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t>笑气镇静麻醉机项目的补遗公告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  <w:lang w:val="en-US" w:eastAsia="zh-CN"/>
        </w:rPr>
        <w:t>因疫情防控需要，请参加笑气镇静麻醉机的参与供应商准备有效的48小时核酸检测报告。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0FED"/>
    <w:rsid w:val="0F5217F0"/>
    <w:rsid w:val="21EB43A1"/>
    <w:rsid w:val="4D851617"/>
    <w:rsid w:val="545C1253"/>
    <w:rsid w:val="6C7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2021-11-08T00:25:00Z</dcterms:created>
  <dc:creator>吃嘎嘎不长肉</dc:creator>
  <cp:lastModifiedBy>吃嘎嘎不长肉</cp:lastModifiedBy>
  <dcterms:modified xsi:type="dcterms:W3CDTF">2021-11-08T01:35:16Z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