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2E" w:rsidRDefault="00ED500F">
      <w:pPr>
        <w:spacing w:line="60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重庆市第七人民医院</w:t>
      </w:r>
    </w:p>
    <w:p w:rsidR="000A602E" w:rsidRDefault="00ED500F">
      <w:pPr>
        <w:spacing w:line="60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关于开展</w:t>
      </w:r>
      <w:r w:rsidR="00C91222">
        <w:rPr>
          <w:rFonts w:ascii="Times New Roman" w:eastAsia="黑体" w:hAnsi="Times New Roman" w:cs="Times New Roman"/>
          <w:sz w:val="36"/>
          <w:szCs w:val="36"/>
        </w:rPr>
        <w:t>重庆市巴南区</w:t>
      </w:r>
      <w:r>
        <w:rPr>
          <w:rFonts w:ascii="Times New Roman" w:eastAsia="黑体" w:hAnsi="Times New Roman" w:cs="Times New Roman"/>
          <w:sz w:val="36"/>
          <w:szCs w:val="36"/>
        </w:rPr>
        <w:t>李家沱</w:t>
      </w:r>
      <w:r w:rsidR="00C91222">
        <w:rPr>
          <w:rFonts w:ascii="Times New Roman" w:eastAsia="黑体" w:hAnsi="Times New Roman" w:cs="Times New Roman"/>
          <w:sz w:val="36"/>
          <w:szCs w:val="36"/>
        </w:rPr>
        <w:t>街道</w:t>
      </w:r>
      <w:r>
        <w:rPr>
          <w:rFonts w:ascii="Times New Roman" w:eastAsia="黑体" w:hAnsi="Times New Roman" w:cs="Times New Roman"/>
          <w:sz w:val="36"/>
          <w:szCs w:val="36"/>
        </w:rPr>
        <w:t>社区卫生服务中心装修工程项目</w:t>
      </w:r>
    </w:p>
    <w:p w:rsidR="000A602E" w:rsidRDefault="00ED500F">
      <w:pPr>
        <w:spacing w:line="60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社会稳定风险评估工作采购询价文件</w:t>
      </w:r>
    </w:p>
    <w:p w:rsidR="000A602E" w:rsidRDefault="000A602E">
      <w:pPr>
        <w:spacing w:line="600" w:lineRule="exact"/>
        <w:jc w:val="center"/>
        <w:rPr>
          <w:rFonts w:ascii="Times New Roman" w:eastAsia="黑体" w:hAnsi="Times New Roman" w:cs="Times New Roman"/>
          <w:sz w:val="36"/>
          <w:szCs w:val="36"/>
        </w:rPr>
      </w:pPr>
    </w:p>
    <w:p w:rsidR="000A602E" w:rsidRDefault="000A602E">
      <w:pPr>
        <w:pStyle w:val="a3"/>
        <w:snapToGrid w:val="0"/>
        <w:spacing w:afterLines="50" w:after="156" w:line="360" w:lineRule="auto"/>
        <w:ind w:firstLine="0"/>
        <w:rPr>
          <w:rFonts w:ascii="Times New Roman" w:eastAsia="方正仿宋_GBK" w:hAnsi="Times New Roman" w:cs="Times New Roman"/>
          <w:szCs w:val="28"/>
        </w:rPr>
      </w:pPr>
    </w:p>
    <w:p w:rsidR="000A602E" w:rsidRDefault="00ED500F">
      <w:pPr>
        <w:snapToGrid w:val="0"/>
        <w:spacing w:line="360" w:lineRule="auto"/>
        <w:rPr>
          <w:rFonts w:ascii="Times New Roman" w:eastAsia="方正仿宋_GBK" w:hAnsi="Times New Roman" w:cs="Times New Roman"/>
          <w:sz w:val="28"/>
          <w:szCs w:val="28"/>
        </w:rPr>
      </w:pPr>
      <w:r>
        <w:rPr>
          <w:rFonts w:ascii="Times New Roman" w:eastAsia="方正仿宋_GBK" w:hAnsi="Times New Roman" w:cs="Times New Roman"/>
          <w:b/>
          <w:bCs/>
          <w:sz w:val="24"/>
        </w:rPr>
        <w:t xml:space="preserve">     </w:t>
      </w:r>
      <w:r>
        <w:rPr>
          <w:rFonts w:ascii="Times New Roman" w:eastAsia="黑体" w:hAnsi="Times New Roman" w:cs="Times New Roman"/>
          <w:sz w:val="28"/>
          <w:szCs w:val="28"/>
        </w:rPr>
        <w:t>一、采购内容</w:t>
      </w:r>
    </w:p>
    <w:tbl>
      <w:tblPr>
        <w:tblStyle w:val="a8"/>
        <w:tblW w:w="10420" w:type="dxa"/>
        <w:jc w:val="center"/>
        <w:tblLayout w:type="fixed"/>
        <w:tblLook w:val="04A0" w:firstRow="1" w:lastRow="0" w:firstColumn="1" w:lastColumn="0" w:noHBand="0" w:noVBand="1"/>
      </w:tblPr>
      <w:tblGrid>
        <w:gridCol w:w="2418"/>
        <w:gridCol w:w="3859"/>
        <w:gridCol w:w="1987"/>
        <w:gridCol w:w="2156"/>
      </w:tblGrid>
      <w:tr w:rsidR="000A602E">
        <w:trPr>
          <w:trHeight w:val="363"/>
          <w:jc w:val="center"/>
        </w:trPr>
        <w:tc>
          <w:tcPr>
            <w:tcW w:w="2418" w:type="dxa"/>
            <w:vAlign w:val="center"/>
          </w:tcPr>
          <w:p w:rsidR="000A602E" w:rsidRDefault="00ED500F">
            <w:pPr>
              <w:spacing w:line="360" w:lineRule="exact"/>
              <w:jc w:val="center"/>
              <w:rPr>
                <w:rFonts w:ascii="Times New Roman" w:eastAsia="方正仿宋_GBK" w:hAnsi="Times New Roman" w:cs="Times New Roman"/>
                <w:b/>
                <w:bCs/>
                <w:sz w:val="24"/>
              </w:rPr>
            </w:pPr>
            <w:r>
              <w:rPr>
                <w:rFonts w:ascii="Times New Roman" w:eastAsia="方正仿宋_GBK" w:hAnsi="Times New Roman" w:cs="Times New Roman"/>
                <w:b/>
                <w:bCs/>
                <w:sz w:val="24"/>
              </w:rPr>
              <w:t>项目名称</w:t>
            </w:r>
          </w:p>
        </w:tc>
        <w:tc>
          <w:tcPr>
            <w:tcW w:w="3859" w:type="dxa"/>
            <w:vAlign w:val="center"/>
          </w:tcPr>
          <w:p w:rsidR="000A602E" w:rsidRDefault="00ED500F">
            <w:pPr>
              <w:spacing w:line="360" w:lineRule="exact"/>
              <w:jc w:val="center"/>
              <w:rPr>
                <w:rFonts w:ascii="Times New Roman" w:eastAsia="方正仿宋_GBK" w:hAnsi="Times New Roman" w:cs="Times New Roman"/>
                <w:b/>
                <w:bCs/>
                <w:sz w:val="24"/>
              </w:rPr>
            </w:pPr>
            <w:r>
              <w:rPr>
                <w:rFonts w:ascii="Times New Roman" w:eastAsia="方正仿宋_GBK" w:hAnsi="Times New Roman" w:cs="Times New Roman"/>
                <w:b/>
                <w:bCs/>
                <w:sz w:val="24"/>
              </w:rPr>
              <w:t>主要内容</w:t>
            </w:r>
          </w:p>
        </w:tc>
        <w:tc>
          <w:tcPr>
            <w:tcW w:w="1987" w:type="dxa"/>
            <w:vAlign w:val="center"/>
          </w:tcPr>
          <w:p w:rsidR="000A602E" w:rsidRDefault="00ED500F">
            <w:pPr>
              <w:spacing w:line="360" w:lineRule="exact"/>
              <w:jc w:val="center"/>
              <w:rPr>
                <w:rFonts w:ascii="Times New Roman" w:eastAsia="方正仿宋_GBK" w:hAnsi="Times New Roman" w:cs="Times New Roman"/>
                <w:b/>
                <w:bCs/>
                <w:sz w:val="24"/>
              </w:rPr>
            </w:pPr>
            <w:r>
              <w:rPr>
                <w:rFonts w:ascii="Times New Roman" w:eastAsia="方正仿宋_GBK" w:hAnsi="Times New Roman" w:cs="Times New Roman"/>
                <w:b/>
                <w:bCs/>
                <w:sz w:val="24"/>
              </w:rPr>
              <w:t>最高限价</w:t>
            </w:r>
          </w:p>
          <w:p w:rsidR="000A602E" w:rsidRDefault="00ED500F">
            <w:pPr>
              <w:spacing w:line="360" w:lineRule="exact"/>
              <w:jc w:val="center"/>
              <w:rPr>
                <w:rFonts w:ascii="Times New Roman" w:eastAsia="方正仿宋_GBK" w:hAnsi="Times New Roman" w:cs="Times New Roman"/>
                <w:b/>
                <w:bCs/>
                <w:sz w:val="24"/>
              </w:rPr>
            </w:pPr>
            <w:r>
              <w:rPr>
                <w:rFonts w:ascii="Times New Roman" w:eastAsia="方正仿宋_GBK" w:hAnsi="Times New Roman" w:cs="Times New Roman"/>
                <w:b/>
                <w:bCs/>
                <w:sz w:val="24"/>
              </w:rPr>
              <w:t>（人民币</w:t>
            </w:r>
            <w:r>
              <w:rPr>
                <w:rFonts w:ascii="Times New Roman" w:eastAsia="方正仿宋_GBK" w:hAnsi="Times New Roman" w:cs="Times New Roman"/>
                <w:b/>
                <w:bCs/>
                <w:sz w:val="24"/>
              </w:rPr>
              <w:t>/</w:t>
            </w:r>
            <w:r>
              <w:rPr>
                <w:rFonts w:ascii="Times New Roman" w:eastAsia="方正仿宋_GBK" w:hAnsi="Times New Roman" w:cs="Times New Roman"/>
                <w:b/>
                <w:bCs/>
                <w:sz w:val="24"/>
              </w:rPr>
              <w:t>万元）</w:t>
            </w:r>
          </w:p>
        </w:tc>
        <w:tc>
          <w:tcPr>
            <w:tcW w:w="2156" w:type="dxa"/>
            <w:vAlign w:val="center"/>
          </w:tcPr>
          <w:p w:rsidR="000A602E" w:rsidRDefault="00ED500F">
            <w:pPr>
              <w:spacing w:line="360" w:lineRule="exact"/>
              <w:jc w:val="center"/>
              <w:rPr>
                <w:rFonts w:ascii="Times New Roman" w:eastAsia="方正仿宋_GBK" w:hAnsi="Times New Roman" w:cs="Times New Roman"/>
                <w:b/>
                <w:bCs/>
                <w:sz w:val="24"/>
              </w:rPr>
            </w:pPr>
            <w:r>
              <w:rPr>
                <w:rFonts w:ascii="Times New Roman" w:eastAsia="方正仿宋_GBK" w:hAnsi="Times New Roman" w:cs="Times New Roman"/>
                <w:b/>
                <w:bCs/>
                <w:sz w:val="24"/>
              </w:rPr>
              <w:t>交货时间</w:t>
            </w:r>
          </w:p>
        </w:tc>
      </w:tr>
      <w:tr w:rsidR="000A602E">
        <w:trPr>
          <w:trHeight w:val="2320"/>
          <w:jc w:val="center"/>
        </w:trPr>
        <w:tc>
          <w:tcPr>
            <w:tcW w:w="2418" w:type="dxa"/>
            <w:vAlign w:val="center"/>
          </w:tcPr>
          <w:p w:rsidR="000A602E" w:rsidRDefault="00C91222">
            <w:pPr>
              <w:spacing w:line="360" w:lineRule="exact"/>
              <w:jc w:val="center"/>
              <w:rPr>
                <w:rFonts w:ascii="Times New Roman" w:eastAsia="方正仿宋_GBK" w:hAnsi="Times New Roman" w:cs="Times New Roman"/>
              </w:rPr>
            </w:pPr>
            <w:r>
              <w:rPr>
                <w:rFonts w:ascii="Times New Roman" w:eastAsia="方正仿宋_GBK" w:hAnsi="Times New Roman" w:cs="Times New Roman"/>
                <w:sz w:val="24"/>
              </w:rPr>
              <w:t>重庆市巴南区</w:t>
            </w:r>
            <w:r w:rsidR="00ED500F">
              <w:rPr>
                <w:rFonts w:ascii="Times New Roman" w:eastAsia="方正仿宋_GBK" w:hAnsi="Times New Roman" w:cs="Times New Roman"/>
                <w:sz w:val="24"/>
              </w:rPr>
              <w:t>李家沱</w:t>
            </w:r>
            <w:r>
              <w:rPr>
                <w:rFonts w:ascii="Times New Roman" w:eastAsia="方正仿宋_GBK" w:hAnsi="Times New Roman" w:cs="Times New Roman"/>
                <w:sz w:val="24"/>
              </w:rPr>
              <w:t>街道</w:t>
            </w:r>
            <w:bookmarkStart w:id="0" w:name="_GoBack"/>
            <w:bookmarkEnd w:id="0"/>
            <w:r w:rsidR="00ED500F">
              <w:rPr>
                <w:rFonts w:ascii="Times New Roman" w:eastAsia="方正仿宋_GBK" w:hAnsi="Times New Roman" w:cs="Times New Roman"/>
                <w:sz w:val="24"/>
              </w:rPr>
              <w:t>社区卫生服务中心装修工程项目社会稳定风险评估</w:t>
            </w:r>
          </w:p>
        </w:tc>
        <w:tc>
          <w:tcPr>
            <w:tcW w:w="3859" w:type="dxa"/>
          </w:tcPr>
          <w:p w:rsidR="000A602E" w:rsidRDefault="00ED500F">
            <w:pPr>
              <w:spacing w:line="360" w:lineRule="exact"/>
              <w:ind w:firstLineChars="200" w:firstLine="480"/>
              <w:jc w:val="left"/>
              <w:rPr>
                <w:rFonts w:ascii="Times New Roman" w:eastAsia="方正仿宋_GBK" w:hAnsi="Times New Roman" w:cs="Times New Roman"/>
                <w:sz w:val="24"/>
              </w:rPr>
            </w:pPr>
            <w:r>
              <w:rPr>
                <w:rFonts w:ascii="Times New Roman" w:eastAsia="方正仿宋_GBK" w:hAnsi="Times New Roman" w:cs="Times New Roman"/>
                <w:sz w:val="24"/>
              </w:rPr>
              <w:t>按照</w:t>
            </w:r>
            <w:r>
              <w:rPr>
                <w:rFonts w:ascii="Times New Roman" w:eastAsia="方正仿宋_GBK" w:hAnsi="Times New Roman" w:cs="Times New Roman"/>
                <w:sz w:val="24"/>
              </w:rPr>
              <w:t>“</w:t>
            </w:r>
            <w:r>
              <w:rPr>
                <w:rFonts w:ascii="Times New Roman" w:eastAsia="方正仿宋_GBK" w:hAnsi="Times New Roman" w:cs="Times New Roman"/>
                <w:sz w:val="24"/>
              </w:rPr>
              <w:t>合法、科学、客观、公正</w:t>
            </w:r>
            <w:r>
              <w:rPr>
                <w:rFonts w:ascii="Times New Roman" w:eastAsia="方正仿宋_GBK" w:hAnsi="Times New Roman" w:cs="Times New Roman"/>
                <w:sz w:val="24"/>
              </w:rPr>
              <w:t>”</w:t>
            </w:r>
            <w:r>
              <w:rPr>
                <w:rFonts w:ascii="Times New Roman" w:eastAsia="方正仿宋_GBK" w:hAnsi="Times New Roman" w:cs="Times New Roman"/>
                <w:sz w:val="24"/>
              </w:rPr>
              <w:t>原则，</w:t>
            </w:r>
            <w:r>
              <w:rPr>
                <w:rFonts w:ascii="Times New Roman" w:eastAsia="方正仿宋_GBK" w:hAnsi="Times New Roman" w:cs="Times New Roman"/>
                <w:color w:val="000000"/>
                <w:kern w:val="0"/>
                <w:sz w:val="24"/>
                <w:lang w:bidi="ar"/>
              </w:rPr>
              <w:t>从</w:t>
            </w:r>
            <w:r>
              <w:rPr>
                <w:rFonts w:ascii="Times New Roman" w:eastAsia="方正仿宋_GBK" w:hAnsi="Times New Roman" w:cs="Times New Roman"/>
                <w:color w:val="000000"/>
                <w:kern w:val="0"/>
                <w:sz w:val="24"/>
                <w:lang w:bidi="ar"/>
              </w:rPr>
              <w:t>“</w:t>
            </w:r>
            <w:r>
              <w:rPr>
                <w:rFonts w:ascii="Times New Roman" w:eastAsia="方正仿宋_GBK" w:hAnsi="Times New Roman" w:cs="Times New Roman"/>
                <w:color w:val="000000"/>
                <w:kern w:val="0"/>
                <w:sz w:val="24"/>
                <w:lang w:bidi="ar"/>
              </w:rPr>
              <w:t>合法性、合理性、可行性、可控性</w:t>
            </w:r>
            <w:r>
              <w:rPr>
                <w:rFonts w:ascii="Times New Roman" w:eastAsia="方正仿宋_GBK" w:hAnsi="Times New Roman" w:cs="Times New Roman"/>
                <w:color w:val="000000"/>
                <w:kern w:val="0"/>
                <w:sz w:val="24"/>
                <w:lang w:bidi="ar"/>
              </w:rPr>
              <w:t>”</w:t>
            </w:r>
            <w:r>
              <w:rPr>
                <w:rFonts w:ascii="Times New Roman" w:eastAsia="方正仿宋_GBK" w:hAnsi="Times New Roman" w:cs="Times New Roman"/>
                <w:color w:val="000000"/>
                <w:kern w:val="0"/>
                <w:sz w:val="24"/>
                <w:lang w:bidi="ar"/>
              </w:rPr>
              <w:t>等方面进</w:t>
            </w:r>
            <w:r>
              <w:rPr>
                <w:rFonts w:ascii="Times New Roman" w:eastAsia="方正仿宋_GBK" w:hAnsi="Times New Roman" w:cs="Times New Roman"/>
                <w:sz w:val="24"/>
              </w:rPr>
              <w:t>行评估，分析项目与当地经济</w:t>
            </w:r>
            <w:r>
              <w:rPr>
                <w:rFonts w:ascii="Times New Roman" w:eastAsia="方正仿宋_GBK" w:hAnsi="Times New Roman" w:cs="Times New Roman" w:hint="eastAsia"/>
                <w:sz w:val="24"/>
              </w:rPr>
              <w:t>社会</w:t>
            </w:r>
            <w:r>
              <w:rPr>
                <w:rFonts w:ascii="Times New Roman" w:eastAsia="方正仿宋_GBK" w:hAnsi="Times New Roman" w:cs="Times New Roman"/>
                <w:sz w:val="24"/>
              </w:rPr>
              <w:t>发展适应度、项目</w:t>
            </w:r>
            <w:r>
              <w:rPr>
                <w:rFonts w:ascii="Times New Roman" w:eastAsia="方正仿宋_GBK" w:hAnsi="Times New Roman" w:cs="Times New Roman"/>
                <w:sz w:val="24"/>
              </w:rPr>
              <w:t>“</w:t>
            </w:r>
            <w:r>
              <w:rPr>
                <w:rFonts w:ascii="Times New Roman" w:eastAsia="方正仿宋_GBK" w:hAnsi="Times New Roman" w:cs="Times New Roman"/>
                <w:sz w:val="24"/>
              </w:rPr>
              <w:t>邻避</w:t>
            </w:r>
            <w:r>
              <w:rPr>
                <w:rFonts w:ascii="Times New Roman" w:eastAsia="方正仿宋_GBK" w:hAnsi="Times New Roman" w:cs="Times New Roman"/>
                <w:sz w:val="24"/>
              </w:rPr>
              <w:t>”</w:t>
            </w:r>
            <w:r>
              <w:rPr>
                <w:rFonts w:ascii="Times New Roman" w:eastAsia="方正仿宋_GBK" w:hAnsi="Times New Roman" w:cs="Times New Roman"/>
                <w:sz w:val="24"/>
              </w:rPr>
              <w:t>问题、项目社会</w:t>
            </w:r>
            <w:r>
              <w:rPr>
                <w:rFonts w:ascii="Times New Roman" w:eastAsia="方正仿宋_GBK" w:hAnsi="Times New Roman" w:cs="Times New Roman"/>
                <w:color w:val="000000"/>
                <w:kern w:val="0"/>
                <w:sz w:val="24"/>
                <w:lang w:bidi="ar"/>
              </w:rPr>
              <w:t>影响及风险控制等主要风险因素，</w:t>
            </w:r>
            <w:r>
              <w:rPr>
                <w:rFonts w:ascii="Times New Roman" w:eastAsia="方正仿宋_GBK" w:hAnsi="Times New Roman" w:cs="Times New Roman" w:hint="eastAsia"/>
                <w:color w:val="000000"/>
                <w:kern w:val="0"/>
                <w:sz w:val="24"/>
                <w:lang w:bidi="ar"/>
              </w:rPr>
              <w:t>并</w:t>
            </w:r>
            <w:r>
              <w:rPr>
                <w:rFonts w:ascii="Times New Roman" w:eastAsia="方正仿宋_GBK" w:hAnsi="Times New Roman" w:cs="Times New Roman"/>
                <w:color w:val="000000"/>
                <w:kern w:val="0"/>
                <w:sz w:val="24"/>
                <w:lang w:bidi="ar"/>
              </w:rPr>
              <w:t>编撰评估书面报告。</w:t>
            </w:r>
          </w:p>
        </w:tc>
        <w:tc>
          <w:tcPr>
            <w:tcW w:w="1987" w:type="dxa"/>
            <w:vAlign w:val="center"/>
          </w:tcPr>
          <w:p w:rsidR="000A602E" w:rsidRDefault="002A30B7">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2.6</w:t>
            </w:r>
            <w:r w:rsidR="00ED500F">
              <w:rPr>
                <w:rFonts w:ascii="Times New Roman" w:eastAsia="方正仿宋_GBK" w:hAnsi="Times New Roman" w:cs="Times New Roman"/>
                <w:sz w:val="24"/>
              </w:rPr>
              <w:t>0</w:t>
            </w:r>
          </w:p>
        </w:tc>
        <w:tc>
          <w:tcPr>
            <w:tcW w:w="2156" w:type="dxa"/>
            <w:vAlign w:val="center"/>
          </w:tcPr>
          <w:p w:rsidR="000A602E" w:rsidRDefault="002A30B7">
            <w:pPr>
              <w:spacing w:line="36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6</w:t>
            </w:r>
            <w:r w:rsidR="00ED500F">
              <w:rPr>
                <w:rFonts w:ascii="Times New Roman" w:eastAsia="方正仿宋_GBK" w:hAnsi="Times New Roman" w:cs="Times New Roman" w:hint="eastAsia"/>
                <w:sz w:val="24"/>
              </w:rPr>
              <w:t>天</w:t>
            </w:r>
          </w:p>
        </w:tc>
      </w:tr>
    </w:tbl>
    <w:p w:rsidR="00034D0C" w:rsidRDefault="00034D0C" w:rsidP="00034D0C">
      <w:pPr>
        <w:snapToGrid w:val="0"/>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color w:val="000000"/>
          <w:kern w:val="0"/>
          <w:sz w:val="28"/>
          <w:szCs w:val="28"/>
          <w:lang w:bidi="ar"/>
        </w:rPr>
        <w:t>根据《</w:t>
      </w:r>
      <w:r>
        <w:rPr>
          <w:rFonts w:ascii="Times New Roman" w:eastAsia="方正仿宋_GBK" w:hAnsi="Times New Roman" w:cs="Times New Roman"/>
          <w:color w:val="000000"/>
          <w:sz w:val="28"/>
          <w:szCs w:val="28"/>
        </w:rPr>
        <w:t>重庆市卫生健康委员会、重庆市维护稳定工作领导小组办公室〈关于对新设置医疗机构严格开展社会稳定风险评估工作的通知〉》（</w:t>
      </w:r>
      <w:proofErr w:type="gramStart"/>
      <w:r>
        <w:rPr>
          <w:rFonts w:ascii="Times New Roman" w:eastAsia="方正仿宋_GBK" w:hAnsi="Times New Roman" w:cs="Times New Roman"/>
          <w:color w:val="000000"/>
          <w:sz w:val="28"/>
          <w:szCs w:val="28"/>
        </w:rPr>
        <w:t>渝卫发</w:t>
      </w:r>
      <w:proofErr w:type="gramEnd"/>
      <w:r>
        <w:rPr>
          <w:rFonts w:ascii="Times New Roman" w:eastAsia="方正仿宋_GBK" w:hAnsi="Times New Roman" w:cs="Times New Roman"/>
          <w:color w:val="000000"/>
          <w:kern w:val="0"/>
          <w:sz w:val="28"/>
          <w:szCs w:val="28"/>
          <w:lang w:bidi="ar"/>
        </w:rPr>
        <w:t>〔</w:t>
      </w:r>
      <w:r>
        <w:rPr>
          <w:rFonts w:ascii="Times New Roman" w:eastAsia="方正仿宋_GBK" w:hAnsi="Times New Roman" w:cs="Times New Roman"/>
          <w:color w:val="000000"/>
          <w:kern w:val="0"/>
          <w:sz w:val="28"/>
          <w:szCs w:val="28"/>
          <w:lang w:bidi="ar"/>
        </w:rPr>
        <w:t>2018</w:t>
      </w:r>
      <w:r>
        <w:rPr>
          <w:rFonts w:ascii="Times New Roman" w:eastAsia="方正仿宋_GBK" w:hAnsi="Times New Roman" w:cs="Times New Roman"/>
          <w:color w:val="000000"/>
          <w:kern w:val="0"/>
          <w:sz w:val="28"/>
          <w:szCs w:val="28"/>
          <w:lang w:bidi="ar"/>
        </w:rPr>
        <w:t>〕</w:t>
      </w:r>
      <w:r>
        <w:rPr>
          <w:rFonts w:ascii="Times New Roman" w:eastAsia="方正仿宋_GBK" w:hAnsi="Times New Roman" w:cs="Times New Roman"/>
          <w:color w:val="000000"/>
          <w:sz w:val="28"/>
          <w:szCs w:val="28"/>
        </w:rPr>
        <w:t>46</w:t>
      </w:r>
      <w:r>
        <w:rPr>
          <w:rFonts w:ascii="Times New Roman" w:eastAsia="方正仿宋_GBK" w:hAnsi="Times New Roman" w:cs="Times New Roman"/>
          <w:color w:val="000000"/>
          <w:sz w:val="28"/>
          <w:szCs w:val="28"/>
        </w:rPr>
        <w:t>号）</w:t>
      </w:r>
      <w:r>
        <w:rPr>
          <w:rFonts w:ascii="Times New Roman" w:eastAsia="方正仿宋_GBK" w:hAnsi="Times New Roman" w:cs="Times New Roman"/>
          <w:color w:val="000000"/>
          <w:kern w:val="0"/>
          <w:sz w:val="28"/>
          <w:szCs w:val="28"/>
          <w:lang w:bidi="ar"/>
        </w:rPr>
        <w:t>、《重庆市信访办〈关于印发重庆市培育发展的社会稳定风险第三方评估机构名单的通知〉》（</w:t>
      </w:r>
      <w:proofErr w:type="gramStart"/>
      <w:r>
        <w:rPr>
          <w:rFonts w:ascii="Times New Roman" w:eastAsia="方正仿宋_GBK" w:hAnsi="Times New Roman" w:cs="Times New Roman"/>
          <w:color w:val="000000"/>
          <w:kern w:val="0"/>
          <w:sz w:val="28"/>
          <w:szCs w:val="28"/>
          <w:lang w:bidi="ar"/>
        </w:rPr>
        <w:t>渝信办</w:t>
      </w:r>
      <w:proofErr w:type="gramEnd"/>
      <w:r>
        <w:rPr>
          <w:rFonts w:ascii="Times New Roman" w:eastAsia="方正仿宋_GBK" w:hAnsi="Times New Roman" w:cs="Times New Roman"/>
          <w:color w:val="000000"/>
          <w:kern w:val="0"/>
          <w:sz w:val="28"/>
          <w:szCs w:val="28"/>
          <w:lang w:bidi="ar"/>
        </w:rPr>
        <w:t>〔</w:t>
      </w:r>
      <w:r>
        <w:rPr>
          <w:rFonts w:ascii="Times New Roman" w:eastAsia="方正仿宋_GBK" w:hAnsi="Times New Roman" w:cs="Times New Roman"/>
          <w:color w:val="000000"/>
          <w:kern w:val="0"/>
          <w:sz w:val="28"/>
          <w:szCs w:val="28"/>
          <w:lang w:bidi="ar"/>
        </w:rPr>
        <w:t>2018</w:t>
      </w:r>
      <w:r>
        <w:rPr>
          <w:rFonts w:ascii="Times New Roman" w:eastAsia="方正仿宋_GBK" w:hAnsi="Times New Roman" w:cs="Times New Roman"/>
          <w:color w:val="000000"/>
          <w:kern w:val="0"/>
          <w:sz w:val="28"/>
          <w:szCs w:val="28"/>
          <w:lang w:bidi="ar"/>
        </w:rPr>
        <w:t>〕</w:t>
      </w:r>
      <w:r>
        <w:rPr>
          <w:rFonts w:ascii="Times New Roman" w:eastAsia="方正仿宋_GBK" w:hAnsi="Times New Roman" w:cs="Times New Roman"/>
          <w:color w:val="000000"/>
          <w:kern w:val="0"/>
          <w:sz w:val="28"/>
          <w:szCs w:val="28"/>
          <w:lang w:bidi="ar"/>
        </w:rPr>
        <w:t>99</w:t>
      </w:r>
      <w:r>
        <w:rPr>
          <w:rFonts w:ascii="Times New Roman" w:eastAsia="方正仿宋_GBK" w:hAnsi="Times New Roman" w:cs="Times New Roman"/>
          <w:color w:val="000000"/>
          <w:kern w:val="0"/>
          <w:sz w:val="28"/>
          <w:szCs w:val="28"/>
          <w:lang w:bidi="ar"/>
        </w:rPr>
        <w:t>号）等文件要求，对开展李家沱社区卫生服务中心装修工程项目社会稳定风险评估工作</w:t>
      </w:r>
      <w:r>
        <w:rPr>
          <w:rFonts w:ascii="Times New Roman" w:eastAsia="方正仿宋_GBK" w:hAnsi="Times New Roman" w:cs="Times New Roman"/>
          <w:sz w:val="28"/>
          <w:szCs w:val="28"/>
        </w:rPr>
        <w:t>进行政府采购，采购方式为询价采购。</w:t>
      </w:r>
    </w:p>
    <w:p w:rsidR="00034D0C" w:rsidRDefault="00034D0C" w:rsidP="00034D0C">
      <w:pPr>
        <w:snapToGrid w:val="0"/>
        <w:spacing w:line="360" w:lineRule="auto"/>
        <w:ind w:firstLineChars="200" w:firstLine="560"/>
        <w:rPr>
          <w:rFonts w:ascii="Times New Roman" w:eastAsia="方正仿宋_GBK" w:hAnsi="Times New Roman" w:cs="Times New Roman"/>
          <w:sz w:val="28"/>
          <w:szCs w:val="28"/>
        </w:rPr>
      </w:pPr>
      <w:proofErr w:type="gramStart"/>
      <w:r>
        <w:rPr>
          <w:rFonts w:ascii="Times New Roman" w:eastAsia="方正仿宋_GBK" w:hAnsi="Times New Roman" w:cs="Times New Roman"/>
          <w:sz w:val="28"/>
          <w:szCs w:val="28"/>
        </w:rPr>
        <w:t>现邀请</w:t>
      </w:r>
      <w:proofErr w:type="gramEnd"/>
      <w:r>
        <w:rPr>
          <w:rFonts w:ascii="Times New Roman" w:eastAsia="方正仿宋_GBK" w:hAnsi="Times New Roman" w:cs="Times New Roman"/>
          <w:sz w:val="28"/>
          <w:szCs w:val="28"/>
        </w:rPr>
        <w:t>合格的商家参加本次采购活动，并提供采购人要求的服务。</w:t>
      </w:r>
    </w:p>
    <w:p w:rsidR="000A602E" w:rsidRPr="00034D0C" w:rsidRDefault="000A602E">
      <w:pPr>
        <w:widowControl/>
        <w:snapToGrid w:val="0"/>
        <w:spacing w:beforeLines="100" w:before="312" w:line="360" w:lineRule="auto"/>
        <w:ind w:firstLineChars="200" w:firstLine="482"/>
        <w:jc w:val="left"/>
        <w:rPr>
          <w:rFonts w:ascii="Times New Roman" w:eastAsia="方正仿宋_GBK" w:hAnsi="Times New Roman" w:cs="Times New Roman"/>
          <w:b/>
          <w:bCs/>
          <w:sz w:val="24"/>
        </w:rPr>
      </w:pPr>
    </w:p>
    <w:p w:rsidR="000A602E" w:rsidRDefault="00ED500F">
      <w:pPr>
        <w:widowControl/>
        <w:snapToGrid w:val="0"/>
        <w:spacing w:beforeLines="100" w:before="312" w:line="360" w:lineRule="auto"/>
        <w:ind w:firstLineChars="200" w:firstLine="560"/>
        <w:jc w:val="left"/>
        <w:rPr>
          <w:rFonts w:ascii="Times New Roman" w:eastAsia="方正仿宋_GBK" w:hAnsi="Times New Roman" w:cs="Times New Roman"/>
          <w:sz w:val="28"/>
          <w:szCs w:val="28"/>
        </w:rPr>
      </w:pPr>
      <w:r>
        <w:rPr>
          <w:rFonts w:ascii="Times New Roman" w:eastAsia="黑体" w:hAnsi="Times New Roman" w:cs="Times New Roman"/>
          <w:sz w:val="28"/>
          <w:szCs w:val="28"/>
        </w:rPr>
        <w:lastRenderedPageBreak/>
        <w:t>二、投标人资格要求</w:t>
      </w:r>
      <w:r>
        <w:rPr>
          <w:rFonts w:ascii="Times New Roman" w:eastAsia="黑体" w:hAnsi="Times New Roman" w:cs="Times New Roman"/>
          <w:sz w:val="28"/>
          <w:szCs w:val="28"/>
        </w:rPr>
        <w:br/>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（一）基本要求</w:t>
      </w:r>
      <w:r>
        <w:rPr>
          <w:rFonts w:ascii="Times New Roman" w:eastAsia="方正仿宋_GBK" w:hAnsi="Times New Roman" w:cs="Times New Roman"/>
          <w:sz w:val="28"/>
          <w:szCs w:val="28"/>
        </w:rPr>
        <w:br/>
        <w:t xml:space="preserve">    1</w:t>
      </w:r>
      <w:r>
        <w:rPr>
          <w:rFonts w:ascii="Times New Roman" w:eastAsia="方正仿宋_GBK" w:hAnsi="Times New Roman" w:cs="Times New Roman"/>
          <w:sz w:val="28"/>
          <w:szCs w:val="28"/>
        </w:rPr>
        <w:t>、具有独立承担民事责任的能力；</w:t>
      </w:r>
    </w:p>
    <w:p w:rsidR="000A602E" w:rsidRDefault="00ED500F">
      <w:pPr>
        <w:widowControl/>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、在工商部门正式注册的单位，有固定办公场所，有一定数量的从业人员；</w:t>
      </w:r>
    </w:p>
    <w:p w:rsidR="000A602E" w:rsidRDefault="00ED500F">
      <w:pPr>
        <w:widowControl/>
        <w:snapToGrid w:val="0"/>
        <w:spacing w:line="360" w:lineRule="auto"/>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3</w:t>
      </w:r>
      <w:r>
        <w:rPr>
          <w:rFonts w:ascii="Times New Roman" w:eastAsia="方正仿宋_GBK" w:hAnsi="Times New Roman" w:cs="Times New Roman"/>
          <w:sz w:val="28"/>
          <w:szCs w:val="28"/>
        </w:rPr>
        <w:t>、具有相关国家机关颁发的工程咨询证书、咨询资质证书或咨询类社会组织等有效证件或其他有效证件；</w:t>
      </w:r>
    </w:p>
    <w:p w:rsidR="000A602E" w:rsidRDefault="00ED500F">
      <w:pPr>
        <w:widowControl/>
        <w:snapToGrid w:val="0"/>
        <w:spacing w:line="360" w:lineRule="auto"/>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4</w:t>
      </w:r>
      <w:r>
        <w:rPr>
          <w:rFonts w:ascii="Times New Roman" w:eastAsia="方正仿宋_GBK" w:hAnsi="Times New Roman" w:cs="Times New Roman"/>
          <w:sz w:val="28"/>
          <w:szCs w:val="28"/>
        </w:rPr>
        <w:t>、了解我区经济、社会、历史、人文、地理等情况，熟悉相关政策、法律、法规；</w:t>
      </w:r>
    </w:p>
    <w:p w:rsidR="000A602E" w:rsidRDefault="00ED500F">
      <w:pPr>
        <w:widowControl/>
        <w:snapToGrid w:val="0"/>
        <w:spacing w:line="360" w:lineRule="auto"/>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5</w:t>
      </w:r>
      <w:r>
        <w:rPr>
          <w:rFonts w:ascii="Times New Roman" w:eastAsia="方正仿宋_GBK" w:hAnsi="Times New Roman" w:cs="Times New Roman"/>
          <w:sz w:val="28"/>
          <w:szCs w:val="28"/>
        </w:rPr>
        <w:t>、从事社会稳定风险第三方评估应具备的其他能力和条件；</w:t>
      </w:r>
    </w:p>
    <w:p w:rsidR="000A602E" w:rsidRDefault="00ED500F">
      <w:pPr>
        <w:widowControl/>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、符合市、区信访办要求的基本条件；</w:t>
      </w:r>
    </w:p>
    <w:p w:rsidR="000A602E" w:rsidRDefault="00ED500F">
      <w:pPr>
        <w:widowControl/>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、符合法律法规规定的其他条件。</w:t>
      </w:r>
      <w:r>
        <w:rPr>
          <w:rFonts w:ascii="Times New Roman" w:eastAsia="方正仿宋_GBK" w:hAnsi="Times New Roman" w:cs="Times New Roman"/>
          <w:sz w:val="28"/>
          <w:szCs w:val="28"/>
        </w:rPr>
        <w:br/>
        <w:t xml:space="preserve">   </w:t>
      </w:r>
      <w:r>
        <w:rPr>
          <w:rFonts w:ascii="Times New Roman" w:eastAsia="方正仿宋_GBK" w:hAnsi="Times New Roman" w:cs="Times New Roman"/>
          <w:sz w:val="28"/>
          <w:szCs w:val="28"/>
        </w:rPr>
        <w:t>（二）特别说明</w:t>
      </w:r>
    </w:p>
    <w:p w:rsidR="000A602E" w:rsidRDefault="00ED500F">
      <w:pPr>
        <w:widowControl/>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、因违反政府</w:t>
      </w:r>
      <w:proofErr w:type="gramStart"/>
      <w:r>
        <w:rPr>
          <w:rFonts w:ascii="Times New Roman" w:eastAsia="方正仿宋_GBK" w:hAnsi="Times New Roman" w:cs="Times New Roman"/>
          <w:sz w:val="28"/>
          <w:szCs w:val="28"/>
        </w:rPr>
        <w:t>采购法受行政</w:t>
      </w:r>
      <w:proofErr w:type="gramEnd"/>
      <w:r>
        <w:rPr>
          <w:rFonts w:ascii="Times New Roman" w:eastAsia="方正仿宋_GBK" w:hAnsi="Times New Roman" w:cs="Times New Roman"/>
          <w:sz w:val="28"/>
          <w:szCs w:val="28"/>
        </w:rPr>
        <w:t>处罚期间或因违反政府采购法正在接受调查和处理的投标人不能参加本项目投标。</w:t>
      </w:r>
    </w:p>
    <w:p w:rsidR="000A602E" w:rsidRDefault="00ED500F">
      <w:pPr>
        <w:widowControl/>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、本项目总价最高限价为</w:t>
      </w:r>
      <w:r w:rsidR="0055739B">
        <w:rPr>
          <w:rFonts w:ascii="Times New Roman" w:eastAsia="方正仿宋_GBK" w:hAnsi="Times New Roman" w:cs="Times New Roman"/>
          <w:sz w:val="28"/>
          <w:szCs w:val="28"/>
        </w:rPr>
        <w:t>人民币</w:t>
      </w:r>
      <w:r w:rsidR="002A30B7">
        <w:rPr>
          <w:rFonts w:ascii="Times New Roman" w:eastAsia="方正仿宋_GBK" w:hAnsi="Times New Roman" w:cs="Times New Roman" w:hint="eastAsia"/>
          <w:b/>
          <w:bCs/>
          <w:sz w:val="28"/>
          <w:szCs w:val="28"/>
        </w:rPr>
        <w:t>贰万陆</w:t>
      </w:r>
      <w:r>
        <w:rPr>
          <w:rFonts w:ascii="Times New Roman" w:eastAsia="方正仿宋_GBK" w:hAnsi="Times New Roman" w:cs="Times New Roman" w:hint="eastAsia"/>
          <w:b/>
          <w:bCs/>
          <w:sz w:val="28"/>
          <w:szCs w:val="28"/>
        </w:rPr>
        <w:t>仟</w:t>
      </w:r>
      <w:r>
        <w:rPr>
          <w:rFonts w:ascii="Times New Roman" w:eastAsia="方正仿宋_GBK" w:hAnsi="Times New Roman" w:cs="Times New Roman"/>
          <w:b/>
          <w:bCs/>
          <w:sz w:val="28"/>
          <w:szCs w:val="28"/>
        </w:rPr>
        <w:t>元整</w:t>
      </w:r>
      <w:r>
        <w:rPr>
          <w:rFonts w:ascii="Times New Roman" w:eastAsia="方正仿宋_GBK" w:hAnsi="Times New Roman" w:cs="Times New Roman"/>
          <w:sz w:val="28"/>
          <w:szCs w:val="28"/>
        </w:rPr>
        <w:t>，包括前期设计、运输、制作、人员、场地、设备</w:t>
      </w:r>
      <w:r w:rsidR="0055739B">
        <w:rPr>
          <w:rFonts w:ascii="Times New Roman" w:eastAsia="方正仿宋_GBK" w:hAnsi="Times New Roman" w:cs="Times New Roman" w:hint="eastAsia"/>
          <w:sz w:val="28"/>
          <w:szCs w:val="28"/>
        </w:rPr>
        <w:t>、</w:t>
      </w:r>
      <w:r w:rsidR="0055739B">
        <w:rPr>
          <w:rFonts w:ascii="Times New Roman" w:eastAsia="方正仿宋_GBK" w:hAnsi="Times New Roman" w:cs="Times New Roman"/>
          <w:sz w:val="28"/>
          <w:szCs w:val="28"/>
        </w:rPr>
        <w:t>税金</w:t>
      </w:r>
      <w:r>
        <w:rPr>
          <w:rFonts w:ascii="Times New Roman" w:eastAsia="方正仿宋_GBK" w:hAnsi="Times New Roman" w:cs="Times New Roman"/>
          <w:sz w:val="28"/>
          <w:szCs w:val="28"/>
        </w:rPr>
        <w:t>等</w:t>
      </w:r>
      <w:r w:rsidR="0055739B">
        <w:rPr>
          <w:rFonts w:ascii="Times New Roman" w:eastAsia="方正仿宋_GBK" w:hAnsi="Times New Roman" w:cs="Times New Roman"/>
          <w:sz w:val="28"/>
          <w:szCs w:val="28"/>
        </w:rPr>
        <w:t>所有费用，投标人的总</w:t>
      </w:r>
      <w:r>
        <w:rPr>
          <w:rFonts w:ascii="Times New Roman" w:eastAsia="方正仿宋_GBK" w:hAnsi="Times New Roman" w:cs="Times New Roman"/>
          <w:sz w:val="28"/>
          <w:szCs w:val="28"/>
        </w:rPr>
        <w:t>报价不得高于最高限价，高于最高限价的投标，将视为无效投标。</w:t>
      </w:r>
      <w:r>
        <w:rPr>
          <w:rFonts w:ascii="Times New Roman" w:eastAsia="方正仿宋_GBK" w:hAnsi="Times New Roman" w:cs="Times New Roman"/>
          <w:sz w:val="28"/>
          <w:szCs w:val="28"/>
        </w:rPr>
        <w:t xml:space="preserve"> </w:t>
      </w:r>
    </w:p>
    <w:p w:rsidR="000A602E" w:rsidRDefault="00ED500F">
      <w:pPr>
        <w:widowControl/>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（三）服务要求</w:t>
      </w:r>
    </w:p>
    <w:p w:rsidR="000A602E" w:rsidRDefault="00ED500F">
      <w:pPr>
        <w:widowControl/>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评估工作过程须严格按规定要求和程序开展，并出具真实有效的评估结论。</w:t>
      </w:r>
    </w:p>
    <w:p w:rsidR="000A602E" w:rsidRDefault="000A602E">
      <w:pPr>
        <w:widowControl/>
        <w:snapToGrid w:val="0"/>
        <w:spacing w:line="360" w:lineRule="auto"/>
        <w:ind w:firstLine="480"/>
        <w:jc w:val="left"/>
        <w:rPr>
          <w:rFonts w:ascii="Times New Roman" w:eastAsia="方正仿宋_GBK" w:hAnsi="Times New Roman" w:cs="Times New Roman"/>
          <w:sz w:val="28"/>
          <w:szCs w:val="28"/>
        </w:rPr>
      </w:pPr>
    </w:p>
    <w:p w:rsidR="000A602E" w:rsidRDefault="000A602E">
      <w:pPr>
        <w:widowControl/>
        <w:snapToGrid w:val="0"/>
        <w:spacing w:line="360" w:lineRule="auto"/>
        <w:ind w:firstLine="480"/>
        <w:jc w:val="left"/>
        <w:rPr>
          <w:rFonts w:ascii="Times New Roman" w:eastAsia="方正仿宋_GBK" w:hAnsi="Times New Roman" w:cs="Times New Roman"/>
          <w:sz w:val="28"/>
          <w:szCs w:val="28"/>
        </w:rPr>
      </w:pPr>
    </w:p>
    <w:p w:rsidR="000A602E" w:rsidRDefault="00ED500F">
      <w:pPr>
        <w:widowControl/>
        <w:snapToGrid w:val="0"/>
        <w:spacing w:line="360" w:lineRule="auto"/>
        <w:ind w:firstLineChars="200" w:firstLine="560"/>
        <w:jc w:val="left"/>
        <w:rPr>
          <w:rFonts w:ascii="Times New Roman" w:eastAsia="方正仿宋_GBK" w:hAnsi="Times New Roman" w:cs="Times New Roman"/>
          <w:b/>
          <w:bCs/>
          <w:sz w:val="28"/>
          <w:szCs w:val="28"/>
        </w:rPr>
      </w:pPr>
      <w:r>
        <w:rPr>
          <w:rFonts w:ascii="Times New Roman" w:eastAsia="黑体" w:hAnsi="Times New Roman" w:cs="Times New Roman"/>
          <w:sz w:val="28"/>
          <w:szCs w:val="28"/>
        </w:rPr>
        <w:t>三、投标有关说明</w:t>
      </w:r>
      <w:r>
        <w:rPr>
          <w:rFonts w:ascii="Times New Roman" w:eastAsia="方正仿宋_GBK" w:hAnsi="Times New Roman" w:cs="Times New Roman"/>
          <w:b/>
          <w:bCs/>
          <w:sz w:val="28"/>
          <w:szCs w:val="28"/>
        </w:rPr>
        <w:t> </w:t>
      </w:r>
    </w:p>
    <w:p w:rsidR="000A602E" w:rsidRDefault="00ED500F">
      <w:pPr>
        <w:widowControl/>
        <w:numPr>
          <w:ilvl w:val="0"/>
          <w:numId w:val="1"/>
        </w:numPr>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投标方式：</w:t>
      </w:r>
    </w:p>
    <w:p w:rsidR="000A602E" w:rsidRDefault="00ED500F">
      <w:pPr>
        <w:widowControl/>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、请于</w:t>
      </w:r>
      <w:r>
        <w:rPr>
          <w:rFonts w:ascii="Times New Roman" w:eastAsia="方正仿宋_GBK" w:hAnsi="Times New Roman" w:cs="Times New Roman" w:hint="eastAsia"/>
          <w:color w:val="FF0000"/>
          <w:sz w:val="28"/>
          <w:szCs w:val="28"/>
        </w:rPr>
        <w:t>2019</w:t>
      </w:r>
      <w:r>
        <w:rPr>
          <w:rFonts w:ascii="Times New Roman" w:eastAsia="方正仿宋_GBK" w:hAnsi="Times New Roman" w:cs="Times New Roman"/>
          <w:color w:val="FF0000"/>
          <w:sz w:val="28"/>
          <w:szCs w:val="28"/>
        </w:rPr>
        <w:t>年</w:t>
      </w:r>
      <w:r w:rsidR="002A30B7">
        <w:rPr>
          <w:rFonts w:ascii="Times New Roman" w:eastAsia="方正仿宋_GBK" w:hAnsi="Times New Roman" w:cs="Times New Roman" w:hint="eastAsia"/>
          <w:color w:val="FF0000"/>
          <w:sz w:val="28"/>
          <w:szCs w:val="28"/>
        </w:rPr>
        <w:t>5</w:t>
      </w:r>
      <w:r>
        <w:rPr>
          <w:rFonts w:ascii="Times New Roman" w:eastAsia="方正仿宋_GBK" w:hAnsi="Times New Roman" w:cs="Times New Roman"/>
          <w:color w:val="FF0000"/>
          <w:sz w:val="28"/>
          <w:szCs w:val="28"/>
        </w:rPr>
        <w:t>月</w:t>
      </w:r>
      <w:r w:rsidR="002A30B7">
        <w:rPr>
          <w:rFonts w:ascii="Times New Roman" w:eastAsia="方正仿宋_GBK" w:hAnsi="Times New Roman" w:cs="Times New Roman" w:hint="eastAsia"/>
          <w:color w:val="FF0000"/>
          <w:sz w:val="28"/>
          <w:szCs w:val="28"/>
        </w:rPr>
        <w:t>24</w:t>
      </w:r>
      <w:r>
        <w:rPr>
          <w:rFonts w:ascii="Times New Roman" w:eastAsia="方正仿宋_GBK" w:hAnsi="Times New Roman" w:cs="Times New Roman"/>
          <w:color w:val="FF0000"/>
          <w:sz w:val="28"/>
          <w:szCs w:val="28"/>
        </w:rPr>
        <w:t>日</w:t>
      </w:r>
      <w:r w:rsidR="002A30B7">
        <w:rPr>
          <w:rFonts w:ascii="Times New Roman" w:eastAsia="方正仿宋_GBK" w:hAnsi="Times New Roman" w:cs="Times New Roman"/>
          <w:color w:val="FF0000"/>
          <w:sz w:val="28"/>
          <w:szCs w:val="28"/>
        </w:rPr>
        <w:t>14</w:t>
      </w:r>
      <w:r w:rsidR="002A30B7">
        <w:rPr>
          <w:rFonts w:ascii="Times New Roman" w:eastAsia="方正仿宋_GBK" w:hAnsi="Times New Roman" w:cs="Times New Roman" w:hint="eastAsia"/>
          <w:color w:val="FF0000"/>
          <w:sz w:val="28"/>
          <w:szCs w:val="28"/>
        </w:rPr>
        <w:t>:</w:t>
      </w:r>
      <w:r w:rsidR="002A30B7">
        <w:rPr>
          <w:rFonts w:ascii="Times New Roman" w:eastAsia="方正仿宋_GBK" w:hAnsi="Times New Roman" w:cs="Times New Roman"/>
          <w:color w:val="FF0000"/>
          <w:sz w:val="28"/>
          <w:szCs w:val="28"/>
        </w:rPr>
        <w:t>:3</w:t>
      </w:r>
      <w:r>
        <w:rPr>
          <w:rFonts w:ascii="Times New Roman" w:eastAsia="方正仿宋_GBK" w:hAnsi="Times New Roman" w:cs="Times New Roman"/>
          <w:color w:val="FF0000"/>
          <w:sz w:val="28"/>
          <w:szCs w:val="28"/>
        </w:rPr>
        <w:t>0</w:t>
      </w:r>
      <w:r>
        <w:rPr>
          <w:rFonts w:ascii="Times New Roman" w:eastAsia="方正仿宋_GBK" w:hAnsi="Times New Roman" w:cs="Times New Roman"/>
          <w:sz w:val="28"/>
          <w:szCs w:val="28"/>
        </w:rPr>
        <w:t>前将</w:t>
      </w:r>
      <w:r w:rsidR="00F42080">
        <w:rPr>
          <w:rFonts w:ascii="Times New Roman" w:eastAsia="方正仿宋_GBK" w:hAnsi="Times New Roman" w:cs="Times New Roman"/>
          <w:sz w:val="28"/>
          <w:szCs w:val="28"/>
        </w:rPr>
        <w:t>报价文件（所有报价文件需在有效期内并加盖公司鲜章</w:t>
      </w:r>
      <w:r w:rsidR="002A30B7">
        <w:rPr>
          <w:rFonts w:ascii="Times New Roman" w:eastAsia="方正仿宋_GBK" w:hAnsi="Times New Roman" w:cs="Times New Roman"/>
          <w:sz w:val="28"/>
          <w:szCs w:val="28"/>
        </w:rPr>
        <w:t>）</w:t>
      </w:r>
      <w:r w:rsidR="00F42080">
        <w:rPr>
          <w:rFonts w:ascii="Times New Roman" w:eastAsia="方正仿宋_GBK" w:hAnsi="Times New Roman" w:cs="Times New Roman"/>
          <w:sz w:val="28"/>
          <w:szCs w:val="28"/>
        </w:rPr>
        <w:t>密封后</w:t>
      </w:r>
      <w:r w:rsidR="002A30B7">
        <w:rPr>
          <w:rFonts w:ascii="Times New Roman" w:eastAsia="方正仿宋_GBK" w:hAnsi="Times New Roman" w:cs="Times New Roman"/>
          <w:sz w:val="28"/>
          <w:szCs w:val="28"/>
        </w:rPr>
        <w:t>交于重庆市第七人民医院总务科</w:t>
      </w:r>
      <w:r>
        <w:rPr>
          <w:rFonts w:ascii="Times New Roman" w:eastAsia="方正仿宋_GBK" w:hAnsi="Times New Roman" w:cs="Times New Roman"/>
          <w:sz w:val="28"/>
          <w:szCs w:val="28"/>
        </w:rPr>
        <w:t>，超期则报价无效。</w:t>
      </w:r>
    </w:p>
    <w:p w:rsidR="000A602E" w:rsidRDefault="00ED500F">
      <w:pPr>
        <w:widowControl/>
        <w:snapToGrid w:val="0"/>
        <w:spacing w:line="360" w:lineRule="auto"/>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sidR="00B85587">
        <w:rPr>
          <w:rFonts w:ascii="Times New Roman" w:eastAsia="方正仿宋_GBK" w:hAnsi="Times New Roman" w:cs="Times New Roman"/>
          <w:sz w:val="28"/>
          <w:szCs w:val="28"/>
        </w:rPr>
        <w:t>、所提供文</w:t>
      </w:r>
      <w:r>
        <w:rPr>
          <w:rFonts w:ascii="Times New Roman" w:eastAsia="方正仿宋_GBK" w:hAnsi="Times New Roman" w:cs="Times New Roman"/>
          <w:sz w:val="28"/>
          <w:szCs w:val="28"/>
        </w:rPr>
        <w:t>件内容须与原件一致。</w:t>
      </w:r>
    </w:p>
    <w:p w:rsidR="000A602E" w:rsidRDefault="00ED500F">
      <w:pPr>
        <w:snapToGrid w:val="0"/>
        <w:spacing w:line="360" w:lineRule="auto"/>
        <w:ind w:firstLine="48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sidR="001C1EDD">
        <w:rPr>
          <w:rFonts w:ascii="Times New Roman" w:eastAsia="方正仿宋_GBK" w:hAnsi="Times New Roman" w:cs="Times New Roman"/>
          <w:sz w:val="28"/>
          <w:szCs w:val="28"/>
        </w:rPr>
        <w:t>二</w:t>
      </w:r>
      <w:r w:rsidR="005A3CE2">
        <w:rPr>
          <w:rFonts w:ascii="Times New Roman" w:eastAsia="方正仿宋_GBK" w:hAnsi="Times New Roman" w:cs="Times New Roman"/>
          <w:sz w:val="28"/>
          <w:szCs w:val="28"/>
        </w:rPr>
        <w:t>）评标办法：在满足询价文件提供的项目质量要求前提下最低价中标</w:t>
      </w:r>
      <w:r w:rsidR="005A3CE2">
        <w:rPr>
          <w:rFonts w:ascii="Times New Roman" w:eastAsia="方正仿宋_GBK" w:hAnsi="Times New Roman" w:cs="Times New Roman" w:hint="eastAsia"/>
          <w:sz w:val="28"/>
          <w:szCs w:val="28"/>
        </w:rPr>
        <w:t>。</w:t>
      </w:r>
    </w:p>
    <w:p w:rsidR="000A602E" w:rsidRDefault="001C1EDD">
      <w:pPr>
        <w:snapToGrid w:val="0"/>
        <w:spacing w:line="360" w:lineRule="auto"/>
        <w:ind w:firstLine="480"/>
        <w:rPr>
          <w:rFonts w:ascii="Times New Roman" w:eastAsia="方正仿宋_GBK" w:hAnsi="Times New Roman" w:cs="Times New Roman"/>
          <w:sz w:val="28"/>
          <w:szCs w:val="28"/>
        </w:rPr>
      </w:pPr>
      <w:r>
        <w:rPr>
          <w:rFonts w:ascii="Times New Roman" w:eastAsia="方正仿宋_GBK" w:hAnsi="Times New Roman" w:cs="Times New Roman"/>
          <w:sz w:val="28"/>
          <w:szCs w:val="28"/>
        </w:rPr>
        <w:t>（三</w:t>
      </w:r>
      <w:r w:rsidR="00ED500F">
        <w:rPr>
          <w:rFonts w:ascii="Times New Roman" w:eastAsia="方正仿宋_GBK" w:hAnsi="Times New Roman" w:cs="Times New Roman"/>
          <w:sz w:val="28"/>
          <w:szCs w:val="28"/>
        </w:rPr>
        <w:t>）投标人须严格按询价文件要求投标，提供服务与招标文件要求必须一致，否则</w:t>
      </w:r>
      <w:proofErr w:type="gramStart"/>
      <w:r w:rsidR="00ED500F">
        <w:rPr>
          <w:rFonts w:ascii="Times New Roman" w:eastAsia="方正仿宋_GBK" w:hAnsi="Times New Roman" w:cs="Times New Roman"/>
          <w:sz w:val="28"/>
          <w:szCs w:val="28"/>
        </w:rPr>
        <w:t>不予付款</w:t>
      </w:r>
      <w:proofErr w:type="gramEnd"/>
      <w:r w:rsidR="00ED500F">
        <w:rPr>
          <w:rFonts w:ascii="Times New Roman" w:eastAsia="方正仿宋_GBK" w:hAnsi="Times New Roman" w:cs="Times New Roman"/>
          <w:sz w:val="28"/>
          <w:szCs w:val="28"/>
        </w:rPr>
        <w:t>。</w:t>
      </w:r>
    </w:p>
    <w:p w:rsidR="000A602E" w:rsidRDefault="001C1EDD">
      <w:pPr>
        <w:snapToGrid w:val="0"/>
        <w:spacing w:line="360" w:lineRule="auto"/>
        <w:ind w:firstLine="480"/>
        <w:rPr>
          <w:rFonts w:ascii="Times New Roman" w:eastAsia="方正仿宋_GBK" w:hAnsi="Times New Roman" w:cs="Times New Roman"/>
          <w:sz w:val="28"/>
          <w:szCs w:val="28"/>
        </w:rPr>
      </w:pPr>
      <w:r>
        <w:rPr>
          <w:rFonts w:ascii="Times New Roman" w:eastAsia="方正仿宋_GBK" w:hAnsi="Times New Roman" w:cs="Times New Roman"/>
          <w:sz w:val="28"/>
          <w:szCs w:val="28"/>
        </w:rPr>
        <w:t>（四</w:t>
      </w:r>
      <w:r w:rsidR="00ED500F">
        <w:rPr>
          <w:rFonts w:ascii="Times New Roman" w:eastAsia="方正仿宋_GBK" w:hAnsi="Times New Roman" w:cs="Times New Roman"/>
          <w:sz w:val="28"/>
          <w:szCs w:val="28"/>
        </w:rPr>
        <w:t>）中标人需在中标结果公示完后</w:t>
      </w:r>
      <w:r w:rsidR="00ED500F">
        <w:rPr>
          <w:rFonts w:ascii="Times New Roman" w:eastAsia="方正仿宋_GBK" w:hAnsi="Times New Roman" w:cs="Times New Roman"/>
          <w:sz w:val="28"/>
          <w:szCs w:val="28"/>
        </w:rPr>
        <w:t>3</w:t>
      </w:r>
      <w:r w:rsidR="00ED500F">
        <w:rPr>
          <w:rFonts w:ascii="Times New Roman" w:eastAsia="方正仿宋_GBK" w:hAnsi="Times New Roman" w:cs="Times New Roman"/>
          <w:sz w:val="28"/>
          <w:szCs w:val="28"/>
        </w:rPr>
        <w:t>个工作日内与招标方签订合同。</w:t>
      </w:r>
    </w:p>
    <w:p w:rsidR="000A602E" w:rsidRDefault="00B85587">
      <w:pPr>
        <w:snapToGrid w:val="0"/>
        <w:spacing w:line="360" w:lineRule="auto"/>
        <w:ind w:firstLine="48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sidR="001C1EDD">
        <w:rPr>
          <w:rFonts w:ascii="Times New Roman" w:eastAsia="方正仿宋_GBK" w:hAnsi="Times New Roman" w:cs="Times New Roman"/>
          <w:sz w:val="28"/>
          <w:szCs w:val="28"/>
        </w:rPr>
        <w:t>五</w:t>
      </w:r>
      <w:r w:rsidR="00ED500F">
        <w:rPr>
          <w:rFonts w:ascii="Times New Roman" w:eastAsia="方正仿宋_GBK" w:hAnsi="Times New Roman" w:cs="Times New Roman"/>
          <w:sz w:val="28"/>
          <w:szCs w:val="28"/>
        </w:rPr>
        <w:t>）付款方式：合同签订后，服务期限结束后一次性付</w:t>
      </w:r>
      <w:r w:rsidR="005A3CE2">
        <w:rPr>
          <w:rFonts w:ascii="Times New Roman" w:eastAsia="方正仿宋_GBK" w:hAnsi="Times New Roman" w:cs="Times New Roman"/>
          <w:sz w:val="28"/>
          <w:szCs w:val="28"/>
        </w:rPr>
        <w:t>清</w:t>
      </w:r>
      <w:r w:rsidR="00ED500F">
        <w:rPr>
          <w:rFonts w:ascii="Times New Roman" w:eastAsia="方正仿宋_GBK" w:hAnsi="Times New Roman" w:cs="Times New Roman"/>
          <w:sz w:val="28"/>
          <w:szCs w:val="28"/>
        </w:rPr>
        <w:t>全款。</w:t>
      </w:r>
    </w:p>
    <w:p w:rsidR="000A602E" w:rsidRDefault="001C1EDD">
      <w:pPr>
        <w:snapToGrid w:val="0"/>
        <w:spacing w:line="360" w:lineRule="auto"/>
        <w:ind w:firstLine="480"/>
        <w:rPr>
          <w:rFonts w:ascii="Times New Roman" w:eastAsia="方正仿宋_GBK" w:hAnsi="Times New Roman" w:cs="Times New Roman"/>
          <w:sz w:val="28"/>
          <w:szCs w:val="28"/>
        </w:rPr>
      </w:pPr>
      <w:r>
        <w:rPr>
          <w:rFonts w:ascii="Times New Roman" w:eastAsia="方正仿宋_GBK" w:hAnsi="Times New Roman" w:cs="Times New Roman"/>
          <w:sz w:val="28"/>
          <w:szCs w:val="28"/>
        </w:rPr>
        <w:t>（六</w:t>
      </w:r>
      <w:r w:rsidR="00ED500F">
        <w:rPr>
          <w:rFonts w:ascii="Times New Roman" w:eastAsia="方正仿宋_GBK" w:hAnsi="Times New Roman" w:cs="Times New Roman"/>
          <w:sz w:val="28"/>
          <w:szCs w:val="28"/>
        </w:rPr>
        <w:t>）完成时间：按合同执行。</w:t>
      </w:r>
    </w:p>
    <w:p w:rsidR="000A602E" w:rsidRDefault="001C1EDD">
      <w:pPr>
        <w:snapToGrid w:val="0"/>
        <w:spacing w:line="360" w:lineRule="auto"/>
        <w:ind w:firstLine="480"/>
        <w:rPr>
          <w:rFonts w:ascii="Times New Roman" w:eastAsia="方正仿宋_GBK" w:hAnsi="Times New Roman" w:cs="Times New Roman"/>
          <w:sz w:val="28"/>
          <w:szCs w:val="28"/>
        </w:rPr>
      </w:pPr>
      <w:r>
        <w:rPr>
          <w:rFonts w:ascii="Times New Roman" w:eastAsia="方正仿宋_GBK" w:hAnsi="Times New Roman" w:cs="Times New Roman"/>
          <w:sz w:val="28"/>
          <w:szCs w:val="28"/>
        </w:rPr>
        <w:t>（七</w:t>
      </w:r>
      <w:r w:rsidR="00ED500F">
        <w:rPr>
          <w:rFonts w:ascii="Times New Roman" w:eastAsia="方正仿宋_GBK" w:hAnsi="Times New Roman" w:cs="Times New Roman"/>
          <w:sz w:val="28"/>
          <w:szCs w:val="28"/>
        </w:rPr>
        <w:t>）联系电话：</w:t>
      </w:r>
      <w:r w:rsidR="00ED500F">
        <w:rPr>
          <w:rFonts w:ascii="Times New Roman" w:eastAsia="方正仿宋_GBK" w:hAnsi="Times New Roman" w:cs="Times New Roman"/>
          <w:sz w:val="28"/>
          <w:szCs w:val="28"/>
        </w:rPr>
        <w:t>023-6</w:t>
      </w:r>
      <w:r w:rsidR="00ED500F">
        <w:rPr>
          <w:rFonts w:ascii="Times New Roman" w:eastAsia="方正仿宋_GBK" w:hAnsi="Times New Roman" w:cs="Times New Roman" w:hint="eastAsia"/>
          <w:sz w:val="28"/>
          <w:szCs w:val="28"/>
        </w:rPr>
        <w:t>2859574</w:t>
      </w:r>
      <w:r w:rsidR="00ED500F">
        <w:rPr>
          <w:rFonts w:ascii="Times New Roman" w:eastAsia="方正仿宋_GBK" w:hAnsi="Times New Roman" w:cs="Times New Roman"/>
          <w:sz w:val="28"/>
          <w:szCs w:val="28"/>
        </w:rPr>
        <w:t xml:space="preserve">  </w:t>
      </w:r>
      <w:r w:rsidR="00ED500F">
        <w:rPr>
          <w:rFonts w:ascii="Times New Roman" w:eastAsia="方正仿宋_GBK" w:hAnsi="Times New Roman" w:cs="Times New Roman"/>
          <w:sz w:val="28"/>
          <w:szCs w:val="28"/>
        </w:rPr>
        <w:t>联系人：</w:t>
      </w:r>
      <w:r w:rsidR="00ED500F">
        <w:rPr>
          <w:rFonts w:ascii="Times New Roman" w:eastAsia="方正仿宋_GBK" w:hAnsi="Times New Roman" w:cs="Times New Roman" w:hint="eastAsia"/>
          <w:sz w:val="28"/>
          <w:szCs w:val="28"/>
        </w:rPr>
        <w:t>杨莉</w:t>
      </w:r>
    </w:p>
    <w:p w:rsidR="00A22A06" w:rsidRPr="00A22A06" w:rsidRDefault="00A22A06">
      <w:pPr>
        <w:snapToGrid w:val="0"/>
        <w:spacing w:line="360" w:lineRule="auto"/>
        <w:ind w:firstLine="480"/>
        <w:rPr>
          <w:rFonts w:ascii="Times New Roman" w:eastAsia="方正仿宋_GBK" w:hAnsi="Times New Roman" w:cs="Times New Roman" w:hint="eastAsia"/>
          <w:sz w:val="28"/>
          <w:szCs w:val="28"/>
        </w:rPr>
      </w:pPr>
      <w:r>
        <w:rPr>
          <w:rFonts w:ascii="Times New Roman" w:eastAsia="方正仿宋_GBK" w:hAnsi="Times New Roman" w:cs="Times New Roman" w:hint="eastAsia"/>
          <w:sz w:val="28"/>
          <w:szCs w:val="28"/>
        </w:rPr>
        <w:t>（</w:t>
      </w:r>
      <w:r w:rsidR="001C1EDD">
        <w:rPr>
          <w:rFonts w:ascii="Times New Roman" w:eastAsia="方正仿宋_GBK" w:hAnsi="Times New Roman" w:cs="Times New Roman" w:hint="eastAsia"/>
          <w:sz w:val="28"/>
          <w:szCs w:val="28"/>
        </w:rPr>
        <w:t>八</w:t>
      </w:r>
      <w:r>
        <w:rPr>
          <w:rFonts w:ascii="Times New Roman" w:eastAsia="方正仿宋_GBK" w:hAnsi="Times New Roman" w:cs="Times New Roman" w:hint="eastAsia"/>
          <w:sz w:val="28"/>
          <w:szCs w:val="28"/>
        </w:rPr>
        <w:t>）</w:t>
      </w:r>
      <w:r w:rsidRPr="00A22A06">
        <w:rPr>
          <w:rFonts w:ascii="Times New Roman" w:eastAsia="方正仿宋_GBK" w:hAnsi="Times New Roman" w:cs="Times New Roman" w:hint="eastAsia"/>
          <w:sz w:val="28"/>
          <w:szCs w:val="28"/>
        </w:rPr>
        <w:t>拟参与询价的企业通过重庆市第七人民医院网站</w:t>
      </w:r>
      <w:r w:rsidRPr="00A22A06">
        <w:rPr>
          <w:rFonts w:ascii="Times New Roman" w:eastAsia="方正仿宋_GBK" w:hAnsi="Times New Roman" w:cs="Times New Roman"/>
          <w:sz w:val="28"/>
          <w:szCs w:val="28"/>
        </w:rPr>
        <w:t>http://www.cq7y.com</w:t>
      </w:r>
      <w:r w:rsidRPr="00A22A06">
        <w:rPr>
          <w:rFonts w:ascii="Times New Roman" w:eastAsia="方正仿宋_GBK" w:hAnsi="Times New Roman" w:cs="Times New Roman" w:hint="eastAsia"/>
          <w:sz w:val="28"/>
          <w:szCs w:val="28"/>
        </w:rPr>
        <w:t>获取询价文书（不提供现场发售）。</w:t>
      </w:r>
    </w:p>
    <w:p w:rsidR="000A602E" w:rsidRDefault="00ED500F">
      <w:pPr>
        <w:snapToGrid w:val="0"/>
        <w:spacing w:line="360" w:lineRule="auto"/>
        <w:ind w:firstLine="480"/>
        <w:rPr>
          <w:rFonts w:ascii="Times New Roman" w:eastAsia="方正仿宋_GBK" w:hAnsi="Times New Roman" w:cs="Times New Roman"/>
          <w:sz w:val="28"/>
          <w:szCs w:val="28"/>
        </w:rPr>
      </w:pPr>
      <w:r>
        <w:rPr>
          <w:rFonts w:ascii="Times New Roman" w:eastAsia="方正仿宋_GBK" w:hAnsi="Times New Roman" w:cs="Times New Roman"/>
          <w:sz w:val="28"/>
          <w:szCs w:val="28"/>
        </w:rPr>
        <w:t>附：投标文件格式（投标方需按投标文件格式制作投标文件）</w:t>
      </w:r>
    </w:p>
    <w:p w:rsidR="000A602E" w:rsidRDefault="00ED500F">
      <w:pPr>
        <w:snapToGrid w:val="0"/>
        <w:spacing w:line="360" w:lineRule="auto"/>
        <w:rPr>
          <w:rFonts w:ascii="Times New Roman" w:eastAsia="方正仿宋_GBK" w:hAnsi="Times New Roman" w:cs="Times New Roman"/>
          <w:b/>
          <w:bCs/>
          <w:sz w:val="24"/>
        </w:rPr>
      </w:pPr>
      <w:r>
        <w:rPr>
          <w:rFonts w:ascii="Times New Roman" w:eastAsia="方正仿宋_GBK" w:hAnsi="Times New Roman" w:cs="Times New Roman"/>
          <w:b/>
          <w:bCs/>
          <w:sz w:val="24"/>
        </w:rPr>
        <w:t xml:space="preserve">   </w:t>
      </w:r>
    </w:p>
    <w:p w:rsidR="000A602E" w:rsidRDefault="000A602E">
      <w:pPr>
        <w:snapToGrid w:val="0"/>
        <w:spacing w:line="360" w:lineRule="auto"/>
        <w:rPr>
          <w:rFonts w:ascii="Times New Roman" w:eastAsia="方正仿宋_GBK" w:hAnsi="Times New Roman" w:cs="Times New Roman"/>
          <w:b/>
          <w:bCs/>
          <w:sz w:val="24"/>
        </w:rPr>
      </w:pPr>
    </w:p>
    <w:p w:rsidR="000A602E" w:rsidRDefault="00ED500F">
      <w:pPr>
        <w:spacing w:line="600" w:lineRule="exact"/>
        <w:jc w:val="center"/>
        <w:rPr>
          <w:rFonts w:ascii="Times New Roman" w:eastAsia="黑体" w:hAnsi="Times New Roman" w:cs="Times New Roman"/>
          <w:sz w:val="30"/>
          <w:szCs w:val="30"/>
        </w:rPr>
      </w:pP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 xml:space="preserve">                  </w:t>
      </w:r>
      <w:r>
        <w:rPr>
          <w:rFonts w:ascii="Times New Roman" w:eastAsia="黑体" w:hAnsi="Times New Roman" w:cs="Times New Roman"/>
          <w:sz w:val="30"/>
          <w:szCs w:val="30"/>
        </w:rPr>
        <w:t>重庆市第七人民医院</w:t>
      </w:r>
    </w:p>
    <w:p w:rsidR="000A602E" w:rsidRDefault="00ED500F">
      <w:pPr>
        <w:widowControl/>
        <w:spacing w:before="100" w:beforeAutospacing="1" w:after="100" w:afterAutospacing="1" w:line="300" w:lineRule="exact"/>
        <w:ind w:right="480" w:firstLineChars="200" w:firstLine="480"/>
        <w:jc w:val="right"/>
        <w:rPr>
          <w:rFonts w:ascii="Times New Roman" w:eastAsia="黑体" w:hAnsi="Times New Roman" w:cs="Times New Roman"/>
          <w:color w:val="FF0000"/>
          <w:sz w:val="30"/>
          <w:szCs w:val="30"/>
        </w:rPr>
      </w:pPr>
      <w:r>
        <w:rPr>
          <w:rFonts w:ascii="Times New Roman" w:eastAsia="方正仿宋_GBK" w:hAnsi="Times New Roman" w:cs="Times New Roman"/>
          <w:sz w:val="24"/>
        </w:rPr>
        <w:t xml:space="preserve">                    </w:t>
      </w:r>
      <w:r>
        <w:rPr>
          <w:rFonts w:ascii="Times New Roman" w:eastAsia="黑体" w:hAnsi="Times New Roman" w:cs="Times New Roman"/>
          <w:color w:val="FF0000"/>
          <w:sz w:val="30"/>
          <w:szCs w:val="30"/>
        </w:rPr>
        <w:t xml:space="preserve"> 201</w:t>
      </w:r>
      <w:r>
        <w:rPr>
          <w:rFonts w:ascii="Times New Roman" w:eastAsia="黑体" w:hAnsi="Times New Roman" w:cs="Times New Roman" w:hint="eastAsia"/>
          <w:color w:val="FF0000"/>
          <w:sz w:val="30"/>
          <w:szCs w:val="30"/>
        </w:rPr>
        <w:t>9</w:t>
      </w:r>
      <w:r>
        <w:rPr>
          <w:rFonts w:ascii="Times New Roman" w:eastAsia="黑体" w:hAnsi="Times New Roman" w:cs="Times New Roman"/>
          <w:color w:val="FF0000"/>
          <w:sz w:val="30"/>
          <w:szCs w:val="30"/>
        </w:rPr>
        <w:t>年</w:t>
      </w:r>
      <w:r>
        <w:rPr>
          <w:rFonts w:ascii="Times New Roman" w:eastAsia="黑体" w:hAnsi="Times New Roman" w:cs="Times New Roman" w:hint="eastAsia"/>
          <w:color w:val="FF0000"/>
          <w:sz w:val="30"/>
          <w:szCs w:val="30"/>
        </w:rPr>
        <w:t>5</w:t>
      </w:r>
      <w:r>
        <w:rPr>
          <w:rFonts w:ascii="Times New Roman" w:eastAsia="黑体" w:hAnsi="Times New Roman" w:cs="Times New Roman"/>
          <w:color w:val="FF0000"/>
          <w:sz w:val="30"/>
          <w:szCs w:val="30"/>
        </w:rPr>
        <w:t>月</w:t>
      </w:r>
      <w:r>
        <w:rPr>
          <w:rFonts w:ascii="Times New Roman" w:eastAsia="黑体" w:hAnsi="Times New Roman" w:cs="Times New Roman" w:hint="eastAsia"/>
          <w:color w:val="FF0000"/>
          <w:sz w:val="30"/>
          <w:szCs w:val="30"/>
        </w:rPr>
        <w:t>22</w:t>
      </w:r>
      <w:r>
        <w:rPr>
          <w:rFonts w:ascii="Times New Roman" w:eastAsia="黑体" w:hAnsi="Times New Roman" w:cs="Times New Roman"/>
          <w:color w:val="FF0000"/>
          <w:sz w:val="30"/>
          <w:szCs w:val="30"/>
        </w:rPr>
        <w:t>日</w:t>
      </w:r>
    </w:p>
    <w:p w:rsidR="000A602E" w:rsidRDefault="000A602E">
      <w:pPr>
        <w:spacing w:line="360" w:lineRule="exact"/>
        <w:ind w:firstLine="480"/>
        <w:rPr>
          <w:rFonts w:ascii="Times New Roman" w:eastAsia="方正仿宋_GBK" w:hAnsi="Times New Roman" w:cs="Times New Roman"/>
          <w:sz w:val="24"/>
        </w:rPr>
      </w:pPr>
    </w:p>
    <w:p w:rsidR="000A602E" w:rsidRDefault="000A602E">
      <w:pPr>
        <w:spacing w:line="360" w:lineRule="exact"/>
        <w:ind w:firstLine="480"/>
        <w:rPr>
          <w:rFonts w:ascii="Times New Roman" w:eastAsia="方正仿宋_GBK" w:hAnsi="Times New Roman" w:cs="Times New Roman"/>
          <w:sz w:val="24"/>
        </w:rPr>
      </w:pPr>
    </w:p>
    <w:p w:rsidR="000A602E" w:rsidRDefault="000A602E">
      <w:pPr>
        <w:rPr>
          <w:rFonts w:ascii="Times New Roman" w:hAnsi="Times New Roman" w:cs="Times New Roman"/>
        </w:rPr>
      </w:pPr>
    </w:p>
    <w:p w:rsidR="000A602E" w:rsidRDefault="00ED500F">
      <w:pPr>
        <w:pStyle w:val="1"/>
        <w:spacing w:beforeLines="0" w:afterLines="0" w:line="360" w:lineRule="auto"/>
        <w:rPr>
          <w:rFonts w:ascii="Times New Roman" w:hAnsi="Times New Roman" w:cs="Times New Roman"/>
          <w:b/>
          <w:bCs/>
          <w:sz w:val="36"/>
          <w:szCs w:val="36"/>
        </w:rPr>
      </w:pPr>
      <w:r>
        <w:rPr>
          <w:rFonts w:ascii="Times New Roman" w:hAnsi="Times New Roman" w:cs="Times New Roman"/>
          <w:b/>
          <w:bCs/>
          <w:sz w:val="36"/>
          <w:szCs w:val="36"/>
        </w:rPr>
        <w:t>投标文件格式</w:t>
      </w:r>
    </w:p>
    <w:p w:rsidR="000A602E" w:rsidRDefault="000A602E">
      <w:pPr>
        <w:rPr>
          <w:rFonts w:ascii="Times New Roman" w:hAnsi="Times New Roman" w:cs="Times New Roman"/>
        </w:rPr>
      </w:pPr>
    </w:p>
    <w:p w:rsidR="000A602E" w:rsidRDefault="000A602E">
      <w:pPr>
        <w:rPr>
          <w:rFonts w:ascii="Times New Roman" w:hAnsi="Times New Roman" w:cs="Times New Roman"/>
        </w:rPr>
      </w:pPr>
    </w:p>
    <w:p w:rsidR="000A602E" w:rsidRDefault="00ED500F">
      <w:pPr>
        <w:snapToGrid w:val="0"/>
        <w:spacing w:line="480" w:lineRule="auto"/>
        <w:ind w:firstLineChars="200" w:firstLine="560"/>
        <w:rPr>
          <w:rFonts w:ascii="Times New Roman" w:eastAsia="黑体" w:hAnsi="Times New Roman" w:cs="Times New Roman"/>
          <w:bCs/>
          <w:sz w:val="28"/>
          <w:szCs w:val="28"/>
        </w:rPr>
      </w:pPr>
      <w:r>
        <w:rPr>
          <w:rFonts w:ascii="Times New Roman" w:eastAsia="黑体" w:hAnsi="Times New Roman" w:cs="Times New Roman"/>
          <w:bCs/>
          <w:sz w:val="28"/>
          <w:szCs w:val="28"/>
        </w:rPr>
        <w:t>一、经济文件</w:t>
      </w:r>
    </w:p>
    <w:p w:rsidR="000A602E" w:rsidRDefault="00ED500F">
      <w:pPr>
        <w:snapToGrid w:val="0"/>
        <w:spacing w:line="48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开标一览表</w:t>
      </w:r>
    </w:p>
    <w:p w:rsidR="000A602E" w:rsidRDefault="00ED500F">
      <w:pPr>
        <w:snapToGrid w:val="0"/>
        <w:spacing w:line="480" w:lineRule="auto"/>
        <w:ind w:firstLineChars="200" w:firstLine="560"/>
        <w:rPr>
          <w:rFonts w:ascii="Times New Roman" w:eastAsia="黑体" w:hAnsi="Times New Roman" w:cs="Times New Roman"/>
          <w:bCs/>
          <w:sz w:val="28"/>
          <w:szCs w:val="28"/>
        </w:rPr>
      </w:pPr>
      <w:r>
        <w:rPr>
          <w:rFonts w:ascii="Times New Roman" w:eastAsia="黑体" w:hAnsi="Times New Roman" w:cs="Times New Roman"/>
          <w:bCs/>
          <w:sz w:val="28"/>
          <w:szCs w:val="28"/>
        </w:rPr>
        <w:t>二、资格文件</w:t>
      </w:r>
    </w:p>
    <w:p w:rsidR="000A602E" w:rsidRDefault="00ED500F" w:rsidP="00144741">
      <w:pPr>
        <w:snapToGrid w:val="0"/>
        <w:spacing w:line="480" w:lineRule="auto"/>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sz w:val="28"/>
          <w:szCs w:val="28"/>
        </w:rPr>
        <w:t>（一）营业执照（副本）或事业单位法人证书（副本）复印件</w:t>
      </w:r>
    </w:p>
    <w:p w:rsidR="000A602E" w:rsidRDefault="00ED500F" w:rsidP="00144741">
      <w:pPr>
        <w:snapToGrid w:val="0"/>
        <w:spacing w:line="480" w:lineRule="auto"/>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sz w:val="28"/>
          <w:szCs w:val="28"/>
        </w:rPr>
        <w:t>（二）法定代表人身份证明书（格式）</w:t>
      </w:r>
    </w:p>
    <w:p w:rsidR="00144741" w:rsidRDefault="00ED500F" w:rsidP="00144741">
      <w:pPr>
        <w:widowControl/>
        <w:snapToGrid w:val="0"/>
        <w:spacing w:line="360" w:lineRule="auto"/>
        <w:ind w:firstLineChars="100" w:firstLine="28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（三）法定代表人授权委托书（格式）</w:t>
      </w:r>
      <w:r w:rsidR="00144741">
        <w:rPr>
          <w:rFonts w:ascii="Times New Roman" w:eastAsia="方正仿宋_GBK" w:hAnsi="Times New Roman" w:cs="Times New Roman"/>
          <w:sz w:val="28"/>
          <w:szCs w:val="28"/>
        </w:rPr>
        <w:t xml:space="preserve">  </w:t>
      </w:r>
    </w:p>
    <w:p w:rsidR="000A602E" w:rsidRPr="00144741" w:rsidRDefault="00144741" w:rsidP="00144741">
      <w:pPr>
        <w:widowControl/>
        <w:snapToGrid w:val="0"/>
        <w:spacing w:line="360" w:lineRule="auto"/>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hint="eastAsia"/>
          <w:sz w:val="28"/>
          <w:szCs w:val="28"/>
        </w:rPr>
        <w:t>（四）</w:t>
      </w:r>
      <w:r>
        <w:rPr>
          <w:rFonts w:ascii="Times New Roman" w:eastAsia="方正仿宋_GBK" w:hAnsi="Times New Roman" w:cs="Times New Roman"/>
          <w:sz w:val="28"/>
          <w:szCs w:val="28"/>
        </w:rPr>
        <w:t>具有相关国家机关颁发的工程咨询证书、咨询资质证书或咨询类社会组织等有效证件或其他有效证件</w:t>
      </w:r>
      <w:r w:rsidR="00963CB6">
        <w:rPr>
          <w:rFonts w:ascii="Times New Roman" w:eastAsia="方正仿宋_GBK" w:hAnsi="Times New Roman" w:cs="Times New Roman" w:hint="eastAsia"/>
          <w:sz w:val="28"/>
          <w:szCs w:val="28"/>
        </w:rPr>
        <w:t>或复印件</w:t>
      </w:r>
      <w:r>
        <w:rPr>
          <w:rFonts w:ascii="Times New Roman" w:eastAsia="方正仿宋_GBK" w:hAnsi="Times New Roman" w:cs="Times New Roman"/>
          <w:sz w:val="28"/>
          <w:szCs w:val="28"/>
        </w:rPr>
        <w:t>；</w:t>
      </w:r>
    </w:p>
    <w:p w:rsidR="000A602E" w:rsidRDefault="00144741" w:rsidP="00144741">
      <w:pPr>
        <w:snapToGrid w:val="0"/>
        <w:spacing w:line="480" w:lineRule="auto"/>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sz w:val="28"/>
          <w:szCs w:val="28"/>
        </w:rPr>
        <w:t>（五</w:t>
      </w:r>
      <w:r w:rsidR="00ED500F">
        <w:rPr>
          <w:rFonts w:ascii="Times New Roman" w:eastAsia="方正仿宋_GBK" w:hAnsi="Times New Roman" w:cs="Times New Roman"/>
          <w:sz w:val="28"/>
          <w:szCs w:val="28"/>
        </w:rPr>
        <w:t>）书面声明（格式）</w:t>
      </w:r>
    </w:p>
    <w:p w:rsidR="000A602E" w:rsidRDefault="00ED500F">
      <w:pPr>
        <w:snapToGrid w:val="0"/>
        <w:spacing w:line="480" w:lineRule="auto"/>
        <w:ind w:firstLineChars="200" w:firstLine="560"/>
        <w:rPr>
          <w:rFonts w:ascii="Times New Roman" w:eastAsia="黑体" w:hAnsi="Times New Roman" w:cs="Times New Roman"/>
          <w:bCs/>
          <w:sz w:val="28"/>
          <w:szCs w:val="28"/>
        </w:rPr>
      </w:pPr>
      <w:bookmarkStart w:id="1" w:name="_Toc429584884"/>
      <w:bookmarkStart w:id="2" w:name="_Toc441065694"/>
      <w:r>
        <w:rPr>
          <w:rFonts w:ascii="Times New Roman" w:eastAsia="黑体" w:hAnsi="Times New Roman" w:cs="Times New Roman"/>
          <w:bCs/>
          <w:sz w:val="28"/>
          <w:szCs w:val="28"/>
        </w:rPr>
        <w:t>三、商务文件</w:t>
      </w:r>
    </w:p>
    <w:p w:rsidR="000A602E" w:rsidRDefault="00ED500F">
      <w:pPr>
        <w:snapToGrid w:val="0"/>
        <w:spacing w:line="480" w:lineRule="auto"/>
        <w:ind w:firstLineChars="200" w:firstLine="560"/>
        <w:rPr>
          <w:rFonts w:ascii="Times New Roman" w:eastAsia="方正仿宋_GBK" w:hAnsi="Times New Roman" w:cs="Times New Roman"/>
          <w:b/>
          <w:sz w:val="28"/>
          <w:szCs w:val="28"/>
        </w:rPr>
      </w:pPr>
      <w:r>
        <w:rPr>
          <w:rFonts w:ascii="Times New Roman" w:eastAsia="方正仿宋_GBK" w:hAnsi="Times New Roman" w:cs="Times New Roman"/>
          <w:sz w:val="28"/>
          <w:szCs w:val="28"/>
        </w:rPr>
        <w:t>投标函（格式）</w:t>
      </w:r>
    </w:p>
    <w:p w:rsidR="000A602E" w:rsidRDefault="000A602E">
      <w:pPr>
        <w:pStyle w:val="2"/>
        <w:spacing w:line="500" w:lineRule="exact"/>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0A602E">
      <w:pPr>
        <w:rPr>
          <w:rFonts w:ascii="Times New Roman" w:eastAsia="方正仿宋_GBK" w:hAnsi="Times New Roman" w:cs="Times New Roman"/>
          <w:b/>
          <w:szCs w:val="28"/>
        </w:rPr>
      </w:pPr>
    </w:p>
    <w:p w:rsidR="000A602E" w:rsidRDefault="00ED500F">
      <w:pPr>
        <w:pStyle w:val="2"/>
        <w:spacing w:line="500" w:lineRule="exact"/>
        <w:ind w:firstLineChars="200" w:firstLine="560"/>
        <w:rPr>
          <w:rFonts w:ascii="Times New Roman" w:eastAsia="黑体" w:hAnsi="Times New Roman" w:cs="Times New Roman"/>
          <w:bCs/>
          <w:sz w:val="28"/>
          <w:szCs w:val="28"/>
        </w:rPr>
      </w:pPr>
      <w:r>
        <w:rPr>
          <w:rFonts w:ascii="Times New Roman" w:eastAsia="黑体" w:hAnsi="Times New Roman" w:cs="Times New Roman"/>
          <w:bCs/>
          <w:sz w:val="28"/>
          <w:szCs w:val="28"/>
        </w:rPr>
        <w:t>一、经济文件</w:t>
      </w:r>
      <w:bookmarkEnd w:id="1"/>
      <w:bookmarkEnd w:id="2"/>
    </w:p>
    <w:p w:rsidR="000A602E" w:rsidRDefault="00ED500F">
      <w:pPr>
        <w:snapToGrid w:val="0"/>
        <w:spacing w:line="5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开标一览表</w:t>
      </w:r>
    </w:p>
    <w:p w:rsidR="000A602E" w:rsidRDefault="000A602E">
      <w:pPr>
        <w:snapToGrid w:val="0"/>
        <w:spacing w:line="500" w:lineRule="exact"/>
        <w:jc w:val="center"/>
        <w:rPr>
          <w:rFonts w:ascii="Times New Roman" w:eastAsia="方正仿宋_GBK" w:hAnsi="Times New Roman" w:cs="Times New Roman"/>
          <w:sz w:val="28"/>
          <w:szCs w:val="28"/>
        </w:rPr>
      </w:pPr>
    </w:p>
    <w:p w:rsidR="000A602E" w:rsidRDefault="00ED500F">
      <w:pPr>
        <w:spacing w:line="500" w:lineRule="exact"/>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sz w:val="28"/>
          <w:szCs w:val="28"/>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148"/>
        <w:gridCol w:w="932"/>
        <w:gridCol w:w="1757"/>
        <w:gridCol w:w="1659"/>
        <w:gridCol w:w="1344"/>
      </w:tblGrid>
      <w:tr w:rsidR="000A602E">
        <w:trPr>
          <w:cantSplit/>
          <w:trHeight w:val="800"/>
        </w:trPr>
        <w:tc>
          <w:tcPr>
            <w:tcW w:w="1788" w:type="dxa"/>
            <w:vAlign w:val="center"/>
          </w:tcPr>
          <w:p w:rsidR="000A602E" w:rsidRDefault="00ED500F">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投标人名称</w:t>
            </w:r>
          </w:p>
        </w:tc>
        <w:tc>
          <w:tcPr>
            <w:tcW w:w="7840" w:type="dxa"/>
            <w:gridSpan w:val="5"/>
            <w:vAlign w:val="center"/>
          </w:tcPr>
          <w:p w:rsidR="000A602E" w:rsidRDefault="000A602E">
            <w:pPr>
              <w:spacing w:line="500" w:lineRule="exact"/>
              <w:jc w:val="center"/>
              <w:rPr>
                <w:rFonts w:ascii="Times New Roman" w:eastAsia="方正仿宋_GBK" w:hAnsi="Times New Roman" w:cs="Times New Roman"/>
                <w:sz w:val="24"/>
              </w:rPr>
            </w:pPr>
          </w:p>
        </w:tc>
      </w:tr>
      <w:tr w:rsidR="000A602E">
        <w:trPr>
          <w:cantSplit/>
          <w:trHeight w:val="619"/>
        </w:trPr>
        <w:tc>
          <w:tcPr>
            <w:tcW w:w="1788" w:type="dxa"/>
            <w:vAlign w:val="center"/>
          </w:tcPr>
          <w:p w:rsidR="000A602E" w:rsidRDefault="00ED500F">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序号</w:t>
            </w:r>
          </w:p>
        </w:tc>
        <w:tc>
          <w:tcPr>
            <w:tcW w:w="2148" w:type="dxa"/>
            <w:vAlign w:val="center"/>
          </w:tcPr>
          <w:p w:rsidR="000A602E" w:rsidRDefault="00ED500F">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项目名称</w:t>
            </w:r>
          </w:p>
        </w:tc>
        <w:tc>
          <w:tcPr>
            <w:tcW w:w="932" w:type="dxa"/>
            <w:vAlign w:val="center"/>
          </w:tcPr>
          <w:p w:rsidR="000A602E" w:rsidRDefault="00ED500F">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数量</w:t>
            </w:r>
          </w:p>
        </w:tc>
        <w:tc>
          <w:tcPr>
            <w:tcW w:w="1757" w:type="dxa"/>
            <w:vAlign w:val="center"/>
          </w:tcPr>
          <w:p w:rsidR="000A602E" w:rsidRDefault="00ED500F">
            <w:pPr>
              <w:snapToGrid w:val="0"/>
              <w:spacing w:line="240" w:lineRule="atLeast"/>
              <w:jc w:val="center"/>
              <w:rPr>
                <w:rFonts w:ascii="Times New Roman" w:eastAsia="方正仿宋_GBK" w:hAnsi="Times New Roman" w:cs="Times New Roman"/>
                <w:sz w:val="24"/>
              </w:rPr>
            </w:pPr>
            <w:r>
              <w:rPr>
                <w:rFonts w:ascii="Times New Roman" w:eastAsia="方正仿宋_GBK" w:hAnsi="Times New Roman" w:cs="Times New Roman"/>
                <w:sz w:val="24"/>
              </w:rPr>
              <w:t>投标报价</w:t>
            </w:r>
          </w:p>
          <w:p w:rsidR="000A602E" w:rsidRDefault="00ED500F">
            <w:pPr>
              <w:snapToGrid w:val="0"/>
              <w:spacing w:line="240" w:lineRule="atLeast"/>
              <w:jc w:val="center"/>
              <w:rPr>
                <w:rFonts w:ascii="Times New Roman" w:eastAsia="方正仿宋_GBK" w:hAnsi="Times New Roman" w:cs="Times New Roman"/>
                <w:sz w:val="24"/>
              </w:rPr>
            </w:pPr>
            <w:r>
              <w:rPr>
                <w:rFonts w:ascii="Times New Roman" w:eastAsia="方正仿宋_GBK" w:hAnsi="Times New Roman" w:cs="Times New Roman"/>
                <w:sz w:val="24"/>
              </w:rPr>
              <w:t>（小写）</w:t>
            </w:r>
          </w:p>
        </w:tc>
        <w:tc>
          <w:tcPr>
            <w:tcW w:w="1659" w:type="dxa"/>
            <w:vAlign w:val="center"/>
          </w:tcPr>
          <w:p w:rsidR="000A602E" w:rsidRDefault="00ED500F">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交货期（或为：实施时间）</w:t>
            </w:r>
          </w:p>
        </w:tc>
        <w:tc>
          <w:tcPr>
            <w:tcW w:w="1344" w:type="dxa"/>
            <w:vAlign w:val="center"/>
          </w:tcPr>
          <w:p w:rsidR="000A602E" w:rsidRDefault="00ED500F">
            <w:pPr>
              <w:spacing w:line="5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交货地点</w:t>
            </w:r>
          </w:p>
        </w:tc>
      </w:tr>
      <w:tr w:rsidR="000A602E">
        <w:trPr>
          <w:cantSplit/>
          <w:trHeight w:val="810"/>
        </w:trPr>
        <w:tc>
          <w:tcPr>
            <w:tcW w:w="1788" w:type="dxa"/>
            <w:tcBorders>
              <w:bottom w:val="single" w:sz="4" w:space="0" w:color="auto"/>
            </w:tcBorders>
            <w:vAlign w:val="center"/>
          </w:tcPr>
          <w:p w:rsidR="000A602E" w:rsidRDefault="000A602E">
            <w:pPr>
              <w:spacing w:line="500" w:lineRule="exact"/>
              <w:jc w:val="center"/>
              <w:rPr>
                <w:rFonts w:ascii="Times New Roman" w:eastAsia="方正仿宋_GBK" w:hAnsi="Times New Roman" w:cs="Times New Roman"/>
                <w:sz w:val="24"/>
              </w:rPr>
            </w:pPr>
          </w:p>
        </w:tc>
        <w:tc>
          <w:tcPr>
            <w:tcW w:w="2148" w:type="dxa"/>
            <w:tcBorders>
              <w:bottom w:val="single" w:sz="4" w:space="0" w:color="auto"/>
            </w:tcBorders>
          </w:tcPr>
          <w:p w:rsidR="000A602E" w:rsidRDefault="000A602E">
            <w:pPr>
              <w:spacing w:line="500" w:lineRule="exact"/>
              <w:rPr>
                <w:rFonts w:ascii="Times New Roman" w:eastAsia="方正仿宋_GBK" w:hAnsi="Times New Roman" w:cs="Times New Roman"/>
                <w:sz w:val="24"/>
              </w:rPr>
            </w:pPr>
          </w:p>
        </w:tc>
        <w:tc>
          <w:tcPr>
            <w:tcW w:w="932" w:type="dxa"/>
            <w:tcBorders>
              <w:bottom w:val="single" w:sz="4" w:space="0" w:color="auto"/>
            </w:tcBorders>
          </w:tcPr>
          <w:p w:rsidR="000A602E" w:rsidRDefault="000A602E">
            <w:pPr>
              <w:spacing w:line="500" w:lineRule="exact"/>
              <w:rPr>
                <w:rFonts w:ascii="Times New Roman" w:eastAsia="方正仿宋_GBK" w:hAnsi="Times New Roman" w:cs="Times New Roman"/>
                <w:sz w:val="24"/>
              </w:rPr>
            </w:pPr>
          </w:p>
        </w:tc>
        <w:tc>
          <w:tcPr>
            <w:tcW w:w="1757" w:type="dxa"/>
            <w:tcBorders>
              <w:bottom w:val="single" w:sz="4" w:space="0" w:color="auto"/>
            </w:tcBorders>
          </w:tcPr>
          <w:p w:rsidR="000A602E" w:rsidRDefault="000A602E">
            <w:pPr>
              <w:spacing w:line="500" w:lineRule="exact"/>
              <w:rPr>
                <w:rFonts w:ascii="Times New Roman" w:eastAsia="方正仿宋_GBK" w:hAnsi="Times New Roman" w:cs="Times New Roman"/>
                <w:sz w:val="24"/>
              </w:rPr>
            </w:pPr>
          </w:p>
        </w:tc>
        <w:tc>
          <w:tcPr>
            <w:tcW w:w="1659" w:type="dxa"/>
            <w:tcBorders>
              <w:bottom w:val="single" w:sz="4" w:space="0" w:color="auto"/>
            </w:tcBorders>
          </w:tcPr>
          <w:p w:rsidR="000A602E" w:rsidRDefault="000A602E">
            <w:pPr>
              <w:spacing w:line="500" w:lineRule="exact"/>
              <w:rPr>
                <w:rFonts w:ascii="Times New Roman" w:eastAsia="方正仿宋_GBK" w:hAnsi="Times New Roman" w:cs="Times New Roman"/>
                <w:sz w:val="24"/>
              </w:rPr>
            </w:pPr>
          </w:p>
        </w:tc>
        <w:tc>
          <w:tcPr>
            <w:tcW w:w="1344" w:type="dxa"/>
            <w:tcBorders>
              <w:bottom w:val="single" w:sz="4" w:space="0" w:color="auto"/>
            </w:tcBorders>
          </w:tcPr>
          <w:p w:rsidR="000A602E" w:rsidRDefault="000A602E">
            <w:pPr>
              <w:spacing w:line="500" w:lineRule="exact"/>
              <w:rPr>
                <w:rFonts w:ascii="Times New Roman" w:eastAsia="方正仿宋_GBK" w:hAnsi="Times New Roman" w:cs="Times New Roman"/>
                <w:sz w:val="24"/>
              </w:rPr>
            </w:pPr>
          </w:p>
        </w:tc>
      </w:tr>
      <w:tr w:rsidR="000A602E">
        <w:trPr>
          <w:cantSplit/>
          <w:trHeight w:val="738"/>
        </w:trPr>
        <w:tc>
          <w:tcPr>
            <w:tcW w:w="9628" w:type="dxa"/>
            <w:gridSpan w:val="6"/>
            <w:tcBorders>
              <w:bottom w:val="single" w:sz="4" w:space="0" w:color="auto"/>
            </w:tcBorders>
            <w:vAlign w:val="center"/>
          </w:tcPr>
          <w:p w:rsidR="000A602E" w:rsidRDefault="00ED500F">
            <w:pPr>
              <w:spacing w:line="560" w:lineRule="exact"/>
              <w:rPr>
                <w:rFonts w:ascii="Times New Roman" w:eastAsia="方正仿宋_GBK" w:hAnsi="Times New Roman" w:cs="Times New Roman"/>
                <w:sz w:val="24"/>
              </w:rPr>
            </w:pPr>
            <w:r>
              <w:rPr>
                <w:rFonts w:ascii="Times New Roman" w:eastAsia="方正仿宋_GBK" w:hAnsi="Times New Roman" w:cs="Times New Roman"/>
                <w:sz w:val="24"/>
              </w:rPr>
              <w:t>投标报价（大写）：</w:t>
            </w:r>
            <w:r>
              <w:rPr>
                <w:rFonts w:ascii="Times New Roman" w:eastAsia="方正仿宋_GBK" w:hAnsi="Times New Roman" w:cs="Times New Roman"/>
                <w:sz w:val="24"/>
              </w:rPr>
              <w:t xml:space="preserve">                           </w:t>
            </w:r>
          </w:p>
        </w:tc>
      </w:tr>
      <w:tr w:rsidR="000A602E">
        <w:trPr>
          <w:cantSplit/>
          <w:trHeight w:val="750"/>
        </w:trPr>
        <w:tc>
          <w:tcPr>
            <w:tcW w:w="9628" w:type="dxa"/>
            <w:gridSpan w:val="6"/>
            <w:vAlign w:val="center"/>
          </w:tcPr>
          <w:p w:rsidR="000A602E" w:rsidRDefault="00ED500F">
            <w:pPr>
              <w:pStyle w:val="a4"/>
              <w:spacing w:line="500" w:lineRule="exact"/>
              <w:rPr>
                <w:rFonts w:ascii="Times New Roman" w:eastAsia="方正仿宋_GBK" w:hAnsi="Times New Roman" w:cs="Times New Roman"/>
                <w:sz w:val="24"/>
              </w:rPr>
            </w:pPr>
            <w:r>
              <w:rPr>
                <w:rFonts w:ascii="Times New Roman" w:eastAsia="方正仿宋_GBK" w:hAnsi="Times New Roman" w:cs="Times New Roman"/>
                <w:sz w:val="24"/>
              </w:rPr>
              <w:t>备注：</w:t>
            </w:r>
            <w:r>
              <w:rPr>
                <w:rFonts w:ascii="Times New Roman" w:eastAsia="方正仿宋_GBK" w:hAnsi="Times New Roman" w:cs="Times New Roman"/>
                <w:sz w:val="24"/>
              </w:rPr>
              <w:t xml:space="preserve"> </w:t>
            </w:r>
          </w:p>
        </w:tc>
      </w:tr>
    </w:tbl>
    <w:p w:rsidR="000A602E" w:rsidRDefault="000A602E">
      <w:pPr>
        <w:rPr>
          <w:rFonts w:ascii="Times New Roman" w:hAnsi="Times New Roman" w:cs="Times New Roman"/>
        </w:rPr>
      </w:pPr>
    </w:p>
    <w:p w:rsidR="000A602E" w:rsidRDefault="000A602E">
      <w:pPr>
        <w:spacing w:line="500" w:lineRule="exact"/>
        <w:rPr>
          <w:rFonts w:ascii="Times New Roman" w:eastAsia="方正仿宋_GBK" w:hAnsi="Times New Roman" w:cs="Times New Roman"/>
          <w:sz w:val="24"/>
          <w:szCs w:val="28"/>
        </w:rPr>
      </w:pPr>
    </w:p>
    <w:p w:rsidR="000A602E" w:rsidRDefault="00ED500F">
      <w:pPr>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投标人：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法定代表人授权代表：</w:t>
      </w:r>
    </w:p>
    <w:p w:rsidR="000A602E" w:rsidRDefault="00ED500F">
      <w:pPr>
        <w:spacing w:line="5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（投标人公章）</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（签字或盖章）</w:t>
      </w:r>
    </w:p>
    <w:p w:rsidR="000A602E" w:rsidRDefault="000A602E">
      <w:pPr>
        <w:spacing w:line="500" w:lineRule="exact"/>
        <w:rPr>
          <w:rFonts w:ascii="Times New Roman" w:eastAsia="方正仿宋_GBK" w:hAnsi="Times New Roman" w:cs="Times New Roman"/>
          <w:sz w:val="28"/>
          <w:szCs w:val="28"/>
        </w:rPr>
      </w:pPr>
    </w:p>
    <w:p w:rsidR="000A602E" w:rsidRDefault="000A602E">
      <w:pPr>
        <w:spacing w:line="500" w:lineRule="exact"/>
        <w:rPr>
          <w:rFonts w:ascii="Times New Roman" w:eastAsia="方正仿宋_GBK" w:hAnsi="Times New Roman" w:cs="Times New Roman"/>
          <w:sz w:val="24"/>
          <w:szCs w:val="28"/>
        </w:rPr>
      </w:pPr>
    </w:p>
    <w:p w:rsidR="000A602E" w:rsidRDefault="00ED500F">
      <w:pPr>
        <w:spacing w:line="500" w:lineRule="exact"/>
        <w:rPr>
          <w:rFonts w:ascii="Times New Roman" w:eastAsia="方正仿宋_GBK" w:hAnsi="Times New Roman" w:cs="Times New Roman"/>
          <w:sz w:val="28"/>
          <w:szCs w:val="28"/>
        </w:rPr>
      </w:pPr>
      <w:r>
        <w:rPr>
          <w:rFonts w:ascii="Times New Roman" w:eastAsia="方正仿宋_GBK" w:hAnsi="Times New Roman" w:cs="Times New Roman"/>
          <w:sz w:val="24"/>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0A602E" w:rsidRDefault="000A602E">
      <w:pPr>
        <w:snapToGrid w:val="0"/>
        <w:spacing w:line="500" w:lineRule="exact"/>
        <w:ind w:firstLineChars="200" w:firstLine="480"/>
        <w:rPr>
          <w:rFonts w:ascii="Times New Roman" w:eastAsia="方正仿宋_GBK" w:hAnsi="Times New Roman" w:cs="Times New Roman"/>
          <w:sz w:val="24"/>
          <w:szCs w:val="28"/>
        </w:rPr>
      </w:pPr>
    </w:p>
    <w:p w:rsidR="000A602E" w:rsidRDefault="00ED500F">
      <w:pPr>
        <w:spacing w:line="500" w:lineRule="exact"/>
        <w:ind w:firstLineChars="200" w:firstLine="420"/>
        <w:rPr>
          <w:rFonts w:ascii="Times New Roman" w:eastAsia="方正仿宋_GBK" w:hAnsi="Times New Roman" w:cs="Times New Roman"/>
          <w:sz w:val="24"/>
          <w:szCs w:val="28"/>
        </w:rPr>
      </w:pPr>
      <w:r>
        <w:rPr>
          <w:rFonts w:ascii="Times New Roman" w:eastAsia="方正仿宋_GBK" w:hAnsi="Times New Roman" w:cs="Times New Roman"/>
          <w:szCs w:val="28"/>
        </w:rPr>
        <w:br w:type="page"/>
      </w:r>
    </w:p>
    <w:p w:rsidR="000A602E" w:rsidRDefault="00ED500F">
      <w:pPr>
        <w:snapToGrid w:val="0"/>
        <w:spacing w:line="360" w:lineRule="auto"/>
        <w:ind w:firstLineChars="200" w:firstLine="560"/>
        <w:rPr>
          <w:rFonts w:ascii="Times New Roman" w:eastAsia="黑体" w:hAnsi="Times New Roman" w:cs="Times New Roman"/>
          <w:bCs/>
          <w:sz w:val="28"/>
          <w:szCs w:val="28"/>
        </w:rPr>
      </w:pPr>
      <w:bookmarkStart w:id="3" w:name="_Toc429584885"/>
      <w:bookmarkStart w:id="4" w:name="_Toc441065695"/>
      <w:r>
        <w:rPr>
          <w:rFonts w:ascii="Times New Roman" w:eastAsia="黑体" w:hAnsi="Times New Roman" w:cs="Times New Roman"/>
          <w:bCs/>
          <w:sz w:val="28"/>
          <w:szCs w:val="28"/>
        </w:rPr>
        <w:lastRenderedPageBreak/>
        <w:t>二、资格文件</w:t>
      </w:r>
      <w:bookmarkEnd w:id="3"/>
      <w:bookmarkEnd w:id="4"/>
    </w:p>
    <w:p w:rsidR="000A602E" w:rsidRDefault="000A602E">
      <w:pPr>
        <w:snapToGrid w:val="0"/>
        <w:spacing w:line="360" w:lineRule="auto"/>
        <w:rPr>
          <w:rFonts w:ascii="Times New Roman" w:eastAsia="黑体" w:hAnsi="Times New Roman" w:cs="Times New Roman"/>
          <w:bCs/>
          <w:sz w:val="28"/>
          <w:szCs w:val="28"/>
        </w:rPr>
      </w:pPr>
    </w:p>
    <w:p w:rsidR="000A602E" w:rsidRDefault="00ED500F">
      <w:pPr>
        <w:tabs>
          <w:tab w:val="left" w:pos="6300"/>
        </w:tabs>
        <w:snapToGrid w:val="0"/>
        <w:spacing w:line="360" w:lineRule="auto"/>
        <w:ind w:firstLine="570"/>
        <w:rPr>
          <w:rFonts w:ascii="Times New Roman" w:eastAsia="方正仿宋_GBK" w:hAnsi="Times New Roman" w:cs="Times New Roman"/>
          <w:sz w:val="28"/>
          <w:szCs w:val="28"/>
        </w:rPr>
      </w:pPr>
      <w:r>
        <w:rPr>
          <w:rFonts w:ascii="Times New Roman" w:eastAsia="方正仿宋_GBK" w:hAnsi="Times New Roman" w:cs="Times New Roman"/>
          <w:sz w:val="28"/>
          <w:szCs w:val="28"/>
        </w:rPr>
        <w:t>（一）营业执照（副本）或事业单位法人证书（副本）复印件</w:t>
      </w:r>
    </w:p>
    <w:p w:rsidR="000A602E" w:rsidRDefault="000A602E">
      <w:pPr>
        <w:tabs>
          <w:tab w:val="left" w:pos="6300"/>
        </w:tabs>
        <w:snapToGrid w:val="0"/>
        <w:spacing w:line="360" w:lineRule="auto"/>
        <w:ind w:firstLine="570"/>
        <w:rPr>
          <w:rFonts w:ascii="Times New Roman" w:eastAsia="方正仿宋_GBK" w:hAnsi="Times New Roman" w:cs="Times New Roman"/>
          <w:sz w:val="28"/>
          <w:szCs w:val="28"/>
        </w:rPr>
      </w:pPr>
    </w:p>
    <w:p w:rsidR="000A602E" w:rsidRDefault="00ED500F">
      <w:pPr>
        <w:widowControl/>
        <w:snapToGrid w:val="0"/>
        <w:spacing w:line="360" w:lineRule="auto"/>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（二）法定代表人身份证明书（格式）</w:t>
      </w:r>
    </w:p>
    <w:p w:rsidR="000A602E" w:rsidRDefault="00ED500F">
      <w:pPr>
        <w:tabs>
          <w:tab w:val="left" w:pos="6300"/>
        </w:tabs>
        <w:snapToGrid w:val="0"/>
        <w:spacing w:line="500" w:lineRule="exact"/>
        <w:ind w:firstLine="570"/>
        <w:rPr>
          <w:rFonts w:ascii="Times New Roman" w:eastAsia="方正仿宋_GBK" w:hAnsi="Times New Roman" w:cs="Times New Roman"/>
          <w:sz w:val="28"/>
          <w:szCs w:val="28"/>
        </w:rPr>
      </w:pPr>
      <w:r>
        <w:rPr>
          <w:rFonts w:ascii="Times New Roman" w:eastAsia="方正仿宋_GBK" w:hAnsi="Times New Roman" w:cs="Times New Roman"/>
          <w:sz w:val="28"/>
          <w:szCs w:val="28"/>
        </w:rPr>
        <w:t>招标项目名称：</w:t>
      </w: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ED500F">
      <w:pPr>
        <w:tabs>
          <w:tab w:val="left" w:pos="6300"/>
        </w:tabs>
        <w:snapToGrid w:val="0"/>
        <w:spacing w:line="500" w:lineRule="exact"/>
        <w:ind w:firstLine="570"/>
        <w:rPr>
          <w:rFonts w:ascii="Times New Roman" w:eastAsia="方正仿宋_GBK" w:hAnsi="Times New Roman" w:cs="Times New Roman"/>
          <w:sz w:val="28"/>
          <w:szCs w:val="28"/>
        </w:rPr>
      </w:pPr>
      <w:r>
        <w:rPr>
          <w:rFonts w:ascii="Times New Roman" w:eastAsia="方正仿宋_GBK" w:hAnsi="Times New Roman" w:cs="Times New Roman"/>
          <w:sz w:val="28"/>
          <w:szCs w:val="28"/>
        </w:rPr>
        <w:t>致：（采购人名称）：</w:t>
      </w:r>
    </w:p>
    <w:p w:rsidR="000A602E" w:rsidRDefault="00ED500F">
      <w:pPr>
        <w:tabs>
          <w:tab w:val="left" w:pos="6300"/>
        </w:tabs>
        <w:snapToGrid w:val="0"/>
        <w:spacing w:line="500" w:lineRule="exact"/>
        <w:ind w:firstLine="570"/>
        <w:rPr>
          <w:rFonts w:ascii="Times New Roman" w:eastAsia="方正仿宋_GBK" w:hAnsi="Times New Roman" w:cs="Times New Roman"/>
          <w:sz w:val="28"/>
          <w:szCs w:val="28"/>
        </w:rPr>
      </w:pPr>
      <w:r>
        <w:rPr>
          <w:rFonts w:ascii="Times New Roman" w:eastAsia="方正仿宋_GBK" w:hAnsi="Times New Roman" w:cs="Times New Roman"/>
          <w:sz w:val="28"/>
          <w:szCs w:val="28"/>
        </w:rPr>
        <w:t>（法定代表人姓名）在（投标人名称）任（职务名称）职务，是（投标人名称）的法定代表人。</w:t>
      </w: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ED500F">
      <w:pPr>
        <w:tabs>
          <w:tab w:val="left" w:pos="6300"/>
        </w:tabs>
        <w:snapToGrid w:val="0"/>
        <w:spacing w:line="500" w:lineRule="exact"/>
        <w:ind w:firstLine="570"/>
        <w:rPr>
          <w:rFonts w:ascii="Times New Roman" w:eastAsia="方正仿宋_GBK" w:hAnsi="Times New Roman" w:cs="Times New Roman"/>
          <w:sz w:val="28"/>
          <w:szCs w:val="28"/>
        </w:rPr>
      </w:pPr>
      <w:r>
        <w:rPr>
          <w:rFonts w:ascii="Times New Roman" w:eastAsia="方正仿宋_GBK" w:hAnsi="Times New Roman" w:cs="Times New Roman"/>
          <w:sz w:val="28"/>
          <w:szCs w:val="28"/>
        </w:rPr>
        <w:t>特此证明。</w:t>
      </w: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ED500F">
      <w:pPr>
        <w:tabs>
          <w:tab w:val="left" w:pos="6300"/>
        </w:tabs>
        <w:snapToGrid w:val="0"/>
        <w:spacing w:line="500" w:lineRule="exact"/>
        <w:ind w:firstLine="57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（投标人公章）</w:t>
      </w: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ED500F">
      <w:pPr>
        <w:tabs>
          <w:tab w:val="left" w:pos="6300"/>
        </w:tabs>
        <w:snapToGrid w:val="0"/>
        <w:spacing w:line="500" w:lineRule="exact"/>
        <w:ind w:firstLine="57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ED500F">
      <w:pPr>
        <w:tabs>
          <w:tab w:val="left" w:pos="6300"/>
        </w:tabs>
        <w:snapToGrid w:val="0"/>
        <w:spacing w:line="500" w:lineRule="exact"/>
        <w:ind w:firstLine="570"/>
        <w:rPr>
          <w:rFonts w:ascii="Times New Roman" w:eastAsia="方正仿宋_GBK" w:hAnsi="Times New Roman" w:cs="Times New Roman"/>
          <w:sz w:val="24"/>
        </w:rPr>
      </w:pPr>
      <w:r>
        <w:rPr>
          <w:rFonts w:ascii="Times New Roman" w:eastAsia="方正仿宋_GBK" w:hAnsi="Times New Roman" w:cs="Times New Roman"/>
          <w:sz w:val="24"/>
        </w:rPr>
        <w:t>（附：法定代表人身份证正反面复印件）</w:t>
      </w: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0A602E">
      <w:pPr>
        <w:tabs>
          <w:tab w:val="left" w:pos="6300"/>
        </w:tabs>
        <w:snapToGrid w:val="0"/>
        <w:spacing w:line="500" w:lineRule="exact"/>
        <w:rPr>
          <w:rFonts w:ascii="Times New Roman" w:hAnsi="Times New Roman" w:cs="Times New Roman"/>
        </w:rPr>
      </w:pPr>
    </w:p>
    <w:p w:rsidR="000A602E" w:rsidRDefault="000A602E">
      <w:pPr>
        <w:tabs>
          <w:tab w:val="left" w:pos="6300"/>
        </w:tabs>
        <w:snapToGrid w:val="0"/>
        <w:spacing w:line="500" w:lineRule="exact"/>
        <w:rPr>
          <w:rFonts w:ascii="Times New Roman" w:hAnsi="Times New Roman" w:cs="Times New Roman"/>
        </w:rPr>
      </w:pPr>
    </w:p>
    <w:p w:rsidR="000A602E" w:rsidRDefault="00ED500F">
      <w:pPr>
        <w:tabs>
          <w:tab w:val="left" w:pos="6300"/>
        </w:tabs>
        <w:snapToGrid w:val="0"/>
        <w:spacing w:line="500" w:lineRule="exact"/>
        <w:ind w:firstLineChars="200" w:firstLine="420"/>
        <w:rPr>
          <w:rFonts w:ascii="Times New Roman" w:eastAsia="方正仿宋_GBK" w:hAnsi="Times New Roman" w:cs="Times New Roman"/>
          <w:sz w:val="28"/>
          <w:szCs w:val="28"/>
        </w:rPr>
      </w:pPr>
      <w:r>
        <w:rPr>
          <w:rFonts w:ascii="Times New Roman" w:hAnsi="Times New Roman" w:cs="Times New Roman"/>
        </w:rPr>
        <w:lastRenderedPageBreak/>
        <w:t xml:space="preserve"> </w:t>
      </w:r>
      <w:r>
        <w:rPr>
          <w:rFonts w:ascii="Times New Roman" w:eastAsia="方正仿宋_GBK" w:hAnsi="Times New Roman" w:cs="Times New Roman"/>
          <w:sz w:val="28"/>
          <w:szCs w:val="28"/>
        </w:rPr>
        <w:t>（三）法定代表人授权委托书（格式）</w:t>
      </w:r>
    </w:p>
    <w:p w:rsidR="000A602E" w:rsidRDefault="000A602E">
      <w:pPr>
        <w:tabs>
          <w:tab w:val="left" w:pos="6300"/>
        </w:tabs>
        <w:snapToGrid w:val="0"/>
        <w:spacing w:line="500" w:lineRule="exact"/>
        <w:rPr>
          <w:rFonts w:ascii="Times New Roman" w:eastAsia="方正仿宋_GBK" w:hAnsi="Times New Roman" w:cs="Times New Roman"/>
          <w:sz w:val="28"/>
          <w:szCs w:val="28"/>
        </w:rPr>
      </w:pPr>
    </w:p>
    <w:p w:rsidR="000A602E" w:rsidRDefault="00ED500F">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招标项目名称：</w:t>
      </w: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ED500F">
      <w:pPr>
        <w:tabs>
          <w:tab w:val="left" w:pos="6300"/>
        </w:tabs>
        <w:snapToGrid w:val="0"/>
        <w:spacing w:afterLines="50" w:after="156"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（采购人名称）：</w:t>
      </w:r>
    </w:p>
    <w:p w:rsidR="000A602E" w:rsidRDefault="00ED500F">
      <w:pPr>
        <w:tabs>
          <w:tab w:val="left" w:pos="6300"/>
        </w:tabs>
        <w:snapToGrid w:val="0"/>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（投标人法定代表人名称）是（投标人名称）的法定代表人，特授权（被授权人姓名及身份证代码）代表我单位全权办理上述项目的投标、谈判、签约等具体工作，并签署全部有关文件、协议及合同。</w:t>
      </w:r>
    </w:p>
    <w:p w:rsidR="000A602E" w:rsidRDefault="00ED500F">
      <w:pPr>
        <w:tabs>
          <w:tab w:val="left" w:pos="6300"/>
        </w:tabs>
        <w:snapToGrid w:val="0"/>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我单位对被授权人的签字负全部责任。</w:t>
      </w:r>
    </w:p>
    <w:p w:rsidR="000A602E" w:rsidRDefault="00ED500F">
      <w:pPr>
        <w:tabs>
          <w:tab w:val="left" w:pos="6300"/>
        </w:tabs>
        <w:snapToGrid w:val="0"/>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在撤消授权的书面通知以前，本授权书一直有效。被授权人在授权书有效期内签署的所有文件不因授权的撤消而失效。</w:t>
      </w: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ED500F">
      <w:pPr>
        <w:tabs>
          <w:tab w:val="left" w:pos="6300"/>
        </w:tabs>
        <w:snapToGrid w:val="0"/>
        <w:spacing w:line="500" w:lineRule="exact"/>
        <w:ind w:firstLine="570"/>
        <w:rPr>
          <w:rFonts w:ascii="Times New Roman" w:eastAsia="方正仿宋_GBK" w:hAnsi="Times New Roman" w:cs="Times New Roman"/>
          <w:sz w:val="28"/>
          <w:szCs w:val="28"/>
        </w:rPr>
      </w:pPr>
      <w:r>
        <w:rPr>
          <w:rFonts w:ascii="Times New Roman" w:eastAsia="方正仿宋_GBK" w:hAnsi="Times New Roman" w:cs="Times New Roman"/>
          <w:sz w:val="28"/>
          <w:szCs w:val="28"/>
        </w:rPr>
        <w:t>被授权人：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投标人法定代表人：</w:t>
      </w:r>
    </w:p>
    <w:p w:rsidR="000A602E" w:rsidRDefault="00ED500F">
      <w:pPr>
        <w:tabs>
          <w:tab w:val="left" w:pos="6300"/>
        </w:tabs>
        <w:snapToGrid w:val="0"/>
        <w:spacing w:line="500" w:lineRule="exact"/>
        <w:ind w:firstLine="570"/>
        <w:rPr>
          <w:rFonts w:ascii="Times New Roman" w:eastAsia="方正仿宋_GBK" w:hAnsi="Times New Roman" w:cs="Times New Roman"/>
          <w:sz w:val="28"/>
          <w:szCs w:val="28"/>
        </w:rPr>
      </w:pPr>
      <w:r>
        <w:rPr>
          <w:rFonts w:ascii="Times New Roman" w:eastAsia="方正仿宋_GBK" w:hAnsi="Times New Roman" w:cs="Times New Roman"/>
          <w:sz w:val="28"/>
          <w:szCs w:val="28"/>
        </w:rPr>
        <w:t>（签字或盖章）</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（签字或盖章）</w:t>
      </w:r>
    </w:p>
    <w:p w:rsidR="000A602E" w:rsidRDefault="000A602E">
      <w:pPr>
        <w:tabs>
          <w:tab w:val="left" w:pos="6300"/>
        </w:tabs>
        <w:snapToGrid w:val="0"/>
        <w:spacing w:line="500" w:lineRule="exact"/>
        <w:ind w:firstLine="570"/>
        <w:rPr>
          <w:rFonts w:ascii="Times New Roman" w:eastAsia="方正仿宋_GBK" w:hAnsi="Times New Roman" w:cs="Times New Roman"/>
          <w:sz w:val="24"/>
          <w:szCs w:val="28"/>
        </w:rPr>
      </w:pP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ED500F">
      <w:pPr>
        <w:tabs>
          <w:tab w:val="left" w:pos="6300"/>
        </w:tabs>
        <w:snapToGrid w:val="0"/>
        <w:spacing w:line="500" w:lineRule="exact"/>
        <w:ind w:firstLine="570"/>
        <w:rPr>
          <w:rFonts w:ascii="Times New Roman" w:eastAsia="方正仿宋_GBK" w:hAnsi="Times New Roman" w:cs="Times New Roman"/>
          <w:sz w:val="24"/>
        </w:rPr>
      </w:pPr>
      <w:r>
        <w:rPr>
          <w:rFonts w:ascii="Times New Roman" w:eastAsia="方正仿宋_GBK" w:hAnsi="Times New Roman" w:cs="Times New Roman"/>
          <w:sz w:val="24"/>
        </w:rPr>
        <w:t>（附：被授权人身份证正反面复印件）</w:t>
      </w: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0A602E">
      <w:pPr>
        <w:tabs>
          <w:tab w:val="left" w:pos="6300"/>
        </w:tabs>
        <w:snapToGrid w:val="0"/>
        <w:spacing w:line="500" w:lineRule="exact"/>
        <w:ind w:firstLine="570"/>
        <w:rPr>
          <w:rFonts w:ascii="Times New Roman" w:eastAsia="方正仿宋_GBK" w:hAnsi="Times New Roman" w:cs="Times New Roman"/>
          <w:sz w:val="24"/>
        </w:rPr>
      </w:pPr>
    </w:p>
    <w:p w:rsidR="000A602E" w:rsidRDefault="00ED500F">
      <w:pPr>
        <w:tabs>
          <w:tab w:val="left" w:pos="6300"/>
        </w:tabs>
        <w:snapToGrid w:val="0"/>
        <w:spacing w:line="500" w:lineRule="exact"/>
        <w:ind w:right="480" w:firstLine="57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（投标人公章）</w:t>
      </w:r>
    </w:p>
    <w:p w:rsidR="000A602E" w:rsidRDefault="00ED500F">
      <w:pPr>
        <w:tabs>
          <w:tab w:val="left" w:pos="6300"/>
        </w:tabs>
        <w:snapToGrid w:val="0"/>
        <w:spacing w:line="500" w:lineRule="exact"/>
        <w:ind w:right="480" w:firstLine="57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0A602E" w:rsidRDefault="000A602E">
      <w:pPr>
        <w:tabs>
          <w:tab w:val="left" w:pos="6300"/>
        </w:tabs>
        <w:snapToGrid w:val="0"/>
        <w:spacing w:line="500" w:lineRule="exact"/>
        <w:ind w:right="480" w:firstLine="570"/>
        <w:rPr>
          <w:rFonts w:ascii="Times New Roman" w:eastAsia="方正仿宋_GBK" w:hAnsi="Times New Roman" w:cs="Times New Roman"/>
          <w:sz w:val="24"/>
        </w:rPr>
      </w:pPr>
    </w:p>
    <w:p w:rsidR="000A602E" w:rsidRDefault="000A602E">
      <w:pPr>
        <w:tabs>
          <w:tab w:val="left" w:pos="6300"/>
        </w:tabs>
        <w:snapToGrid w:val="0"/>
        <w:spacing w:line="500" w:lineRule="exact"/>
        <w:ind w:right="480" w:firstLine="570"/>
        <w:rPr>
          <w:rFonts w:ascii="Times New Roman" w:eastAsia="方正仿宋_GBK" w:hAnsi="Times New Roman" w:cs="Times New Roman"/>
          <w:sz w:val="24"/>
        </w:rPr>
      </w:pPr>
    </w:p>
    <w:p w:rsidR="000A602E" w:rsidRDefault="000A602E">
      <w:pPr>
        <w:tabs>
          <w:tab w:val="left" w:pos="6300"/>
        </w:tabs>
        <w:snapToGrid w:val="0"/>
        <w:spacing w:line="500" w:lineRule="exact"/>
        <w:ind w:right="480" w:firstLine="570"/>
        <w:rPr>
          <w:rFonts w:ascii="Times New Roman" w:eastAsia="方正仿宋_GBK" w:hAnsi="Times New Roman" w:cs="Times New Roman"/>
          <w:sz w:val="24"/>
        </w:rPr>
      </w:pPr>
    </w:p>
    <w:p w:rsidR="000A602E" w:rsidRDefault="00ED500F">
      <w:pPr>
        <w:tabs>
          <w:tab w:val="left" w:pos="6300"/>
        </w:tabs>
        <w:snapToGrid w:val="0"/>
        <w:spacing w:line="500" w:lineRule="exact"/>
        <w:ind w:right="480"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（四）书面声明</w:t>
      </w: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ED500F">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招标项目名称：</w:t>
      </w: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ED500F">
      <w:pPr>
        <w:tabs>
          <w:tab w:val="left" w:pos="6300"/>
        </w:tabs>
        <w:snapToGrid w:val="0"/>
        <w:spacing w:afterLines="50" w:after="156"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（采购人名称）：</w:t>
      </w:r>
    </w:p>
    <w:p w:rsidR="000A602E" w:rsidRDefault="00ED500F">
      <w:pPr>
        <w:tabs>
          <w:tab w:val="left" w:pos="6300"/>
        </w:tabs>
        <w:snapToGrid w:val="0"/>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A602E" w:rsidRDefault="00ED500F">
      <w:pPr>
        <w:tabs>
          <w:tab w:val="left" w:pos="6300"/>
        </w:tabs>
        <w:snapToGrid w:val="0"/>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特此声明。</w:t>
      </w: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0A602E">
      <w:pPr>
        <w:tabs>
          <w:tab w:val="left" w:pos="6300"/>
        </w:tabs>
        <w:snapToGrid w:val="0"/>
        <w:spacing w:line="500" w:lineRule="exact"/>
        <w:ind w:firstLine="570"/>
        <w:rPr>
          <w:rFonts w:ascii="Times New Roman" w:eastAsia="方正仿宋_GBK" w:hAnsi="Times New Roman" w:cs="Times New Roman"/>
          <w:sz w:val="28"/>
          <w:szCs w:val="28"/>
        </w:rPr>
      </w:pPr>
    </w:p>
    <w:p w:rsidR="000A602E" w:rsidRDefault="00ED500F">
      <w:pPr>
        <w:tabs>
          <w:tab w:val="left" w:pos="6300"/>
        </w:tabs>
        <w:snapToGrid w:val="0"/>
        <w:spacing w:line="500" w:lineRule="exact"/>
        <w:ind w:right="424" w:firstLine="57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（投标人公章）</w:t>
      </w:r>
    </w:p>
    <w:p w:rsidR="000A602E" w:rsidRDefault="00ED500F">
      <w:pPr>
        <w:tabs>
          <w:tab w:val="left" w:pos="6300"/>
        </w:tabs>
        <w:snapToGrid w:val="0"/>
        <w:spacing w:line="500" w:lineRule="exact"/>
        <w:ind w:right="480" w:firstLine="57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0A602E" w:rsidRDefault="00ED500F">
      <w:pPr>
        <w:tabs>
          <w:tab w:val="left" w:pos="6300"/>
        </w:tabs>
        <w:snapToGrid w:val="0"/>
        <w:spacing w:line="500" w:lineRule="exact"/>
        <w:rPr>
          <w:rFonts w:ascii="Times New Roman" w:eastAsia="方正仿宋_GBK" w:hAnsi="Times New Roman" w:cs="Times New Roman"/>
        </w:rPr>
      </w:pPr>
      <w:r>
        <w:rPr>
          <w:rFonts w:ascii="Times New Roman" w:eastAsia="方正仿宋_GBK" w:hAnsi="Times New Roman" w:cs="Times New Roman"/>
        </w:rPr>
        <w:t xml:space="preserve">    </w:t>
      </w:r>
    </w:p>
    <w:p w:rsidR="000A602E" w:rsidRDefault="000A602E">
      <w:pPr>
        <w:tabs>
          <w:tab w:val="left" w:pos="6300"/>
        </w:tabs>
        <w:snapToGrid w:val="0"/>
        <w:spacing w:line="500" w:lineRule="exact"/>
        <w:ind w:firstLineChars="200" w:firstLine="422"/>
        <w:rPr>
          <w:rFonts w:ascii="Times New Roman" w:eastAsia="方正仿宋_GBK" w:hAnsi="Times New Roman" w:cs="Times New Roman"/>
          <w:b/>
          <w:szCs w:val="28"/>
        </w:rPr>
      </w:pPr>
      <w:bookmarkStart w:id="5" w:name="_Toc429584886"/>
      <w:bookmarkStart w:id="6" w:name="_Toc441065696"/>
    </w:p>
    <w:p w:rsidR="000A602E" w:rsidRDefault="000A602E">
      <w:pPr>
        <w:tabs>
          <w:tab w:val="left" w:pos="6300"/>
        </w:tabs>
        <w:snapToGrid w:val="0"/>
        <w:spacing w:line="500" w:lineRule="exact"/>
        <w:ind w:firstLineChars="200" w:firstLine="422"/>
        <w:rPr>
          <w:rFonts w:ascii="Times New Roman" w:eastAsia="方正仿宋_GBK" w:hAnsi="Times New Roman" w:cs="Times New Roman"/>
          <w:b/>
          <w:szCs w:val="28"/>
        </w:rPr>
      </w:pPr>
    </w:p>
    <w:p w:rsidR="000A602E" w:rsidRDefault="000A602E">
      <w:pPr>
        <w:tabs>
          <w:tab w:val="left" w:pos="6300"/>
        </w:tabs>
        <w:snapToGrid w:val="0"/>
        <w:spacing w:line="500" w:lineRule="exact"/>
        <w:ind w:firstLineChars="200" w:firstLine="422"/>
        <w:rPr>
          <w:rFonts w:ascii="Times New Roman" w:eastAsia="方正仿宋_GBK" w:hAnsi="Times New Roman" w:cs="Times New Roman"/>
          <w:b/>
          <w:szCs w:val="28"/>
        </w:rPr>
      </w:pPr>
    </w:p>
    <w:p w:rsidR="000A602E" w:rsidRDefault="000A602E">
      <w:pPr>
        <w:tabs>
          <w:tab w:val="left" w:pos="6300"/>
        </w:tabs>
        <w:snapToGrid w:val="0"/>
        <w:spacing w:line="500" w:lineRule="exact"/>
        <w:ind w:firstLineChars="200" w:firstLine="422"/>
        <w:rPr>
          <w:rFonts w:ascii="Times New Roman" w:eastAsia="方正仿宋_GBK" w:hAnsi="Times New Roman" w:cs="Times New Roman"/>
          <w:b/>
          <w:szCs w:val="28"/>
        </w:rPr>
      </w:pPr>
    </w:p>
    <w:p w:rsidR="000A602E" w:rsidRDefault="000A602E">
      <w:pPr>
        <w:tabs>
          <w:tab w:val="left" w:pos="6300"/>
        </w:tabs>
        <w:snapToGrid w:val="0"/>
        <w:spacing w:line="500" w:lineRule="exact"/>
        <w:ind w:firstLineChars="200" w:firstLine="422"/>
        <w:rPr>
          <w:rFonts w:ascii="Times New Roman" w:eastAsia="方正仿宋_GBK" w:hAnsi="Times New Roman" w:cs="Times New Roman"/>
          <w:b/>
          <w:szCs w:val="28"/>
        </w:rPr>
      </w:pPr>
    </w:p>
    <w:p w:rsidR="000A602E" w:rsidRDefault="000A602E">
      <w:pPr>
        <w:tabs>
          <w:tab w:val="left" w:pos="6300"/>
        </w:tabs>
        <w:snapToGrid w:val="0"/>
        <w:spacing w:line="500" w:lineRule="exact"/>
        <w:ind w:firstLineChars="200" w:firstLine="422"/>
        <w:rPr>
          <w:rFonts w:ascii="Times New Roman" w:eastAsia="方正仿宋_GBK" w:hAnsi="Times New Roman" w:cs="Times New Roman"/>
          <w:b/>
          <w:szCs w:val="28"/>
        </w:rPr>
      </w:pPr>
    </w:p>
    <w:p w:rsidR="000A602E" w:rsidRDefault="000A602E">
      <w:pPr>
        <w:tabs>
          <w:tab w:val="left" w:pos="6300"/>
        </w:tabs>
        <w:snapToGrid w:val="0"/>
        <w:spacing w:line="500" w:lineRule="exact"/>
        <w:ind w:firstLineChars="200" w:firstLine="422"/>
        <w:rPr>
          <w:rFonts w:ascii="Times New Roman" w:eastAsia="方正仿宋_GBK" w:hAnsi="Times New Roman" w:cs="Times New Roman"/>
          <w:b/>
          <w:szCs w:val="28"/>
        </w:rPr>
      </w:pPr>
    </w:p>
    <w:p w:rsidR="000A602E" w:rsidRDefault="00ED500F">
      <w:pPr>
        <w:tabs>
          <w:tab w:val="left" w:pos="6300"/>
        </w:tabs>
        <w:snapToGrid w:val="0"/>
        <w:spacing w:line="500" w:lineRule="exact"/>
        <w:ind w:firstLineChars="200" w:firstLine="560"/>
        <w:rPr>
          <w:rFonts w:ascii="Times New Roman" w:eastAsia="黑体" w:hAnsi="Times New Roman" w:cs="Times New Roman"/>
          <w:bCs/>
          <w:sz w:val="28"/>
          <w:szCs w:val="28"/>
        </w:rPr>
      </w:pPr>
      <w:r>
        <w:rPr>
          <w:rFonts w:ascii="Times New Roman" w:eastAsia="黑体" w:hAnsi="Times New Roman" w:cs="Times New Roman"/>
          <w:bCs/>
          <w:sz w:val="28"/>
          <w:szCs w:val="28"/>
        </w:rPr>
        <w:lastRenderedPageBreak/>
        <w:t>三、商务文件</w:t>
      </w:r>
      <w:bookmarkEnd w:id="5"/>
      <w:bookmarkEnd w:id="6"/>
    </w:p>
    <w:p w:rsidR="000A602E" w:rsidRDefault="00ED500F">
      <w:pPr>
        <w:snapToGrid w:val="0"/>
        <w:spacing w:beforeLines="50" w:before="156" w:line="5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投标函（格式）</w:t>
      </w:r>
    </w:p>
    <w:p w:rsidR="000A602E" w:rsidRDefault="000A602E">
      <w:pPr>
        <w:spacing w:line="500" w:lineRule="exact"/>
        <w:rPr>
          <w:rFonts w:ascii="Times New Roman" w:eastAsia="方正仿宋_GBK" w:hAnsi="Times New Roman" w:cs="Times New Roman"/>
          <w:sz w:val="28"/>
          <w:szCs w:val="28"/>
        </w:rPr>
      </w:pPr>
    </w:p>
    <w:p w:rsidR="000A602E" w:rsidRDefault="00ED500F">
      <w:pPr>
        <w:spacing w:line="500" w:lineRule="exact"/>
        <w:ind w:firstLineChars="200" w:firstLine="560"/>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rPr>
        <w:t>招标项目名称：</w:t>
      </w:r>
    </w:p>
    <w:p w:rsidR="000A602E" w:rsidRDefault="000A602E">
      <w:pPr>
        <w:spacing w:line="500" w:lineRule="exact"/>
        <w:rPr>
          <w:rFonts w:ascii="Times New Roman" w:eastAsia="方正仿宋_GBK" w:hAnsi="Times New Roman" w:cs="Times New Roman"/>
          <w:sz w:val="28"/>
          <w:szCs w:val="28"/>
        </w:rPr>
      </w:pPr>
    </w:p>
    <w:p w:rsidR="000A602E" w:rsidRDefault="00ED500F">
      <w:pPr>
        <w:tabs>
          <w:tab w:val="left" w:pos="6300"/>
        </w:tabs>
        <w:snapToGrid w:val="0"/>
        <w:spacing w:line="5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致：（采购人名称）：</w:t>
      </w:r>
    </w:p>
    <w:p w:rsidR="000A602E" w:rsidRDefault="00ED500F">
      <w:pPr>
        <w:snapToGrid w:val="0"/>
        <w:spacing w:beforeLines="50" w:before="156"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（投标人名称）系中华人民共和国合法企业，注册地址：。我方就参加本次投标有关事项郑重声明如下：</w:t>
      </w:r>
    </w:p>
    <w:p w:rsidR="000A602E" w:rsidRDefault="00ED500F">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一、我方完全理解并接受该项目招标文件所有要求。</w:t>
      </w:r>
    </w:p>
    <w:p w:rsidR="000A602E" w:rsidRDefault="00ED500F">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二、我方提交的所有投标文件、资料都是准确和真实的，如有虚假或隐瞒，我方愿意承担一切法律责任。</w:t>
      </w:r>
    </w:p>
    <w:p w:rsidR="000A602E" w:rsidRDefault="00ED500F">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三、我方承诺按照招标文件要求，提供招标项目的技术服务。</w:t>
      </w:r>
    </w:p>
    <w:p w:rsidR="000A602E" w:rsidRDefault="00ED500F">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四、我方按招标文件要求提交的投标文件为：投标文件正本</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份，副本</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份。</w:t>
      </w:r>
    </w:p>
    <w:p w:rsidR="000A602E" w:rsidRDefault="00ED500F">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五、我方承诺：本次投标的投标有效期为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天。</w:t>
      </w:r>
    </w:p>
    <w:p w:rsidR="000A602E" w:rsidRDefault="00ED500F">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六、我方投标报价为闭口价。即在投标有效期和合同有效期内，该报价固定不变。</w:t>
      </w:r>
    </w:p>
    <w:p w:rsidR="000A602E" w:rsidRDefault="00ED500F">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七、如果我方中标，我方将履行招标文件中规定的各项要求以及我方投标文件的各项承诺，按《政府采购法》、《合同法》及合同约定条款承担我方责任。</w:t>
      </w:r>
    </w:p>
    <w:p w:rsidR="000A602E" w:rsidRDefault="004077A2">
      <w:pPr>
        <w:tabs>
          <w:tab w:val="left" w:pos="6300"/>
        </w:tabs>
        <w:snapToGrid w:val="0"/>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八、我方</w:t>
      </w:r>
      <w:r w:rsidR="00ED500F">
        <w:rPr>
          <w:rFonts w:ascii="Times New Roman" w:eastAsia="方正仿宋_GBK" w:hAnsi="Times New Roman" w:cs="Times New Roman"/>
          <w:sz w:val="28"/>
          <w:szCs w:val="28"/>
        </w:rPr>
        <w:t>为采购项目提供整体设计、规范编制或者项目管理、监理、检测等服务。</w:t>
      </w:r>
    </w:p>
    <w:p w:rsidR="000A602E" w:rsidRDefault="00ED500F" w:rsidP="004077A2">
      <w:pPr>
        <w:tabs>
          <w:tab w:val="left" w:pos="6300"/>
        </w:tabs>
        <w:snapToGrid w:val="0"/>
        <w:spacing w:line="500" w:lineRule="exact"/>
        <w:ind w:firstLineChars="200" w:firstLine="560"/>
        <w:rPr>
          <w:rFonts w:ascii="Times New Roman" w:eastAsia="方正仿宋_GBK" w:hAnsi="Times New Roman" w:cs="Times New Roman" w:hint="eastAsia"/>
          <w:sz w:val="28"/>
          <w:szCs w:val="28"/>
        </w:rPr>
      </w:pPr>
      <w:r>
        <w:rPr>
          <w:rFonts w:ascii="Times New Roman" w:eastAsia="方正仿宋_GBK" w:hAnsi="Times New Roman" w:cs="Times New Roman"/>
          <w:sz w:val="28"/>
          <w:szCs w:val="28"/>
        </w:rPr>
        <w:t>九、我方理解，最低报价不是中标的唯一条件。</w:t>
      </w:r>
    </w:p>
    <w:p w:rsidR="000A602E" w:rsidRDefault="000A602E">
      <w:pPr>
        <w:tabs>
          <w:tab w:val="left" w:pos="6300"/>
        </w:tabs>
        <w:snapToGrid w:val="0"/>
        <w:spacing w:line="500" w:lineRule="exact"/>
        <w:ind w:firstLineChars="2275" w:firstLine="6370"/>
        <w:rPr>
          <w:rFonts w:ascii="Times New Roman" w:eastAsia="方正仿宋_GBK" w:hAnsi="Times New Roman" w:cs="Times New Roman"/>
          <w:sz w:val="28"/>
          <w:szCs w:val="28"/>
        </w:rPr>
      </w:pPr>
    </w:p>
    <w:p w:rsidR="000A602E" w:rsidRDefault="00ED500F">
      <w:pPr>
        <w:tabs>
          <w:tab w:val="left" w:pos="6300"/>
        </w:tabs>
        <w:snapToGrid w:val="0"/>
        <w:spacing w:line="500" w:lineRule="exact"/>
        <w:ind w:firstLineChars="2275" w:firstLine="6370"/>
        <w:rPr>
          <w:rFonts w:ascii="Times New Roman" w:eastAsia="方正仿宋_GBK" w:hAnsi="Times New Roman" w:cs="Times New Roman"/>
          <w:sz w:val="28"/>
          <w:szCs w:val="28"/>
        </w:rPr>
      </w:pPr>
      <w:r>
        <w:rPr>
          <w:rFonts w:ascii="Times New Roman" w:eastAsia="方正仿宋_GBK" w:hAnsi="Times New Roman" w:cs="Times New Roman"/>
          <w:sz w:val="28"/>
          <w:szCs w:val="28"/>
        </w:rPr>
        <w:t>（投标人公章）</w:t>
      </w:r>
    </w:p>
    <w:p w:rsidR="000A602E" w:rsidRDefault="00ED500F">
      <w:pPr>
        <w:tabs>
          <w:tab w:val="left" w:pos="6300"/>
        </w:tabs>
        <w:snapToGrid w:val="0"/>
        <w:spacing w:line="500" w:lineRule="exact"/>
        <w:ind w:firstLineChars="2300" w:firstLine="6440"/>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sectPr w:rsidR="000A602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AB1" w:rsidRDefault="00A36AB1">
      <w:r>
        <w:separator/>
      </w:r>
    </w:p>
  </w:endnote>
  <w:endnote w:type="continuationSeparator" w:id="0">
    <w:p w:rsidR="00A36AB1" w:rsidRDefault="00A3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Regular r:id="rId1" w:subsetted="1" w:fontKey="{C08E09E2-6679-4289-8BB7-EB631E33953A}"/>
  </w:font>
  <w:font w:name="黑体">
    <w:altName w:val="SimHei"/>
    <w:panose1 w:val="02010609060101010101"/>
    <w:charset w:val="86"/>
    <w:family w:val="modern"/>
    <w:pitch w:val="fixed"/>
    <w:sig w:usb0="800002BF" w:usb1="38CF7CFA" w:usb2="00000016" w:usb3="00000000" w:csb0="00040001" w:csb1="00000000"/>
    <w:embedRegular r:id="rId2" w:subsetted="1" w:fontKey="{FBC052DE-BA85-4E58-B0EB-5ECFC54009A5}"/>
    <w:embedBold r:id="rId3" w:subsetted="1" w:fontKey="{B0E882C2-AFE3-4B42-A47E-AA6B8CAC5874}"/>
  </w:font>
  <w:font w:name="微软雅黑">
    <w:panose1 w:val="020B0503020204020204"/>
    <w:charset w:val="86"/>
    <w:family w:val="swiss"/>
    <w:pitch w:val="variable"/>
    <w:sig w:usb0="80000287" w:usb1="28CF3C50" w:usb2="00000016" w:usb3="00000000" w:csb0="0004001F" w:csb1="00000000"/>
  </w:font>
  <w:font w:name="方正仿宋_GBK">
    <w:panose1 w:val="03000509000000000000"/>
    <w:charset w:val="86"/>
    <w:family w:val="script"/>
    <w:pitch w:val="fixed"/>
    <w:sig w:usb0="00000001" w:usb1="080E0000" w:usb2="00000010" w:usb3="00000000" w:csb0="00040000" w:csb1="00000000"/>
    <w:embedRegular r:id="rId4" w:subsetted="1" w:fontKey="{FE3A0CB5-2700-4679-86EC-B67209EDA255}"/>
    <w:embedBold r:id="rId5" w:subsetted="1" w:fontKey="{12FE2033-8E26-4E7F-86CA-2B671E9FE2A2}"/>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2E" w:rsidRDefault="00ED500F">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602E" w:rsidRDefault="00ED500F">
                          <w:pPr>
                            <w:pStyle w:val="a5"/>
                          </w:pPr>
                          <w:r>
                            <w:rPr>
                              <w:rFonts w:hint="eastAsia"/>
                            </w:rPr>
                            <w:fldChar w:fldCharType="begin"/>
                          </w:r>
                          <w:r>
                            <w:rPr>
                              <w:rFonts w:hint="eastAsia"/>
                            </w:rPr>
                            <w:instrText xml:space="preserve"> PAGE  \* MERGEFORMAT </w:instrText>
                          </w:r>
                          <w:r>
                            <w:rPr>
                              <w:rFonts w:hint="eastAsia"/>
                            </w:rPr>
                            <w:fldChar w:fldCharType="separate"/>
                          </w:r>
                          <w:r w:rsidR="00C9122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A602E" w:rsidRDefault="00ED500F">
                    <w:pPr>
                      <w:pStyle w:val="a5"/>
                    </w:pPr>
                    <w:r>
                      <w:rPr>
                        <w:rFonts w:hint="eastAsia"/>
                      </w:rPr>
                      <w:fldChar w:fldCharType="begin"/>
                    </w:r>
                    <w:r>
                      <w:rPr>
                        <w:rFonts w:hint="eastAsia"/>
                      </w:rPr>
                      <w:instrText xml:space="preserve"> PAGE  \* MERGEFORMAT </w:instrText>
                    </w:r>
                    <w:r>
                      <w:rPr>
                        <w:rFonts w:hint="eastAsia"/>
                      </w:rPr>
                      <w:fldChar w:fldCharType="separate"/>
                    </w:r>
                    <w:r w:rsidR="00C9122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AB1" w:rsidRDefault="00A36AB1">
      <w:r>
        <w:separator/>
      </w:r>
    </w:p>
  </w:footnote>
  <w:footnote w:type="continuationSeparator" w:id="0">
    <w:p w:rsidR="00A36AB1" w:rsidRDefault="00A3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2E" w:rsidRDefault="000A602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798DA"/>
    <w:multiLevelType w:val="singleLevel"/>
    <w:tmpl w:val="489798D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F87EB8"/>
    <w:rsid w:val="00034D0C"/>
    <w:rsid w:val="000A602E"/>
    <w:rsid w:val="000B27CB"/>
    <w:rsid w:val="00100A57"/>
    <w:rsid w:val="00144741"/>
    <w:rsid w:val="001B51E6"/>
    <w:rsid w:val="001C1EDD"/>
    <w:rsid w:val="001E36D1"/>
    <w:rsid w:val="001F64E7"/>
    <w:rsid w:val="002A30B7"/>
    <w:rsid w:val="002F7682"/>
    <w:rsid w:val="003625C6"/>
    <w:rsid w:val="003A06CA"/>
    <w:rsid w:val="003B27F1"/>
    <w:rsid w:val="004077A2"/>
    <w:rsid w:val="00431EF6"/>
    <w:rsid w:val="00485F7B"/>
    <w:rsid w:val="0055739B"/>
    <w:rsid w:val="005859D0"/>
    <w:rsid w:val="005A3CE2"/>
    <w:rsid w:val="005A576F"/>
    <w:rsid w:val="005E436B"/>
    <w:rsid w:val="00625AD0"/>
    <w:rsid w:val="00626560"/>
    <w:rsid w:val="00682E4F"/>
    <w:rsid w:val="006F3693"/>
    <w:rsid w:val="00703C9F"/>
    <w:rsid w:val="0074398D"/>
    <w:rsid w:val="007B09C7"/>
    <w:rsid w:val="007E31B8"/>
    <w:rsid w:val="00886B62"/>
    <w:rsid w:val="008D0AE6"/>
    <w:rsid w:val="00923998"/>
    <w:rsid w:val="00963CB6"/>
    <w:rsid w:val="00964327"/>
    <w:rsid w:val="009B4D72"/>
    <w:rsid w:val="009C4FFB"/>
    <w:rsid w:val="00A21D3E"/>
    <w:rsid w:val="00A22A06"/>
    <w:rsid w:val="00A36AB1"/>
    <w:rsid w:val="00AA543C"/>
    <w:rsid w:val="00B06E61"/>
    <w:rsid w:val="00B22C85"/>
    <w:rsid w:val="00B85587"/>
    <w:rsid w:val="00BA3660"/>
    <w:rsid w:val="00C91222"/>
    <w:rsid w:val="00D225DD"/>
    <w:rsid w:val="00DC42F1"/>
    <w:rsid w:val="00ED500F"/>
    <w:rsid w:val="00EE4F4F"/>
    <w:rsid w:val="00EF4F73"/>
    <w:rsid w:val="00F30ED2"/>
    <w:rsid w:val="00F42080"/>
    <w:rsid w:val="00F51F61"/>
    <w:rsid w:val="00FD205C"/>
    <w:rsid w:val="016E2F9D"/>
    <w:rsid w:val="024B01C5"/>
    <w:rsid w:val="025E1F34"/>
    <w:rsid w:val="04E75EBE"/>
    <w:rsid w:val="04FA7B88"/>
    <w:rsid w:val="05690402"/>
    <w:rsid w:val="056D4D1F"/>
    <w:rsid w:val="06ED3180"/>
    <w:rsid w:val="07706DF8"/>
    <w:rsid w:val="097B10A0"/>
    <w:rsid w:val="09E536E8"/>
    <w:rsid w:val="0A2B5AFF"/>
    <w:rsid w:val="0AA20466"/>
    <w:rsid w:val="0BD7672F"/>
    <w:rsid w:val="0C1F338C"/>
    <w:rsid w:val="0C217D3C"/>
    <w:rsid w:val="0D25009B"/>
    <w:rsid w:val="0D5C54CF"/>
    <w:rsid w:val="0DA87EFF"/>
    <w:rsid w:val="0E171F20"/>
    <w:rsid w:val="10484924"/>
    <w:rsid w:val="1161369F"/>
    <w:rsid w:val="11B55998"/>
    <w:rsid w:val="1213225F"/>
    <w:rsid w:val="12972A0A"/>
    <w:rsid w:val="13330E04"/>
    <w:rsid w:val="139A0175"/>
    <w:rsid w:val="14AC149A"/>
    <w:rsid w:val="154869F3"/>
    <w:rsid w:val="16A41C86"/>
    <w:rsid w:val="172C159F"/>
    <w:rsid w:val="17324F39"/>
    <w:rsid w:val="1A9F3446"/>
    <w:rsid w:val="1B54223F"/>
    <w:rsid w:val="1BA56D7B"/>
    <w:rsid w:val="1BB835FE"/>
    <w:rsid w:val="1D8A19DA"/>
    <w:rsid w:val="1E1B3174"/>
    <w:rsid w:val="1E3171E9"/>
    <w:rsid w:val="1EEF51A1"/>
    <w:rsid w:val="1F3E4AA8"/>
    <w:rsid w:val="20167E85"/>
    <w:rsid w:val="20591815"/>
    <w:rsid w:val="219D0838"/>
    <w:rsid w:val="22385BF8"/>
    <w:rsid w:val="22F776FE"/>
    <w:rsid w:val="230C1C2F"/>
    <w:rsid w:val="23C15C7C"/>
    <w:rsid w:val="24217EF9"/>
    <w:rsid w:val="25AE56E3"/>
    <w:rsid w:val="26941400"/>
    <w:rsid w:val="26F87EB8"/>
    <w:rsid w:val="27E27993"/>
    <w:rsid w:val="28A8646F"/>
    <w:rsid w:val="28DC1043"/>
    <w:rsid w:val="29995829"/>
    <w:rsid w:val="2A103C0B"/>
    <w:rsid w:val="2A3C3823"/>
    <w:rsid w:val="2A815F3A"/>
    <w:rsid w:val="2B325C21"/>
    <w:rsid w:val="2C456AEA"/>
    <w:rsid w:val="2D9D38F2"/>
    <w:rsid w:val="2DED4F18"/>
    <w:rsid w:val="2EDC56E2"/>
    <w:rsid w:val="2F9630A1"/>
    <w:rsid w:val="2F9904CF"/>
    <w:rsid w:val="304B0DBA"/>
    <w:rsid w:val="31396B92"/>
    <w:rsid w:val="320A6F8E"/>
    <w:rsid w:val="32DE234C"/>
    <w:rsid w:val="337C7392"/>
    <w:rsid w:val="342C6B99"/>
    <w:rsid w:val="35136D57"/>
    <w:rsid w:val="35585E10"/>
    <w:rsid w:val="371A2240"/>
    <w:rsid w:val="37D369D3"/>
    <w:rsid w:val="38415EC3"/>
    <w:rsid w:val="385A1790"/>
    <w:rsid w:val="38B65DE8"/>
    <w:rsid w:val="395241DE"/>
    <w:rsid w:val="3A0102AD"/>
    <w:rsid w:val="3A364BE7"/>
    <w:rsid w:val="3ABE66DF"/>
    <w:rsid w:val="3B2D28D1"/>
    <w:rsid w:val="3DE43FD5"/>
    <w:rsid w:val="3E8759B8"/>
    <w:rsid w:val="3E9F37DA"/>
    <w:rsid w:val="3F2664D8"/>
    <w:rsid w:val="3F2A1460"/>
    <w:rsid w:val="408E2A46"/>
    <w:rsid w:val="40AE14C9"/>
    <w:rsid w:val="40F2418B"/>
    <w:rsid w:val="415C4BB7"/>
    <w:rsid w:val="41641A40"/>
    <w:rsid w:val="4211772C"/>
    <w:rsid w:val="425F782F"/>
    <w:rsid w:val="42B775BC"/>
    <w:rsid w:val="437343CA"/>
    <w:rsid w:val="437E731F"/>
    <w:rsid w:val="43D16ABD"/>
    <w:rsid w:val="44DA01E1"/>
    <w:rsid w:val="450D79B9"/>
    <w:rsid w:val="45372910"/>
    <w:rsid w:val="455003B1"/>
    <w:rsid w:val="47165EBE"/>
    <w:rsid w:val="49EA2EF8"/>
    <w:rsid w:val="4A1A1D4B"/>
    <w:rsid w:val="4B3A330B"/>
    <w:rsid w:val="4D3B3312"/>
    <w:rsid w:val="4D47660E"/>
    <w:rsid w:val="4D813E23"/>
    <w:rsid w:val="50864F58"/>
    <w:rsid w:val="51ED66BB"/>
    <w:rsid w:val="52A55A4A"/>
    <w:rsid w:val="54F61551"/>
    <w:rsid w:val="55BF7BBA"/>
    <w:rsid w:val="568771B8"/>
    <w:rsid w:val="56C235A5"/>
    <w:rsid w:val="5876296D"/>
    <w:rsid w:val="58D278BD"/>
    <w:rsid w:val="58EB52A2"/>
    <w:rsid w:val="59E211A4"/>
    <w:rsid w:val="5AC80A39"/>
    <w:rsid w:val="5BC37A33"/>
    <w:rsid w:val="5C7C6BC7"/>
    <w:rsid w:val="5CD409DF"/>
    <w:rsid w:val="5D0F46F5"/>
    <w:rsid w:val="5D4A0A39"/>
    <w:rsid w:val="5D647ABF"/>
    <w:rsid w:val="5F580C30"/>
    <w:rsid w:val="604F13E8"/>
    <w:rsid w:val="612E5E9B"/>
    <w:rsid w:val="61417DDF"/>
    <w:rsid w:val="616B7324"/>
    <w:rsid w:val="628B0EA6"/>
    <w:rsid w:val="62BE2B57"/>
    <w:rsid w:val="648340B2"/>
    <w:rsid w:val="669831B1"/>
    <w:rsid w:val="67657C18"/>
    <w:rsid w:val="682F5406"/>
    <w:rsid w:val="689F22DD"/>
    <w:rsid w:val="68B05295"/>
    <w:rsid w:val="6A7E7E64"/>
    <w:rsid w:val="6B064110"/>
    <w:rsid w:val="6B6543AE"/>
    <w:rsid w:val="6B7B52DB"/>
    <w:rsid w:val="6C19442C"/>
    <w:rsid w:val="6C8500A5"/>
    <w:rsid w:val="6C8C6CE2"/>
    <w:rsid w:val="6CE05673"/>
    <w:rsid w:val="6E225F7B"/>
    <w:rsid w:val="6E3F7B0A"/>
    <w:rsid w:val="6E9672C9"/>
    <w:rsid w:val="709162D4"/>
    <w:rsid w:val="727D4FBB"/>
    <w:rsid w:val="755E4E27"/>
    <w:rsid w:val="76506A5F"/>
    <w:rsid w:val="765B4504"/>
    <w:rsid w:val="7691103E"/>
    <w:rsid w:val="772E0F57"/>
    <w:rsid w:val="77904694"/>
    <w:rsid w:val="77AD6701"/>
    <w:rsid w:val="79574F9F"/>
    <w:rsid w:val="798C68C5"/>
    <w:rsid w:val="7A2518B2"/>
    <w:rsid w:val="7A327EE9"/>
    <w:rsid w:val="7C1D70FA"/>
    <w:rsid w:val="7C212B73"/>
    <w:rsid w:val="7D1C62B5"/>
    <w:rsid w:val="7DA63128"/>
    <w:rsid w:val="7E171A9D"/>
    <w:rsid w:val="7F950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F81A11-B34D-48B7-B047-6F01394B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pPr>
      <w:keepNext/>
      <w:keepLines/>
      <w:adjustRightInd w:val="0"/>
      <w:snapToGrid w:val="0"/>
      <w:spacing w:line="360" w:lineRule="auto"/>
      <w:outlineLvl w:val="1"/>
    </w:pPr>
    <w:rPr>
      <w:rFonts w:ascii="宋体" w:hAnsi="宋体"/>
    </w:rPr>
  </w:style>
  <w:style w:type="paragraph" w:styleId="3">
    <w:name w:val="heading 3"/>
    <w:basedOn w:val="a"/>
    <w:next w:val="a"/>
    <w:unhideWhenUsed/>
    <w:qFormat/>
    <w:pPr>
      <w:jc w:val="left"/>
      <w:outlineLvl w:val="2"/>
    </w:pPr>
    <w:rPr>
      <w:rFonts w:ascii="宋体" w:eastAsia="宋体" w:hAnsi="宋体" w:cs="Times New Roman" w:hint="eastAsia"/>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420"/>
    </w:pPr>
    <w:rPr>
      <w:sz w:val="28"/>
    </w:rPr>
  </w:style>
  <w:style w:type="paragraph" w:styleId="a4">
    <w:name w:val="Date"/>
    <w:basedOn w:val="a"/>
    <w:next w:val="a"/>
    <w:qFormat/>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jc w:val="left"/>
    </w:pPr>
    <w:rPr>
      <w:rFonts w:cs="Times New Roman"/>
      <w:color w:val="3D3D3D"/>
      <w:kern w:val="0"/>
      <w:sz w:val="18"/>
      <w:szCs w:val="18"/>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3D3D3D"/>
      <w:sz w:val="18"/>
      <w:szCs w:val="18"/>
      <w:u w:val="none"/>
    </w:rPr>
  </w:style>
  <w:style w:type="character" w:styleId="aa">
    <w:name w:val="Emphasis"/>
    <w:basedOn w:val="a0"/>
    <w:qFormat/>
    <w:rPr>
      <w:i/>
    </w:rPr>
  </w:style>
  <w:style w:type="character" w:styleId="ab">
    <w:name w:val="Hyperlink"/>
    <w:basedOn w:val="a0"/>
    <w:qFormat/>
    <w:rPr>
      <w:color w:val="3D3D3D"/>
      <w:sz w:val="18"/>
      <w:szCs w:val="18"/>
      <w:u w:val="none"/>
    </w:rPr>
  </w:style>
  <w:style w:type="paragraph" w:customStyle="1" w:styleId="gjctext">
    <w:name w:val="gjc_text"/>
    <w:basedOn w:val="a"/>
    <w:qFormat/>
    <w:pPr>
      <w:spacing w:line="570" w:lineRule="atLeast"/>
      <w:jc w:val="left"/>
    </w:pPr>
    <w:rPr>
      <w:rFonts w:cs="Times New Roman"/>
      <w:kern w:val="0"/>
    </w:rPr>
  </w:style>
  <w:style w:type="character" w:customStyle="1" w:styleId="releaseicon1">
    <w:name w:val="release_icon1"/>
    <w:basedOn w:val="a0"/>
    <w:qFormat/>
  </w:style>
  <w:style w:type="character" w:customStyle="1" w:styleId="current5">
    <w:name w:val="current5"/>
    <w:basedOn w:val="a0"/>
    <w:qFormat/>
    <w:rPr>
      <w:color w:val="FFFFFF"/>
      <w:shd w:val="clear" w:color="auto" w:fill="2C6CC6"/>
    </w:rPr>
  </w:style>
  <w:style w:type="character" w:customStyle="1" w:styleId="ntitle1">
    <w:name w:val="ntitle1"/>
    <w:basedOn w:val="a0"/>
    <w:qFormat/>
    <w:rPr>
      <w:rFonts w:ascii="微软雅黑" w:eastAsia="微软雅黑" w:hAnsi="微软雅黑" w:cs="微软雅黑" w:hint="eastAsia"/>
      <w:color w:val="000000"/>
      <w:sz w:val="27"/>
      <w:szCs w:val="27"/>
    </w:rPr>
  </w:style>
  <w:style w:type="character" w:customStyle="1" w:styleId="rememberpassword1">
    <w:name w:val="remember_password1"/>
    <w:basedOn w:val="a0"/>
    <w:qFormat/>
    <w:rPr>
      <w:color w:val="A5A5A5"/>
    </w:rPr>
  </w:style>
  <w:style w:type="character" w:customStyle="1" w:styleId="beiz1">
    <w:name w:val="beiz1"/>
    <w:basedOn w:val="a0"/>
    <w:qFormat/>
    <w:rPr>
      <w:rFonts w:ascii="宋体" w:eastAsia="宋体" w:hAnsi="宋体" w:cs="宋体" w:hint="eastAsia"/>
      <w:color w:val="999999"/>
      <w:sz w:val="18"/>
      <w:szCs w:val="18"/>
    </w:rPr>
  </w:style>
  <w:style w:type="character" w:customStyle="1" w:styleId="Char">
    <w:name w:val="页脚 Char"/>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458</Words>
  <Characters>2616</Characters>
  <Application>Microsoft Office Word</Application>
  <DocSecurity>0</DocSecurity>
  <Lines>21</Lines>
  <Paragraphs>6</Paragraphs>
  <ScaleCrop>false</ScaleCrop>
  <Company>重庆市九龙坡区卫生局</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cp:revision>
  <dcterms:created xsi:type="dcterms:W3CDTF">2019-05-22T09:33:00Z</dcterms:created>
  <dcterms:modified xsi:type="dcterms:W3CDTF">2019-05-23T01:23:00Z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