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hint="eastAsia" w:ascii="宋体" w:hAnsi="宋体"/>
          <w:b/>
          <w:kern w:val="0"/>
          <w:sz w:val="24"/>
        </w:rPr>
        <w:t>目名称</w:t>
      </w:r>
      <w:r>
        <w:rPr>
          <w:rFonts w:hint="eastAsia" w:ascii="宋体" w:hAnsi="宋体"/>
          <w:b/>
          <w:color w:val="000000"/>
          <w:kern w:val="0"/>
          <w:sz w:val="24"/>
        </w:rPr>
        <w:t>：重庆市第七人民医院综合楼边坡改造改造工程</w:t>
      </w:r>
    </w:p>
    <w:p>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center"/>
        <w:rPr>
          <w:rFonts w:ascii="宋体" w:cs="MingLiUfalt"/>
          <w:b/>
          <w:kern w:val="0"/>
          <w:sz w:val="84"/>
          <w:szCs w:val="84"/>
        </w:rPr>
      </w:pPr>
      <w:r>
        <w:rPr>
          <w:rFonts w:hint="eastAsia" w:ascii="宋体" w:hAnsi="宋体" w:cs="MingLiUfalt"/>
          <w:b/>
          <w:kern w:val="0"/>
          <w:sz w:val="84"/>
          <w:szCs w:val="84"/>
        </w:rPr>
        <w:t>询价招标文件</w:t>
      </w: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仿宋_GB2312" w:eastAsia="仿宋_GB2312" w:cs="MingLiUfalt"/>
          <w:kern w:val="0"/>
          <w:sz w:val="24"/>
        </w:rPr>
      </w:pPr>
    </w:p>
    <w:p>
      <w:pPr>
        <w:autoSpaceDE w:val="0"/>
        <w:autoSpaceDN w:val="0"/>
        <w:adjustRightInd w:val="0"/>
        <w:snapToGrid w:val="0"/>
        <w:spacing w:line="360" w:lineRule="auto"/>
        <w:jc w:val="left"/>
        <w:rPr>
          <w:rFonts w:ascii="宋体" w:cs="MingLiUfalt"/>
          <w:kern w:val="0"/>
          <w:sz w:val="20"/>
          <w:szCs w:val="20"/>
        </w:rPr>
      </w:pPr>
    </w:p>
    <w:p>
      <w:pPr>
        <w:autoSpaceDE w:val="0"/>
        <w:autoSpaceDN w:val="0"/>
        <w:adjustRightInd w:val="0"/>
        <w:snapToGrid w:val="0"/>
        <w:spacing w:line="360" w:lineRule="auto"/>
        <w:jc w:val="left"/>
        <w:rPr>
          <w:rFonts w:ascii="宋体" w:cs="MingLiUfalt"/>
          <w:kern w:val="0"/>
          <w:sz w:val="20"/>
          <w:szCs w:val="20"/>
        </w:rPr>
      </w:pPr>
    </w:p>
    <w:p>
      <w:pPr>
        <w:tabs>
          <w:tab w:val="left" w:pos="6219"/>
        </w:tabs>
        <w:autoSpaceDE w:val="0"/>
        <w:autoSpaceDN w:val="0"/>
        <w:adjustRightInd w:val="0"/>
        <w:snapToGrid w:val="0"/>
        <w:spacing w:line="360" w:lineRule="auto"/>
        <w:jc w:val="left"/>
        <w:rPr>
          <w:rFonts w:ascii="宋体" w:cs="MingLiUfalt"/>
          <w:b/>
          <w:w w:val="99"/>
          <w:kern w:val="0"/>
          <w:sz w:val="28"/>
          <w:szCs w:val="28"/>
        </w:rPr>
      </w:pPr>
    </w:p>
    <w:p>
      <w:pPr>
        <w:tabs>
          <w:tab w:val="left" w:pos="6219"/>
        </w:tabs>
        <w:autoSpaceDE w:val="0"/>
        <w:autoSpaceDN w:val="0"/>
        <w:adjustRightInd w:val="0"/>
        <w:snapToGrid w:val="0"/>
        <w:spacing w:line="360" w:lineRule="auto"/>
        <w:jc w:val="center"/>
        <w:rPr>
          <w:rFonts w:ascii="宋体" w:cs="MingLiUfalt"/>
          <w:b/>
          <w:w w:val="99"/>
          <w:kern w:val="0"/>
          <w:sz w:val="28"/>
          <w:szCs w:val="28"/>
        </w:rPr>
      </w:pPr>
      <w:r>
        <w:rPr>
          <w:rFonts w:hint="eastAsia" w:ascii="宋体" w:hAnsi="宋体" w:cs="MingLiUfalt"/>
          <w:b/>
          <w:w w:val="99"/>
          <w:kern w:val="0"/>
          <w:sz w:val="28"/>
          <w:szCs w:val="28"/>
        </w:rPr>
        <w:t>招标人：重庆市第七人民医院（盖单位公章）</w:t>
      </w:r>
    </w:p>
    <w:p>
      <w:pPr>
        <w:spacing w:line="520" w:lineRule="exact"/>
        <w:ind w:firstLine="984" w:firstLineChars="350"/>
        <w:jc w:val="both"/>
        <w:rPr>
          <w:rFonts w:ascii="宋体"/>
          <w:b/>
          <w:sz w:val="28"/>
          <w:szCs w:val="28"/>
        </w:rPr>
      </w:pPr>
    </w:p>
    <w:p>
      <w:pPr>
        <w:autoSpaceDE w:val="0"/>
        <w:autoSpaceDN w:val="0"/>
        <w:adjustRightInd w:val="0"/>
        <w:snapToGrid w:val="0"/>
        <w:spacing w:line="360" w:lineRule="auto"/>
        <w:ind w:firstLine="3907" w:firstLineChars="1390"/>
        <w:rPr>
          <w:rFonts w:ascii="宋体"/>
          <w:b/>
          <w:kern w:val="0"/>
          <w:sz w:val="28"/>
          <w:szCs w:val="28"/>
          <w:u w:val="single"/>
        </w:rPr>
      </w:pPr>
      <w:bookmarkStart w:id="71" w:name="_GoBack"/>
      <w:bookmarkEnd w:id="71"/>
    </w:p>
    <w:p>
      <w:pPr>
        <w:pStyle w:val="10"/>
        <w:spacing w:before="156" w:after="156"/>
        <w:ind w:firstLine="600"/>
        <w:jc w:val="center"/>
        <w:rPr>
          <w:rFonts w:ascii="宋体"/>
          <w:sz w:val="30"/>
        </w:rPr>
      </w:pPr>
    </w:p>
    <w:p>
      <w:pPr>
        <w:pStyle w:val="10"/>
        <w:spacing w:before="156" w:after="156"/>
        <w:ind w:firstLine="600"/>
        <w:jc w:val="center"/>
        <w:rPr>
          <w:rFonts w:ascii="宋体"/>
        </w:rPr>
      </w:pPr>
      <w:r>
        <w:rPr>
          <w:rFonts w:hint="eastAsia" w:ascii="宋体" w:hAnsi="宋体"/>
          <w:sz w:val="30"/>
        </w:rPr>
        <w:t>二○一八年十</w:t>
      </w:r>
      <w:r>
        <w:rPr>
          <w:rFonts w:hint="eastAsia" w:ascii="宋体" w:hAnsi="宋体"/>
          <w:sz w:val="30"/>
          <w:lang w:eastAsia="zh-CN"/>
        </w:rPr>
        <w:t>二</w:t>
      </w:r>
      <w:r>
        <w:rPr>
          <w:rFonts w:hint="eastAsia" w:ascii="宋体" w:hAnsi="宋体"/>
          <w:sz w:val="30"/>
        </w:rPr>
        <w:t>月</w:t>
      </w:r>
    </w:p>
    <w:p>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headerReference r:id="rId5" w:type="first"/>
          <w:footerReference r:id="rId8" w:type="first"/>
          <w:headerReference r:id="rId3" w:type="default"/>
          <w:footerReference r:id="rId6" w:type="default"/>
          <w:headerReference r:id="rId4" w:type="even"/>
          <w:footerReference r:id="rId7" w:type="even"/>
          <w:pgSz w:w="11907" w:h="16839"/>
          <w:pgMar w:top="1480" w:right="1680" w:bottom="993" w:left="1680" w:header="720" w:footer="720" w:gutter="0"/>
          <w:pgNumType w:fmt="numberInDash"/>
          <w:cols w:space="720" w:num="1"/>
          <w:titlePg/>
          <w:docGrid w:linePitch="286" w:charSpace="0"/>
        </w:sectPr>
      </w:pPr>
    </w:p>
    <w:p>
      <w:pPr>
        <w:autoSpaceDE w:val="0"/>
        <w:autoSpaceDN w:val="0"/>
        <w:adjustRightInd w:val="0"/>
        <w:snapToGrid w:val="0"/>
        <w:spacing w:line="360" w:lineRule="auto"/>
        <w:jc w:val="center"/>
        <w:rPr>
          <w:rFonts w:ascii="宋体" w:cs="宋体"/>
          <w:b/>
          <w:kern w:val="0"/>
          <w:sz w:val="44"/>
          <w:szCs w:val="44"/>
        </w:rPr>
      </w:pPr>
      <w:r>
        <w:rPr>
          <w:rFonts w:hint="eastAsia" w:ascii="宋体" w:hAnsi="宋体" w:cs="宋体"/>
          <w:b/>
          <w:kern w:val="0"/>
          <w:sz w:val="44"/>
          <w:szCs w:val="44"/>
        </w:rPr>
        <w:t>目　　录</w:t>
      </w:r>
    </w:p>
    <w:p>
      <w:pPr>
        <w:numPr>
          <w:ilvl w:val="0"/>
          <w:numId w:val="2"/>
        </w:numPr>
        <w:autoSpaceDE w:val="0"/>
        <w:autoSpaceDN w:val="0"/>
        <w:adjustRightInd w:val="0"/>
        <w:snapToGrid w:val="0"/>
        <w:spacing w:line="360" w:lineRule="auto"/>
        <w:rPr>
          <w:rFonts w:ascii="宋体" w:cs="宋体"/>
          <w:b/>
          <w:kern w:val="0"/>
          <w:sz w:val="44"/>
          <w:szCs w:val="44"/>
        </w:rPr>
      </w:pPr>
      <w:r>
        <w:rPr>
          <w:rFonts w:hint="eastAsia" w:ascii="宋体" w:hAnsi="宋体" w:cs="宋体"/>
          <w:b/>
          <w:kern w:val="0"/>
          <w:sz w:val="44"/>
          <w:szCs w:val="44"/>
        </w:rPr>
        <w:t>：招标公告</w:t>
      </w:r>
    </w:p>
    <w:p>
      <w:pPr>
        <w:numPr>
          <w:ilvl w:val="0"/>
          <w:numId w:val="2"/>
        </w:numPr>
        <w:autoSpaceDE w:val="0"/>
        <w:autoSpaceDN w:val="0"/>
        <w:adjustRightInd w:val="0"/>
        <w:snapToGrid w:val="0"/>
        <w:spacing w:line="360" w:lineRule="auto"/>
        <w:rPr>
          <w:rFonts w:ascii="宋体" w:cs="宋体"/>
          <w:b/>
          <w:kern w:val="0"/>
          <w:sz w:val="44"/>
          <w:szCs w:val="44"/>
        </w:rPr>
      </w:pPr>
      <w:r>
        <w:rPr>
          <w:rFonts w:hint="eastAsia" w:ascii="宋体" w:hAnsi="宋体" w:cs="宋体"/>
          <w:b/>
          <w:kern w:val="0"/>
          <w:sz w:val="44"/>
          <w:szCs w:val="44"/>
        </w:rPr>
        <w:t>：投标人须知</w:t>
      </w:r>
    </w:p>
    <w:p>
      <w:pPr>
        <w:numPr>
          <w:ilvl w:val="0"/>
          <w:numId w:val="2"/>
        </w:numPr>
        <w:autoSpaceDE w:val="0"/>
        <w:autoSpaceDN w:val="0"/>
        <w:adjustRightInd w:val="0"/>
        <w:snapToGrid w:val="0"/>
        <w:spacing w:line="360" w:lineRule="auto"/>
        <w:rPr>
          <w:rFonts w:ascii="宋体" w:cs="宋体"/>
          <w:b/>
          <w:kern w:val="0"/>
          <w:sz w:val="44"/>
          <w:szCs w:val="44"/>
        </w:rPr>
      </w:pPr>
      <w:r>
        <w:rPr>
          <w:rFonts w:hint="eastAsia" w:ascii="宋体" w:hAnsi="宋体" w:cs="宋体"/>
          <w:b/>
          <w:kern w:val="0"/>
          <w:sz w:val="44"/>
          <w:szCs w:val="44"/>
        </w:rPr>
        <w:t>：评标办法</w:t>
      </w:r>
    </w:p>
    <w:p>
      <w:pPr>
        <w:numPr>
          <w:ilvl w:val="0"/>
          <w:numId w:val="2"/>
        </w:numPr>
        <w:autoSpaceDE w:val="0"/>
        <w:autoSpaceDN w:val="0"/>
        <w:adjustRightInd w:val="0"/>
        <w:snapToGrid w:val="0"/>
        <w:spacing w:line="360" w:lineRule="auto"/>
        <w:rPr>
          <w:rFonts w:ascii="宋体" w:cs="宋体"/>
          <w:b/>
          <w:kern w:val="0"/>
          <w:sz w:val="44"/>
          <w:szCs w:val="44"/>
        </w:rPr>
      </w:pPr>
      <w:r>
        <w:rPr>
          <w:rFonts w:hint="eastAsia" w:ascii="宋体" w:hAnsi="宋体" w:cs="宋体"/>
          <w:b/>
          <w:kern w:val="0"/>
          <w:sz w:val="44"/>
          <w:szCs w:val="44"/>
        </w:rPr>
        <w:t>：合同条款及格式</w:t>
      </w:r>
    </w:p>
    <w:p>
      <w:pPr>
        <w:numPr>
          <w:ilvl w:val="0"/>
          <w:numId w:val="2"/>
        </w:numPr>
        <w:autoSpaceDE w:val="0"/>
        <w:autoSpaceDN w:val="0"/>
        <w:adjustRightInd w:val="0"/>
        <w:snapToGrid w:val="0"/>
        <w:spacing w:line="360" w:lineRule="auto"/>
        <w:rPr>
          <w:rFonts w:ascii="宋体" w:cs="宋体"/>
          <w:b/>
          <w:kern w:val="0"/>
          <w:sz w:val="44"/>
          <w:szCs w:val="44"/>
        </w:rPr>
      </w:pPr>
      <w:r>
        <w:rPr>
          <w:rFonts w:hint="eastAsia" w:ascii="宋体" w:hAnsi="宋体" w:cs="宋体"/>
          <w:b/>
          <w:kern w:val="0"/>
          <w:sz w:val="44"/>
          <w:szCs w:val="44"/>
        </w:rPr>
        <w:t>：工程量清单</w:t>
      </w:r>
    </w:p>
    <w:p>
      <w:pPr>
        <w:numPr>
          <w:ilvl w:val="0"/>
          <w:numId w:val="2"/>
        </w:numPr>
        <w:autoSpaceDE w:val="0"/>
        <w:autoSpaceDN w:val="0"/>
        <w:adjustRightInd w:val="0"/>
        <w:snapToGrid w:val="0"/>
        <w:spacing w:line="360" w:lineRule="auto"/>
        <w:rPr>
          <w:rFonts w:ascii="宋体" w:cs="宋体"/>
          <w:b/>
          <w:kern w:val="0"/>
          <w:sz w:val="44"/>
          <w:szCs w:val="44"/>
        </w:rPr>
      </w:pPr>
      <w:r>
        <w:rPr>
          <w:rFonts w:hint="eastAsia" w:ascii="宋体" w:hAnsi="宋体" w:cs="宋体"/>
          <w:b/>
          <w:kern w:val="0"/>
          <w:sz w:val="44"/>
          <w:szCs w:val="44"/>
        </w:rPr>
        <w:t>：投标文件格式</w:t>
      </w:r>
    </w:p>
    <w:p>
      <w:pPr>
        <w:autoSpaceDE w:val="0"/>
        <w:autoSpaceDN w:val="0"/>
        <w:adjustRightInd w:val="0"/>
        <w:snapToGrid w:val="0"/>
        <w:spacing w:line="360" w:lineRule="auto"/>
        <w:jc w:val="center"/>
        <w:rPr>
          <w:rFonts w:ascii="宋体" w:cs="宋体"/>
          <w:b/>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autoSpaceDE w:val="0"/>
        <w:autoSpaceDN w:val="0"/>
        <w:adjustRightInd w:val="0"/>
        <w:snapToGrid w:val="0"/>
        <w:spacing w:line="360" w:lineRule="auto"/>
        <w:rPr>
          <w:rFonts w:ascii="宋体" w:cs="宋体"/>
          <w:kern w:val="0"/>
          <w:sz w:val="24"/>
        </w:rPr>
      </w:pPr>
    </w:p>
    <w:p>
      <w:pPr>
        <w:numPr>
          <w:ilvl w:val="0"/>
          <w:numId w:val="3"/>
        </w:numPr>
        <w:jc w:val="center"/>
        <w:rPr>
          <w:rFonts w:ascii="宋体" w:cs="宋体"/>
          <w:b/>
          <w:kern w:val="0"/>
          <w:sz w:val="44"/>
          <w:szCs w:val="44"/>
        </w:rPr>
      </w:pPr>
      <w:r>
        <w:rPr>
          <w:rFonts w:hint="eastAsia" w:ascii="宋体" w:hAnsi="宋体" w:cs="宋体"/>
          <w:b/>
          <w:kern w:val="0"/>
          <w:sz w:val="44"/>
          <w:szCs w:val="44"/>
        </w:rPr>
        <w:t>询价招标公告</w:t>
      </w:r>
    </w:p>
    <w:p>
      <w:pPr>
        <w:autoSpaceDE w:val="0"/>
        <w:autoSpaceDN w:val="0"/>
        <w:adjustRightInd w:val="0"/>
        <w:snapToGrid w:val="0"/>
        <w:spacing w:line="360" w:lineRule="auto"/>
        <w:jc w:val="center"/>
        <w:rPr>
          <w:rFonts w:ascii="宋体" w:cs="宋体"/>
          <w:b/>
          <w:snapToGrid w:val="0"/>
          <w:w w:val="80"/>
          <w:kern w:val="0"/>
          <w:sz w:val="36"/>
          <w:szCs w:val="36"/>
          <w:u w:val="single"/>
        </w:rPr>
      </w:pPr>
      <w:r>
        <w:rPr>
          <w:rFonts w:hint="eastAsia" w:ascii="宋体" w:hAnsi="宋体"/>
          <w:b/>
          <w:color w:val="000000"/>
          <w:kern w:val="0"/>
          <w:sz w:val="36"/>
          <w:szCs w:val="36"/>
          <w:u w:val="single"/>
        </w:rPr>
        <w:t>重庆市第七人民医院综合楼边坡改造改造工程</w:t>
      </w:r>
      <w:r>
        <w:rPr>
          <w:rFonts w:hint="eastAsia" w:ascii="宋体" w:hAnsi="宋体" w:cs="宋体"/>
          <w:b/>
          <w:snapToGrid w:val="0"/>
          <w:w w:val="80"/>
          <w:kern w:val="0"/>
          <w:sz w:val="36"/>
          <w:szCs w:val="36"/>
          <w:u w:val="single"/>
        </w:rPr>
        <w:t>招标公告</w:t>
      </w:r>
    </w:p>
    <w:p>
      <w:pPr>
        <w:autoSpaceDE w:val="0"/>
        <w:autoSpaceDN w:val="0"/>
        <w:adjustRightInd w:val="0"/>
        <w:snapToGrid w:val="0"/>
        <w:spacing w:line="360" w:lineRule="auto"/>
        <w:jc w:val="center"/>
        <w:rPr>
          <w:rFonts w:ascii="宋体" w:cs="宋体"/>
          <w:b/>
          <w:snapToGrid w:val="0"/>
          <w:w w:val="99"/>
          <w:kern w:val="0"/>
          <w:sz w:val="32"/>
          <w:szCs w:val="32"/>
        </w:rPr>
      </w:pPr>
      <w:r>
        <w:rPr>
          <w:rFonts w:hint="eastAsia" w:ascii="宋体" w:hAnsi="宋体" w:cs="宋体"/>
          <w:b/>
          <w:snapToGrid w:val="0"/>
          <w:w w:val="99"/>
          <w:kern w:val="0"/>
          <w:sz w:val="32"/>
          <w:szCs w:val="32"/>
        </w:rPr>
        <w:t>（招标编号：</w:t>
      </w:r>
      <w:r>
        <w:rPr>
          <w:rFonts w:hint="eastAsia" w:ascii="宋体" w:hAnsi="宋体" w:cs="宋体"/>
          <w:b/>
          <w:snapToGrid w:val="0"/>
          <w:w w:val="99"/>
          <w:kern w:val="0"/>
          <w:sz w:val="32"/>
          <w:szCs w:val="32"/>
          <w:lang w:val="en-US" w:eastAsia="zh-CN"/>
        </w:rPr>
        <w:t>CQ</w:t>
      </w:r>
      <w:r>
        <w:rPr>
          <w:rFonts w:ascii="宋体" w:hAnsi="宋体" w:cs="宋体"/>
          <w:b/>
          <w:snapToGrid w:val="0"/>
          <w:w w:val="99"/>
          <w:kern w:val="0"/>
          <w:sz w:val="32"/>
          <w:szCs w:val="32"/>
        </w:rPr>
        <w:t>7总</w:t>
      </w:r>
      <w:r>
        <w:rPr>
          <w:rFonts w:hint="eastAsia" w:ascii="宋体" w:hAnsi="宋体" w:cs="宋体"/>
          <w:b/>
          <w:snapToGrid w:val="0"/>
          <w:w w:val="99"/>
          <w:kern w:val="0"/>
          <w:sz w:val="32"/>
          <w:szCs w:val="32"/>
        </w:rPr>
        <w:t>201800010）</w:t>
      </w:r>
    </w:p>
    <w:p>
      <w:pPr>
        <w:pStyle w:val="3"/>
        <w:spacing w:line="520" w:lineRule="exact"/>
        <w:rPr>
          <w:rFonts w:ascii="宋体" w:hAnsi="宋体" w:eastAsia="宋体" w:cs="宋体"/>
          <w:snapToGrid w:val="0"/>
          <w:spacing w:val="0"/>
          <w:sz w:val="24"/>
          <w:szCs w:val="24"/>
        </w:rPr>
      </w:pPr>
      <w:bookmarkStart w:id="0" w:name="_Toc200359238"/>
      <w:bookmarkStart w:id="1" w:name="_Toc363048556"/>
      <w:bookmarkStart w:id="2" w:name="_Toc200359427"/>
      <w:r>
        <w:rPr>
          <w:rFonts w:ascii="宋体" w:hAnsi="宋体" w:eastAsia="宋体" w:cs="宋体"/>
          <w:snapToGrid w:val="0"/>
          <w:spacing w:val="0"/>
          <w:sz w:val="24"/>
          <w:szCs w:val="24"/>
        </w:rPr>
        <w:t xml:space="preserve">1. </w:t>
      </w:r>
      <w:r>
        <w:rPr>
          <w:rFonts w:hint="eastAsia" w:ascii="宋体" w:hAnsi="宋体" w:eastAsia="宋体" w:cs="宋体"/>
          <w:snapToGrid w:val="0"/>
          <w:spacing w:val="0"/>
          <w:sz w:val="24"/>
          <w:szCs w:val="24"/>
        </w:rPr>
        <w:t>招标条件</w:t>
      </w:r>
      <w:bookmarkEnd w:id="0"/>
      <w:bookmarkEnd w:id="1"/>
      <w:bookmarkEnd w:id="2"/>
    </w:p>
    <w:p>
      <w:pPr>
        <w:tabs>
          <w:tab w:val="left" w:pos="3000"/>
          <w:tab w:val="left" w:pos="3280"/>
          <w:tab w:val="left" w:pos="6120"/>
          <w:tab w:val="left" w:pos="7540"/>
          <w:tab w:val="left" w:pos="8320"/>
        </w:tabs>
        <w:autoSpaceDE w:val="0"/>
        <w:autoSpaceDN w:val="0"/>
        <w:adjustRightInd w:val="0"/>
        <w:snapToGrid w:val="0"/>
        <w:spacing w:line="520" w:lineRule="exact"/>
        <w:ind w:firstLine="480" w:firstLineChars="200"/>
        <w:rPr>
          <w:rFonts w:ascii="宋体" w:cs="宋体"/>
          <w:snapToGrid w:val="0"/>
          <w:color w:val="000000"/>
          <w:kern w:val="0"/>
          <w:sz w:val="24"/>
          <w:u w:val="single"/>
        </w:rPr>
      </w:pPr>
      <w:r>
        <w:rPr>
          <w:rFonts w:hint="eastAsia" w:ascii="宋体" w:hAnsi="宋体" w:cs="宋体"/>
          <w:snapToGrid w:val="0"/>
          <w:kern w:val="0"/>
          <w:sz w:val="24"/>
          <w:u w:val="single"/>
        </w:rPr>
        <w:t>本招标项目</w:t>
      </w:r>
      <w:r>
        <w:rPr>
          <w:rFonts w:hint="eastAsia" w:ascii="宋体" w:hAnsi="宋体"/>
          <w:color w:val="000000"/>
          <w:kern w:val="0"/>
          <w:sz w:val="24"/>
          <w:u w:val="single"/>
        </w:rPr>
        <w:t>重庆市第七人民医院综合楼边坡改造改造工程</w:t>
      </w:r>
      <w:r>
        <w:rPr>
          <w:rFonts w:hint="eastAsia" w:ascii="宋体" w:hAnsi="宋体" w:cs="宋体"/>
          <w:snapToGrid w:val="0"/>
          <w:color w:val="000000"/>
          <w:sz w:val="24"/>
          <w:u w:val="single"/>
        </w:rPr>
        <w:t>。业主为重庆市第七人民医院，资金来源自筹。项目已具备招标条件，现对</w:t>
      </w:r>
      <w:r>
        <w:rPr>
          <w:rFonts w:hint="eastAsia" w:ascii="宋体" w:hAnsi="宋体"/>
          <w:color w:val="000000"/>
          <w:kern w:val="0"/>
          <w:sz w:val="24"/>
          <w:u w:val="single"/>
        </w:rPr>
        <w:t>重庆市第七人民医院边坡改造改造工程</w:t>
      </w:r>
      <w:r>
        <w:rPr>
          <w:rFonts w:hint="eastAsia" w:ascii="宋体" w:hAnsi="宋体" w:cs="宋体"/>
          <w:snapToGrid w:val="0"/>
          <w:color w:val="000000"/>
          <w:sz w:val="24"/>
          <w:u w:val="single"/>
        </w:rPr>
        <w:t>进行询价招标。</w:t>
      </w:r>
    </w:p>
    <w:p>
      <w:pPr>
        <w:pStyle w:val="3"/>
        <w:spacing w:line="520" w:lineRule="exact"/>
        <w:rPr>
          <w:rFonts w:ascii="宋体" w:hAnsi="宋体" w:eastAsia="宋体" w:cs="宋体"/>
          <w:snapToGrid w:val="0"/>
          <w:spacing w:val="0"/>
          <w:sz w:val="24"/>
          <w:szCs w:val="24"/>
        </w:rPr>
      </w:pPr>
      <w:bookmarkStart w:id="3" w:name="_Toc363048557"/>
      <w:bookmarkStart w:id="4" w:name="_Toc200359428"/>
      <w:bookmarkStart w:id="5" w:name="_Toc200359239"/>
      <w:r>
        <w:rPr>
          <w:rFonts w:ascii="宋体" w:hAnsi="宋体" w:eastAsia="宋体" w:cs="宋体"/>
          <w:snapToGrid w:val="0"/>
          <w:spacing w:val="0"/>
          <w:sz w:val="24"/>
          <w:szCs w:val="24"/>
        </w:rPr>
        <w:t xml:space="preserve">2. </w:t>
      </w:r>
      <w:r>
        <w:rPr>
          <w:rFonts w:hint="eastAsia" w:ascii="宋体" w:hAnsi="宋体" w:eastAsia="宋体" w:cs="宋体"/>
          <w:snapToGrid w:val="0"/>
          <w:spacing w:val="0"/>
          <w:sz w:val="24"/>
          <w:szCs w:val="24"/>
        </w:rPr>
        <w:t>项目概况与招标范围</w:t>
      </w:r>
      <w:bookmarkEnd w:id="3"/>
      <w:bookmarkEnd w:id="4"/>
      <w:bookmarkEnd w:id="5"/>
    </w:p>
    <w:p>
      <w:pPr>
        <w:tabs>
          <w:tab w:val="left" w:pos="8520"/>
        </w:tabs>
        <w:autoSpaceDE w:val="0"/>
        <w:autoSpaceDN w:val="0"/>
        <w:adjustRightInd w:val="0"/>
        <w:snapToGrid w:val="0"/>
        <w:spacing w:line="520" w:lineRule="exact"/>
        <w:jc w:val="left"/>
        <w:rPr>
          <w:rFonts w:ascii="宋体" w:cs="宋体"/>
          <w:sz w:val="24"/>
          <w:u w:val="single"/>
        </w:rPr>
      </w:pPr>
      <w:r>
        <w:rPr>
          <w:rFonts w:ascii="宋体" w:hAnsi="宋体" w:cs="宋体"/>
          <w:snapToGrid w:val="0"/>
          <w:kern w:val="0"/>
          <w:sz w:val="24"/>
        </w:rPr>
        <w:t xml:space="preserve">    2.1 </w:t>
      </w:r>
      <w:r>
        <w:rPr>
          <w:rFonts w:hint="eastAsia" w:ascii="宋体" w:hAnsi="宋体" w:cs="宋体"/>
          <w:snapToGrid w:val="0"/>
          <w:kern w:val="0"/>
          <w:sz w:val="24"/>
        </w:rPr>
        <w:t>建设地点：</w:t>
      </w:r>
      <w:r>
        <w:rPr>
          <w:rFonts w:hint="eastAsia" w:ascii="宋体" w:hAnsi="宋体" w:cs="宋体"/>
          <w:snapToGrid w:val="0"/>
          <w:kern w:val="0"/>
          <w:sz w:val="24"/>
          <w:u w:val="single"/>
        </w:rPr>
        <w:t>重庆市第七人民医院</w:t>
      </w:r>
      <w:r>
        <w:rPr>
          <w:rFonts w:hint="eastAsia" w:ascii="宋体" w:cs="宋体"/>
          <w:sz w:val="24"/>
          <w:u w:val="single"/>
        </w:rPr>
        <w:t>（重庆市巴南区李家沱工联一村</w:t>
      </w:r>
      <w:r>
        <w:rPr>
          <w:rFonts w:ascii="宋体" w:cs="宋体"/>
          <w:sz w:val="24"/>
          <w:u w:val="single"/>
        </w:rPr>
        <w:t>1</w:t>
      </w:r>
      <w:r>
        <w:rPr>
          <w:rFonts w:hint="eastAsia" w:ascii="宋体" w:cs="宋体"/>
          <w:sz w:val="24"/>
          <w:u w:val="single"/>
        </w:rPr>
        <w:t>号）</w:t>
      </w:r>
    </w:p>
    <w:p>
      <w:pPr>
        <w:spacing w:line="640" w:lineRule="exact"/>
        <w:ind w:firstLine="480" w:firstLineChars="200"/>
        <w:rPr>
          <w:rFonts w:ascii="宋体" w:cs="宋体"/>
          <w:snapToGrid w:val="0"/>
          <w:kern w:val="0"/>
          <w:sz w:val="24"/>
        </w:rPr>
      </w:pPr>
      <w:r>
        <w:rPr>
          <w:rFonts w:ascii="宋体" w:hAnsi="宋体" w:cs="宋体"/>
          <w:snapToGrid w:val="0"/>
          <w:kern w:val="0"/>
          <w:sz w:val="24"/>
        </w:rPr>
        <w:t xml:space="preserve">2.2 </w:t>
      </w:r>
      <w:r>
        <w:rPr>
          <w:rFonts w:hint="eastAsia" w:ascii="宋体" w:hAnsi="宋体" w:cs="宋体"/>
          <w:snapToGrid w:val="0"/>
          <w:kern w:val="0"/>
          <w:sz w:val="24"/>
        </w:rPr>
        <w:t>建设规模及内容：</w:t>
      </w:r>
      <w:r>
        <w:rPr>
          <w:rFonts w:hint="eastAsia" w:ascii="宋体" w:hAnsi="宋体"/>
          <w:color w:val="000000"/>
          <w:kern w:val="0"/>
          <w:sz w:val="24"/>
          <w:u w:val="single"/>
        </w:rPr>
        <w:t>重庆市第七人民医院综合楼边坡改造改造</w:t>
      </w:r>
      <w:r>
        <w:rPr>
          <w:rFonts w:hint="eastAsia" w:ascii="宋体" w:hAnsi="宋体" w:cs="宋体"/>
          <w:snapToGrid w:val="0"/>
          <w:kern w:val="0"/>
          <w:sz w:val="24"/>
          <w:u w:val="single"/>
        </w:rPr>
        <w:t>施工及安装，详见</w:t>
      </w:r>
      <w:r>
        <w:rPr>
          <w:rFonts w:hint="eastAsia" w:ascii="宋体" w:hAnsi="宋体" w:cs="宋体"/>
          <w:kern w:val="0"/>
          <w:sz w:val="24"/>
          <w:u w:val="single"/>
        </w:rPr>
        <w:t>工程量清单</w:t>
      </w:r>
      <w:r>
        <w:rPr>
          <w:rFonts w:hint="eastAsia" w:ascii="宋体" w:hAnsi="宋体" w:cs="宋体"/>
          <w:sz w:val="24"/>
        </w:rPr>
        <w:t>。</w:t>
      </w:r>
    </w:p>
    <w:p>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color w:val="FF0000"/>
          <w:kern w:val="0"/>
          <w:position w:val="-2"/>
          <w:sz w:val="24"/>
        </w:rPr>
      </w:pPr>
      <w:r>
        <w:rPr>
          <w:rFonts w:ascii="宋体" w:hAnsi="宋体" w:cs="宋体"/>
          <w:snapToGrid w:val="0"/>
          <w:kern w:val="0"/>
          <w:sz w:val="24"/>
        </w:rPr>
        <w:t xml:space="preserve">    2.3 </w:t>
      </w:r>
      <w:r>
        <w:rPr>
          <w:rFonts w:hint="eastAsia" w:ascii="宋体" w:hAnsi="宋体" w:cs="宋体"/>
          <w:snapToGrid w:val="0"/>
          <w:kern w:val="0"/>
          <w:sz w:val="24"/>
        </w:rPr>
        <w:t>计划工期：</w:t>
      </w:r>
      <w:r>
        <w:rPr>
          <w:rFonts w:ascii="宋体" w:hAnsi="宋体" w:cs="宋体"/>
          <w:snapToGrid w:val="0"/>
          <w:color w:val="FF0000"/>
          <w:kern w:val="0"/>
          <w:sz w:val="24"/>
          <w:u w:val="single"/>
        </w:rPr>
        <w:t xml:space="preserve">     45 </w:t>
      </w:r>
      <w:r>
        <w:rPr>
          <w:rFonts w:hint="eastAsia" w:ascii="宋体" w:hAnsi="宋体" w:cs="宋体"/>
          <w:snapToGrid w:val="0"/>
          <w:color w:val="FF0000"/>
          <w:kern w:val="0"/>
          <w:sz w:val="24"/>
          <w:u w:val="single"/>
        </w:rPr>
        <w:t>日历天</w:t>
      </w:r>
      <w:r>
        <w:rPr>
          <w:rFonts w:hint="eastAsia" w:ascii="宋体" w:hAnsi="宋体" w:cs="宋体"/>
          <w:snapToGrid w:val="0"/>
          <w:color w:val="FF0000"/>
          <w:kern w:val="0"/>
          <w:sz w:val="24"/>
        </w:rPr>
        <w:t>；</w:t>
      </w:r>
    </w:p>
    <w:p>
      <w:pPr>
        <w:tabs>
          <w:tab w:val="left" w:pos="8520"/>
        </w:tabs>
        <w:autoSpaceDE w:val="0"/>
        <w:autoSpaceDN w:val="0"/>
        <w:adjustRightInd w:val="0"/>
        <w:snapToGrid w:val="0"/>
        <w:spacing w:line="520" w:lineRule="exact"/>
        <w:ind w:firstLine="480" w:firstLineChars="200"/>
        <w:jc w:val="left"/>
        <w:rPr>
          <w:rFonts w:ascii="宋体" w:cs="宋体"/>
          <w:snapToGrid w:val="0"/>
          <w:kern w:val="0"/>
          <w:position w:val="-2"/>
          <w:sz w:val="24"/>
        </w:rPr>
      </w:pPr>
      <w:r>
        <w:rPr>
          <w:rFonts w:ascii="宋体" w:hAnsi="宋体" w:cs="宋体"/>
          <w:snapToGrid w:val="0"/>
          <w:kern w:val="0"/>
          <w:position w:val="-2"/>
          <w:sz w:val="24"/>
        </w:rPr>
        <w:t xml:space="preserve">2.4 </w:t>
      </w:r>
      <w:r>
        <w:rPr>
          <w:rFonts w:hint="eastAsia" w:ascii="宋体" w:hAnsi="宋体" w:cs="宋体"/>
          <w:snapToGrid w:val="0"/>
          <w:kern w:val="0"/>
          <w:position w:val="-2"/>
          <w:sz w:val="24"/>
        </w:rPr>
        <w:t>招标范围：本招标文件、工程量清单，答疑补遗所示全部内容。具体以发布的工程量清单及答疑补遗为准。</w:t>
      </w:r>
    </w:p>
    <w:p>
      <w:pPr>
        <w:tabs>
          <w:tab w:val="left" w:pos="8520"/>
        </w:tabs>
        <w:autoSpaceDE w:val="0"/>
        <w:autoSpaceDN w:val="0"/>
        <w:adjustRightInd w:val="0"/>
        <w:snapToGrid w:val="0"/>
        <w:spacing w:line="520" w:lineRule="exact"/>
        <w:ind w:firstLine="480" w:firstLineChars="200"/>
        <w:jc w:val="left"/>
        <w:rPr>
          <w:rFonts w:ascii="宋体" w:hAnsi="宋体" w:cs="宋体"/>
          <w:snapToGrid w:val="0"/>
          <w:color w:val="FF0000"/>
          <w:kern w:val="0"/>
          <w:position w:val="-2"/>
          <w:sz w:val="24"/>
        </w:rPr>
      </w:pPr>
      <w:r>
        <w:rPr>
          <w:rFonts w:ascii="宋体" w:hAnsi="宋体" w:cs="宋体"/>
          <w:snapToGrid w:val="0"/>
          <w:kern w:val="0"/>
          <w:position w:val="-2"/>
          <w:sz w:val="24"/>
        </w:rPr>
        <w:t xml:space="preserve">2.5 </w:t>
      </w:r>
      <w:r>
        <w:rPr>
          <w:rFonts w:hint="eastAsia" w:ascii="宋体" w:hAnsi="宋体" w:cs="宋体"/>
          <w:snapToGrid w:val="0"/>
          <w:kern w:val="0"/>
          <w:position w:val="-2"/>
          <w:sz w:val="24"/>
        </w:rPr>
        <w:t>最高限价</w:t>
      </w:r>
      <w:r>
        <w:rPr>
          <w:rFonts w:ascii="宋体" w:hAnsi="宋体" w:cs="宋体"/>
          <w:snapToGrid w:val="0"/>
          <w:kern w:val="0"/>
          <w:position w:val="-2"/>
          <w:sz w:val="24"/>
        </w:rPr>
        <w:t xml:space="preserve"> </w:t>
      </w:r>
      <w:r>
        <w:rPr>
          <w:rFonts w:ascii="仿宋" w:hAnsi="仿宋" w:eastAsia="仿宋" w:cs="仿宋"/>
          <w:color w:val="FF0000"/>
          <w:sz w:val="24"/>
          <w:u w:val="single"/>
        </w:rPr>
        <w:t xml:space="preserve"> </w:t>
      </w:r>
      <w:r>
        <w:rPr>
          <w:rFonts w:hint="eastAsia" w:ascii="仿宋" w:hAnsi="仿宋" w:eastAsia="仿宋" w:cs="仿宋"/>
          <w:color w:val="FF0000"/>
          <w:sz w:val="24"/>
          <w:u w:val="single"/>
        </w:rPr>
        <w:t>170000</w:t>
      </w:r>
      <w:r>
        <w:rPr>
          <w:rFonts w:ascii="仿宋" w:hAnsi="仿宋" w:eastAsia="仿宋" w:cs="仿宋"/>
          <w:color w:val="FF0000"/>
          <w:sz w:val="24"/>
          <w:u w:val="single"/>
        </w:rPr>
        <w:t xml:space="preserve"> </w:t>
      </w:r>
      <w:r>
        <w:rPr>
          <w:rFonts w:hint="eastAsia" w:ascii="宋体" w:hAnsi="宋体" w:cs="宋体"/>
          <w:snapToGrid w:val="0"/>
          <w:color w:val="FF0000"/>
          <w:kern w:val="0"/>
          <w:position w:val="-2"/>
          <w:sz w:val="24"/>
          <w:u w:val="single"/>
        </w:rPr>
        <w:t>元</w:t>
      </w:r>
      <w:r>
        <w:rPr>
          <w:rFonts w:hint="eastAsia" w:ascii="宋体" w:hAnsi="宋体" w:cs="宋体"/>
          <w:snapToGrid w:val="0"/>
          <w:color w:val="FF0000"/>
          <w:kern w:val="0"/>
          <w:position w:val="-2"/>
          <w:sz w:val="24"/>
        </w:rPr>
        <w:t>。</w:t>
      </w:r>
    </w:p>
    <w:p>
      <w:pPr>
        <w:tabs>
          <w:tab w:val="left" w:pos="8520"/>
        </w:tabs>
        <w:autoSpaceDE w:val="0"/>
        <w:autoSpaceDN w:val="0"/>
        <w:adjustRightInd w:val="0"/>
        <w:snapToGrid w:val="0"/>
        <w:spacing w:line="520" w:lineRule="exact"/>
        <w:ind w:firstLine="480" w:firstLineChars="200"/>
        <w:jc w:val="left"/>
        <w:rPr>
          <w:rFonts w:ascii="宋体" w:hAnsi="宋体" w:cs="宋体"/>
          <w:snapToGrid w:val="0"/>
          <w:kern w:val="0"/>
          <w:position w:val="-2"/>
          <w:sz w:val="24"/>
        </w:rPr>
      </w:pPr>
      <w:r>
        <w:rPr>
          <w:rFonts w:hint="eastAsia" w:ascii="宋体" w:hAnsi="宋体" w:cs="宋体"/>
          <w:snapToGrid w:val="0"/>
          <w:kern w:val="0"/>
          <w:position w:val="-2"/>
          <w:sz w:val="24"/>
        </w:rPr>
        <w:t>2.6 确定中标方式：最低价中标。</w:t>
      </w:r>
    </w:p>
    <w:p>
      <w:pPr>
        <w:pStyle w:val="3"/>
        <w:spacing w:line="520" w:lineRule="exact"/>
        <w:rPr>
          <w:rFonts w:ascii="宋体" w:hAnsi="宋体" w:eastAsia="宋体" w:cs="宋体"/>
          <w:snapToGrid w:val="0"/>
          <w:spacing w:val="0"/>
          <w:sz w:val="24"/>
          <w:szCs w:val="24"/>
        </w:rPr>
      </w:pPr>
      <w:bookmarkStart w:id="6" w:name="_Toc200359429"/>
      <w:bookmarkStart w:id="7" w:name="_Toc200359240"/>
      <w:bookmarkStart w:id="8" w:name="_Toc363048558"/>
      <w:r>
        <w:rPr>
          <w:rFonts w:ascii="宋体" w:hAnsi="宋体" w:eastAsia="宋体" w:cs="宋体"/>
          <w:snapToGrid w:val="0"/>
          <w:spacing w:val="0"/>
          <w:sz w:val="24"/>
          <w:szCs w:val="24"/>
        </w:rPr>
        <w:t xml:space="preserve">3. </w:t>
      </w:r>
      <w:r>
        <w:rPr>
          <w:rFonts w:hint="eastAsia" w:ascii="宋体" w:hAnsi="宋体" w:eastAsia="宋体" w:cs="宋体"/>
          <w:snapToGrid w:val="0"/>
          <w:spacing w:val="0"/>
          <w:sz w:val="24"/>
          <w:szCs w:val="24"/>
        </w:rPr>
        <w:t>投标人资格要求</w:t>
      </w:r>
      <w:bookmarkEnd w:id="6"/>
      <w:bookmarkEnd w:id="7"/>
      <w:bookmarkEnd w:id="8"/>
    </w:p>
    <w:p>
      <w:pPr>
        <w:tabs>
          <w:tab w:val="left" w:pos="3840"/>
          <w:tab w:val="left" w:pos="5300"/>
        </w:tabs>
        <w:autoSpaceDE w:val="0"/>
        <w:autoSpaceDN w:val="0"/>
        <w:adjustRightInd w:val="0"/>
        <w:snapToGrid w:val="0"/>
        <w:spacing w:line="520" w:lineRule="exact"/>
        <w:ind w:firstLine="480" w:firstLineChars="200"/>
        <w:jc w:val="left"/>
        <w:rPr>
          <w:rFonts w:ascii="宋体" w:cs="宋体"/>
          <w:snapToGrid w:val="0"/>
          <w:color w:val="000000"/>
          <w:kern w:val="0"/>
          <w:sz w:val="24"/>
        </w:rPr>
      </w:pPr>
      <w:r>
        <w:rPr>
          <w:rFonts w:ascii="宋体" w:hAnsi="宋体" w:cs="宋体"/>
          <w:snapToGrid w:val="0"/>
          <w:kern w:val="0"/>
          <w:sz w:val="24"/>
        </w:rPr>
        <w:t xml:space="preserve">3.1 </w:t>
      </w:r>
      <w:r>
        <w:rPr>
          <w:rFonts w:hint="eastAsia" w:ascii="宋体" w:hAnsi="宋体" w:cs="宋体"/>
          <w:snapToGrid w:val="0"/>
          <w:kern w:val="0"/>
          <w:sz w:val="24"/>
        </w:rPr>
        <w:t>本次招标要求投标人须具备</w:t>
      </w:r>
      <w:bookmarkStart w:id="9" w:name="OLE_LINK1"/>
      <w:r>
        <w:rPr>
          <w:rFonts w:hint="eastAsia" w:ascii="宋体" w:hAnsi="宋体" w:cs="宋体"/>
          <w:snapToGrid w:val="0"/>
          <w:color w:val="FF0000"/>
          <w:kern w:val="0"/>
          <w:sz w:val="24"/>
          <w:u w:val="single"/>
        </w:rPr>
        <w:t>地基基础工程专业承包叁级及以上资质</w:t>
      </w:r>
      <w:r>
        <w:rPr>
          <w:rFonts w:hint="eastAsia" w:ascii="宋体" w:hAnsi="宋体" w:cs="宋体"/>
          <w:snapToGrid w:val="0"/>
          <w:color w:val="000000"/>
          <w:kern w:val="0"/>
          <w:sz w:val="24"/>
        </w:rPr>
        <w:t>。</w:t>
      </w:r>
      <w:bookmarkEnd w:id="9"/>
    </w:p>
    <w:p>
      <w:pPr>
        <w:spacing w:line="460" w:lineRule="exact"/>
        <w:ind w:left="-107" w:leftChars="-51" w:firstLine="600" w:firstLineChars="250"/>
        <w:rPr>
          <w:rFonts w:ascii="宋体" w:cs="宋体"/>
          <w:sz w:val="24"/>
        </w:rPr>
      </w:pPr>
      <w:r>
        <w:rPr>
          <w:rFonts w:ascii="宋体" w:hAnsi="宋体" w:cs="宋体"/>
          <w:snapToGrid w:val="0"/>
          <w:kern w:val="0"/>
          <w:sz w:val="24"/>
        </w:rPr>
        <w:t xml:space="preserve">3.2 </w:t>
      </w:r>
      <w:r>
        <w:rPr>
          <w:rFonts w:hint="eastAsia" w:ascii="宋体" w:hAnsi="宋体" w:cs="宋体"/>
          <w:sz w:val="24"/>
        </w:rPr>
        <w:t>重庆市市外施工企业参加本项目投标的，按照“渝建发〔</w:t>
      </w:r>
      <w:r>
        <w:rPr>
          <w:rFonts w:ascii="宋体" w:hAnsi="宋体" w:cs="宋体"/>
          <w:sz w:val="24"/>
        </w:rPr>
        <w:t>2016</w:t>
      </w:r>
      <w:r>
        <w:rPr>
          <w:rFonts w:hint="eastAsia" w:ascii="宋体" w:hAnsi="宋体" w:cs="宋体"/>
          <w:sz w:val="24"/>
        </w:rPr>
        <w:t>〕</w:t>
      </w:r>
      <w:r>
        <w:rPr>
          <w:rFonts w:ascii="宋体" w:hAnsi="宋体" w:cs="宋体"/>
          <w:sz w:val="24"/>
        </w:rPr>
        <w:t>22</w:t>
      </w:r>
      <w:r>
        <w:rPr>
          <w:rFonts w:hint="eastAsia" w:ascii="宋体" w:hAnsi="宋体" w:cs="宋体"/>
          <w:sz w:val="24"/>
        </w:rPr>
        <w:t>号</w:t>
      </w:r>
      <w:r>
        <w:rPr>
          <w:rFonts w:hint="eastAsia" w:ascii="宋体" w:cs="宋体"/>
          <w:sz w:val="24"/>
        </w:rPr>
        <w:t>”</w:t>
      </w:r>
      <w:r>
        <w:rPr>
          <w:rFonts w:hint="eastAsia" w:ascii="宋体" w:hAnsi="宋体" w:cs="宋体"/>
          <w:sz w:val="24"/>
        </w:rPr>
        <w:t>文规定，</w:t>
      </w:r>
      <w:r>
        <w:rPr>
          <w:rFonts w:ascii="宋体" w:hAnsi="宋体" w:cs="宋体"/>
          <w:sz w:val="24"/>
        </w:rPr>
        <w:t>2016</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1</w:t>
      </w:r>
      <w:r>
        <w:rPr>
          <w:rFonts w:hint="eastAsia" w:ascii="宋体" w:hAnsi="宋体" w:cs="宋体"/>
          <w:sz w:val="24"/>
        </w:rPr>
        <w:t>日起，重庆市外建筑企业在投标前必须纳入市城乡建委</w:t>
      </w:r>
      <w:r>
        <w:rPr>
          <w:rFonts w:hint="eastAsia" w:ascii="宋体" w:cs="宋体"/>
          <w:sz w:val="24"/>
        </w:rPr>
        <w:t>“</w:t>
      </w:r>
      <w:r>
        <w:rPr>
          <w:rFonts w:hint="eastAsia" w:ascii="宋体" w:hAnsi="宋体" w:cs="宋体"/>
          <w:sz w:val="24"/>
        </w:rPr>
        <w:t>市外建筑施工企业入渝信息库</w:t>
      </w:r>
      <w:r>
        <w:rPr>
          <w:rFonts w:hint="eastAsia" w:ascii="宋体" w:cs="宋体"/>
          <w:sz w:val="24"/>
        </w:rPr>
        <w:t>”</w:t>
      </w:r>
      <w:r>
        <w:rPr>
          <w:rFonts w:hint="eastAsia" w:ascii="宋体" w:hAnsi="宋体" w:cs="宋体"/>
          <w:sz w:val="24"/>
        </w:rPr>
        <w:t>市外建筑施工企业原分支机构入渝登记备案证在有效期内的，法人或授权委托人在开标时出示分支机构入渝登记备案证原件。市外建筑施工企业原分支机构入渝登记备案证失效的和新入渝的市外建筑施工企业须纳入市城乡建委</w:t>
      </w:r>
      <w:r>
        <w:rPr>
          <w:rFonts w:hint="eastAsia" w:ascii="宋体" w:cs="宋体"/>
          <w:sz w:val="24"/>
        </w:rPr>
        <w:t>“</w:t>
      </w:r>
      <w:r>
        <w:rPr>
          <w:rFonts w:hint="eastAsia" w:ascii="宋体" w:hAnsi="宋体" w:cs="宋体"/>
          <w:sz w:val="24"/>
        </w:rPr>
        <w:t>市外建筑施工企业入渝信息库</w:t>
      </w:r>
      <w:r>
        <w:rPr>
          <w:rFonts w:hint="eastAsia" w:ascii="宋体" w:cs="宋体"/>
          <w:sz w:val="24"/>
        </w:rPr>
        <w:t>”</w:t>
      </w:r>
      <w:r>
        <w:rPr>
          <w:rFonts w:hint="eastAsia" w:ascii="宋体" w:hAnsi="宋体" w:cs="宋体"/>
          <w:sz w:val="24"/>
        </w:rPr>
        <w:t>并在有效期之内，法人或授权委托人提供外地入渝施工企业</w:t>
      </w:r>
      <w:r>
        <w:rPr>
          <w:rFonts w:hint="eastAsia" w:ascii="宋体" w:cs="宋体"/>
          <w:sz w:val="24"/>
        </w:rPr>
        <w:t>“</w:t>
      </w:r>
      <w:r>
        <w:rPr>
          <w:rFonts w:hint="eastAsia" w:ascii="宋体" w:hAnsi="宋体" w:cs="宋体"/>
          <w:sz w:val="24"/>
        </w:rPr>
        <w:t>企业基本信息</w:t>
      </w:r>
      <w:r>
        <w:rPr>
          <w:rFonts w:hint="eastAsia" w:ascii="宋体" w:cs="宋体"/>
          <w:sz w:val="24"/>
        </w:rPr>
        <w:t>”</w:t>
      </w:r>
      <w:r>
        <w:rPr>
          <w:rFonts w:hint="eastAsia" w:ascii="宋体" w:hAnsi="宋体" w:cs="宋体"/>
          <w:sz w:val="24"/>
        </w:rPr>
        <w:t>及</w:t>
      </w:r>
      <w:r>
        <w:rPr>
          <w:rFonts w:hint="eastAsia" w:ascii="宋体" w:cs="宋体"/>
          <w:sz w:val="24"/>
        </w:rPr>
        <w:t>“</w:t>
      </w:r>
      <w:r>
        <w:rPr>
          <w:rFonts w:hint="eastAsia" w:ascii="宋体" w:hAnsi="宋体" w:cs="宋体"/>
          <w:sz w:val="24"/>
        </w:rPr>
        <w:t>经济技术管理人员基本信息</w:t>
      </w:r>
      <w:r>
        <w:rPr>
          <w:rFonts w:hint="eastAsia" w:ascii="宋体" w:cs="宋体"/>
          <w:sz w:val="24"/>
        </w:rPr>
        <w:t>”</w:t>
      </w:r>
      <w:r>
        <w:rPr>
          <w:rFonts w:hint="eastAsia" w:ascii="宋体" w:hAnsi="宋体" w:cs="宋体"/>
          <w:sz w:val="24"/>
        </w:rPr>
        <w:t>截图加盖投标单位公章。</w:t>
      </w:r>
    </w:p>
    <w:p>
      <w:pPr>
        <w:tabs>
          <w:tab w:val="left" w:pos="3840"/>
          <w:tab w:val="left" w:pos="5300"/>
        </w:tabs>
        <w:autoSpaceDE w:val="0"/>
        <w:autoSpaceDN w:val="0"/>
        <w:adjustRightInd w:val="0"/>
        <w:snapToGrid w:val="0"/>
        <w:spacing w:line="460" w:lineRule="exact"/>
        <w:ind w:firstLine="480" w:firstLineChars="200"/>
        <w:jc w:val="left"/>
        <w:rPr>
          <w:rFonts w:ascii="宋体" w:cs="宋体"/>
          <w:snapToGrid w:val="0"/>
          <w:kern w:val="0"/>
          <w:sz w:val="24"/>
        </w:rPr>
      </w:pPr>
      <w:r>
        <w:rPr>
          <w:rFonts w:ascii="宋体" w:hAnsi="宋体" w:cs="宋体"/>
          <w:snapToGrid w:val="0"/>
          <w:kern w:val="0"/>
          <w:sz w:val="24"/>
        </w:rPr>
        <w:t xml:space="preserve">3.3 </w:t>
      </w:r>
      <w:r>
        <w:rPr>
          <w:rFonts w:hint="eastAsia" w:ascii="宋体" w:hAnsi="宋体" w:cs="宋体"/>
          <w:snapToGrid w:val="0"/>
          <w:kern w:val="0"/>
          <w:sz w:val="24"/>
        </w:rPr>
        <w:t>本次招标</w:t>
      </w:r>
      <w:r>
        <w:rPr>
          <w:rFonts w:hint="eastAsia" w:ascii="宋体" w:hAnsi="宋体" w:cs="宋体"/>
          <w:snapToGrid w:val="0"/>
          <w:kern w:val="0"/>
          <w:sz w:val="24"/>
          <w:u w:val="single"/>
        </w:rPr>
        <w:t>不接受</w:t>
      </w:r>
      <w:r>
        <w:rPr>
          <w:rFonts w:hint="eastAsia" w:ascii="宋体" w:hAnsi="宋体" w:cs="宋体"/>
          <w:snapToGrid w:val="0"/>
          <w:kern w:val="0"/>
          <w:sz w:val="24"/>
        </w:rPr>
        <w:t>联合体投标。</w:t>
      </w:r>
    </w:p>
    <w:p>
      <w:pPr>
        <w:pStyle w:val="3"/>
        <w:numPr>
          <w:ilvl w:val="0"/>
          <w:numId w:val="4"/>
        </w:numPr>
        <w:spacing w:line="460" w:lineRule="exact"/>
        <w:rPr>
          <w:rFonts w:ascii="宋体" w:hAnsi="宋体" w:eastAsia="宋体"/>
          <w:snapToGrid w:val="0"/>
          <w:sz w:val="24"/>
          <w:szCs w:val="24"/>
        </w:rPr>
      </w:pPr>
      <w:bookmarkStart w:id="10" w:name="_Toc200359241"/>
      <w:bookmarkStart w:id="11" w:name="_Toc363048559"/>
      <w:bookmarkStart w:id="12" w:name="_Toc200359432"/>
      <w:bookmarkStart w:id="13" w:name="_Toc200359243"/>
      <w:bookmarkStart w:id="14" w:name="_Toc200359430"/>
      <w:r>
        <w:rPr>
          <w:rFonts w:hint="eastAsia" w:ascii="宋体" w:hAnsi="宋体" w:eastAsia="宋体"/>
          <w:snapToGrid w:val="0"/>
          <w:spacing w:val="0"/>
          <w:sz w:val="24"/>
          <w:szCs w:val="24"/>
        </w:rPr>
        <w:t>招标文件的获取</w:t>
      </w:r>
    </w:p>
    <w:bookmarkEnd w:id="10"/>
    <w:bookmarkEnd w:id="11"/>
    <w:bookmarkEnd w:id="12"/>
    <w:bookmarkEnd w:id="13"/>
    <w:bookmarkEnd w:id="14"/>
    <w:p>
      <w:pPr>
        <w:widowControl/>
        <w:adjustRightInd w:val="0"/>
        <w:snapToGrid w:val="0"/>
        <w:spacing w:line="460" w:lineRule="exact"/>
        <w:ind w:firstLine="480" w:firstLineChars="200"/>
        <w:jc w:val="left"/>
        <w:rPr>
          <w:rFonts w:ascii="宋体" w:cs="仿宋_GB2312"/>
          <w:snapToGrid w:val="0"/>
          <w:kern w:val="0"/>
          <w:sz w:val="24"/>
        </w:rPr>
      </w:pPr>
      <w:bookmarkStart w:id="15" w:name="_Toc363048560"/>
      <w:bookmarkStart w:id="16" w:name="_Toc363327890"/>
      <w:bookmarkStart w:id="17" w:name="_Toc343519780"/>
      <w:bookmarkStart w:id="18" w:name="_Toc340049243"/>
      <w:r>
        <w:rPr>
          <w:rFonts w:ascii="宋体" w:hAnsi="宋体" w:cs="仿宋_GB2312"/>
          <w:snapToGrid w:val="0"/>
          <w:kern w:val="0"/>
          <w:sz w:val="24"/>
        </w:rPr>
        <w:t xml:space="preserve">4.1  </w:t>
      </w:r>
      <w:r>
        <w:rPr>
          <w:rFonts w:hint="eastAsia" w:ascii="宋体" w:hAnsi="宋体" w:cs="仿宋_GB2312"/>
          <w:snapToGrid w:val="0"/>
          <w:kern w:val="0"/>
          <w:sz w:val="24"/>
        </w:rPr>
        <w:t>凡有意参加投标者，请通过</w:t>
      </w:r>
      <w:r>
        <w:rPr>
          <w:rFonts w:hint="eastAsia" w:ascii="宋体" w:hAnsi="宋体" w:cs="宋体"/>
          <w:snapToGrid w:val="0"/>
          <w:kern w:val="0"/>
          <w:sz w:val="24"/>
          <w:u w:val="single"/>
        </w:rPr>
        <w:t>重庆市第七人民医院网站（</w:t>
      </w:r>
      <w:r>
        <w:rPr>
          <w:rFonts w:ascii="宋体" w:hAnsi="宋体" w:cs="宋体"/>
          <w:sz w:val="24"/>
          <w:u w:val="single"/>
        </w:rPr>
        <w:t>www.cq7y.com</w:t>
      </w:r>
      <w:r>
        <w:rPr>
          <w:rFonts w:hint="eastAsia" w:ascii="宋体" w:hAnsi="宋体" w:cs="宋体"/>
          <w:snapToGrid w:val="0"/>
          <w:kern w:val="0"/>
          <w:sz w:val="24"/>
          <w:u w:val="single"/>
        </w:rPr>
        <w:t>）</w:t>
      </w:r>
      <w:r>
        <w:rPr>
          <w:rFonts w:hint="eastAsia" w:ascii="宋体" w:hAnsi="宋体" w:cs="仿宋_GB2312"/>
          <w:snapToGrid w:val="0"/>
          <w:kern w:val="0"/>
          <w:sz w:val="24"/>
        </w:rPr>
        <w:t>获取招标文书（不提供现场发售）。</w:t>
      </w:r>
    </w:p>
    <w:p>
      <w:pPr>
        <w:widowControl/>
        <w:adjustRightInd w:val="0"/>
        <w:snapToGrid w:val="0"/>
        <w:spacing w:line="460" w:lineRule="exact"/>
        <w:ind w:firstLine="480" w:firstLineChars="200"/>
        <w:jc w:val="left"/>
        <w:rPr>
          <w:rFonts w:ascii="宋体" w:cs="仿宋_GB2312"/>
          <w:snapToGrid w:val="0"/>
          <w:kern w:val="0"/>
          <w:sz w:val="24"/>
        </w:rPr>
      </w:pPr>
      <w:r>
        <w:rPr>
          <w:rFonts w:ascii="宋体" w:hAnsi="宋体" w:cs="仿宋_GB2312"/>
          <w:snapToGrid w:val="0"/>
          <w:kern w:val="0"/>
          <w:sz w:val="24"/>
        </w:rPr>
        <w:t xml:space="preserve">4.2  </w:t>
      </w:r>
      <w:r>
        <w:rPr>
          <w:rFonts w:hint="eastAsia" w:ascii="宋体" w:hAnsi="宋体" w:cs="仿宋_GB2312"/>
          <w:snapToGrid w:val="0"/>
          <w:kern w:val="0"/>
          <w:sz w:val="24"/>
        </w:rPr>
        <w:t>本次招标不采取邮购方式购买招标文件。</w:t>
      </w:r>
    </w:p>
    <w:p>
      <w:pPr>
        <w:pStyle w:val="3"/>
        <w:numPr>
          <w:ilvl w:val="0"/>
          <w:numId w:val="4"/>
        </w:numPr>
        <w:spacing w:line="460" w:lineRule="exact"/>
        <w:rPr>
          <w:rFonts w:ascii="宋体" w:hAnsi="宋体" w:eastAsia="宋体" w:cs="宋体"/>
          <w:snapToGrid w:val="0"/>
          <w:spacing w:val="0"/>
          <w:sz w:val="24"/>
          <w:szCs w:val="24"/>
        </w:rPr>
      </w:pPr>
      <w:r>
        <w:rPr>
          <w:rFonts w:hint="eastAsia" w:ascii="宋体" w:hAnsi="宋体" w:eastAsia="宋体" w:cs="宋体"/>
          <w:snapToGrid w:val="0"/>
          <w:spacing w:val="0"/>
          <w:sz w:val="24"/>
          <w:szCs w:val="24"/>
        </w:rPr>
        <w:t>投标文件的递交</w:t>
      </w:r>
      <w:bookmarkEnd w:id="15"/>
      <w:bookmarkEnd w:id="16"/>
      <w:bookmarkEnd w:id="17"/>
      <w:bookmarkEnd w:id="18"/>
    </w:p>
    <w:p>
      <w:pPr>
        <w:autoSpaceDE w:val="0"/>
        <w:autoSpaceDN w:val="0"/>
        <w:adjustRightInd w:val="0"/>
        <w:spacing w:line="460" w:lineRule="exact"/>
        <w:ind w:firstLine="482" w:firstLineChars="201"/>
        <w:jc w:val="left"/>
        <w:rPr>
          <w:rFonts w:ascii="宋体" w:cs="宋体"/>
          <w:snapToGrid w:val="0"/>
          <w:kern w:val="0"/>
          <w:sz w:val="24"/>
        </w:rPr>
      </w:pPr>
      <w:bookmarkStart w:id="19" w:name="_Toc363048562"/>
      <w:r>
        <w:rPr>
          <w:rFonts w:ascii="宋体" w:hAnsi="宋体" w:cs="宋体"/>
          <w:snapToGrid w:val="0"/>
          <w:kern w:val="0"/>
          <w:sz w:val="24"/>
        </w:rPr>
        <w:t xml:space="preserve">5.1 </w:t>
      </w:r>
      <w:r>
        <w:rPr>
          <w:rFonts w:hint="eastAsia" w:ascii="宋体" w:hAnsi="宋体" w:cs="宋体"/>
          <w:snapToGrid w:val="0"/>
          <w:sz w:val="24"/>
        </w:rPr>
        <w:t>投标</w:t>
      </w:r>
      <w:r>
        <w:rPr>
          <w:rFonts w:hint="eastAsia" w:ascii="宋体" w:hAnsi="宋体" w:cs="宋体"/>
          <w:snapToGrid w:val="0"/>
          <w:kern w:val="0"/>
          <w:sz w:val="24"/>
        </w:rPr>
        <w:t>文件递交时间：</w:t>
      </w:r>
      <w:r>
        <w:rPr>
          <w:rFonts w:ascii="宋体" w:hAnsi="宋体" w:cs="宋体"/>
          <w:snapToGrid w:val="0"/>
          <w:color w:val="FF0000"/>
          <w:kern w:val="0"/>
          <w:sz w:val="24"/>
          <w:u w:val="single"/>
        </w:rPr>
        <w:t>2018</w:t>
      </w:r>
      <w:r>
        <w:rPr>
          <w:rFonts w:hint="eastAsia" w:ascii="宋体" w:hAnsi="宋体" w:cs="宋体"/>
          <w:snapToGrid w:val="0"/>
          <w:color w:val="FF0000"/>
          <w:kern w:val="0"/>
          <w:sz w:val="24"/>
          <w:u w:val="single"/>
        </w:rPr>
        <w:t>年12月26日14：00时至14：30时</w:t>
      </w:r>
      <w:r>
        <w:rPr>
          <w:rFonts w:hint="eastAsia" w:ascii="宋体" w:hAnsi="宋体" w:cs="宋体"/>
          <w:snapToGrid w:val="0"/>
          <w:kern w:val="0"/>
          <w:sz w:val="24"/>
        </w:rPr>
        <w:t>。</w:t>
      </w:r>
      <w:r>
        <w:rPr>
          <w:rFonts w:hint="eastAsia" w:ascii="宋体" w:hAnsi="宋体"/>
          <w:snapToGrid w:val="0"/>
          <w:color w:val="000000"/>
          <w:kern w:val="0"/>
          <w:sz w:val="24"/>
        </w:rPr>
        <w:t>逾期送达或者不按照招标文件要求密封的投标文件</w:t>
      </w:r>
      <w:r>
        <w:rPr>
          <w:rFonts w:hint="eastAsia" w:ascii="宋体" w:hAnsi="宋体" w:cs="宋体"/>
          <w:snapToGrid w:val="0"/>
          <w:kern w:val="0"/>
          <w:sz w:val="24"/>
        </w:rPr>
        <w:t>不予接收。</w:t>
      </w:r>
    </w:p>
    <w:p>
      <w:pPr>
        <w:autoSpaceDE w:val="0"/>
        <w:autoSpaceDN w:val="0"/>
        <w:adjustRightInd w:val="0"/>
        <w:spacing w:line="460" w:lineRule="exact"/>
        <w:ind w:firstLine="482" w:firstLineChars="201"/>
        <w:jc w:val="left"/>
        <w:rPr>
          <w:rFonts w:ascii="宋体"/>
          <w:snapToGrid w:val="0"/>
          <w:color w:val="FF0000"/>
          <w:kern w:val="0"/>
          <w:sz w:val="24"/>
        </w:rPr>
      </w:pPr>
      <w:r>
        <w:rPr>
          <w:rFonts w:ascii="宋体" w:hAnsi="宋体"/>
          <w:snapToGrid w:val="0"/>
          <w:color w:val="000000"/>
          <w:kern w:val="0"/>
          <w:sz w:val="24"/>
        </w:rPr>
        <w:t>5.3</w:t>
      </w:r>
      <w:r>
        <w:rPr>
          <w:rFonts w:hint="eastAsia" w:ascii="宋体" w:hAnsi="宋体"/>
          <w:snapToGrid w:val="0"/>
          <w:color w:val="000000"/>
          <w:kern w:val="0"/>
          <w:sz w:val="24"/>
        </w:rPr>
        <w:t>开标时间：</w:t>
      </w:r>
      <w:r>
        <w:rPr>
          <w:rFonts w:ascii="宋体" w:hAnsi="宋体" w:cs="宋体"/>
          <w:snapToGrid w:val="0"/>
          <w:color w:val="FF0000"/>
          <w:kern w:val="0"/>
          <w:sz w:val="24"/>
          <w:u w:val="single"/>
        </w:rPr>
        <w:t>2018</w:t>
      </w:r>
      <w:r>
        <w:rPr>
          <w:rFonts w:hint="eastAsia" w:ascii="宋体" w:hAnsi="宋体" w:cs="宋体"/>
          <w:snapToGrid w:val="0"/>
          <w:color w:val="FF0000"/>
          <w:kern w:val="0"/>
          <w:sz w:val="24"/>
          <w:u w:val="single"/>
        </w:rPr>
        <w:t>年12月26日14：30</w:t>
      </w:r>
      <w:r>
        <w:rPr>
          <w:rFonts w:hint="eastAsia" w:ascii="宋体" w:hAnsi="宋体"/>
          <w:snapToGrid w:val="0"/>
          <w:color w:val="FF0000"/>
          <w:kern w:val="0"/>
          <w:sz w:val="24"/>
          <w:u w:val="single"/>
        </w:rPr>
        <w:t>时</w:t>
      </w:r>
      <w:r>
        <w:rPr>
          <w:rFonts w:ascii="宋体" w:hAnsi="宋体"/>
          <w:snapToGrid w:val="0"/>
          <w:color w:val="FF0000"/>
          <w:kern w:val="0"/>
          <w:sz w:val="24"/>
        </w:rPr>
        <w:t>(</w:t>
      </w:r>
      <w:r>
        <w:rPr>
          <w:rFonts w:hint="eastAsia" w:ascii="宋体" w:hAnsi="宋体"/>
          <w:snapToGrid w:val="0"/>
          <w:color w:val="FF0000"/>
          <w:kern w:val="0"/>
          <w:sz w:val="24"/>
        </w:rPr>
        <w:t>北京时间</w:t>
      </w:r>
      <w:r>
        <w:rPr>
          <w:rFonts w:ascii="宋体" w:hAnsi="宋体"/>
          <w:snapToGrid w:val="0"/>
          <w:color w:val="FF0000"/>
          <w:kern w:val="0"/>
          <w:sz w:val="24"/>
        </w:rPr>
        <w:t>)</w:t>
      </w:r>
      <w:r>
        <w:rPr>
          <w:rFonts w:hint="eastAsia" w:ascii="宋体" w:hAnsi="宋体"/>
          <w:snapToGrid w:val="0"/>
          <w:color w:val="FF0000"/>
          <w:kern w:val="0"/>
          <w:sz w:val="24"/>
        </w:rPr>
        <w:t>。</w:t>
      </w:r>
    </w:p>
    <w:p>
      <w:pPr>
        <w:pStyle w:val="3"/>
        <w:spacing w:line="460" w:lineRule="exact"/>
        <w:rPr>
          <w:rFonts w:ascii="宋体" w:hAnsi="宋体" w:eastAsia="宋体" w:cs="宋体"/>
          <w:b w:val="0"/>
          <w:snapToGrid w:val="0"/>
          <w:color w:val="000000"/>
          <w:spacing w:val="0"/>
          <w:w w:val="100"/>
          <w:sz w:val="24"/>
          <w:szCs w:val="24"/>
        </w:rPr>
      </w:pPr>
      <w:bookmarkStart w:id="20" w:name="_Toc363048561"/>
      <w:r>
        <w:rPr>
          <w:rFonts w:ascii="宋体" w:hAnsi="宋体" w:eastAsia="宋体" w:cs="宋体"/>
          <w:b w:val="0"/>
          <w:snapToGrid w:val="0"/>
          <w:spacing w:val="0"/>
          <w:w w:val="100"/>
          <w:sz w:val="24"/>
          <w:szCs w:val="24"/>
        </w:rPr>
        <w:t xml:space="preserve">    5.2 </w:t>
      </w:r>
      <w:r>
        <w:rPr>
          <w:rFonts w:hint="eastAsia" w:ascii="宋体" w:hAnsi="宋体" w:eastAsia="宋体" w:cs="宋体"/>
          <w:b w:val="0"/>
          <w:snapToGrid w:val="0"/>
          <w:sz w:val="24"/>
          <w:szCs w:val="24"/>
        </w:rPr>
        <w:t>投标</w:t>
      </w:r>
      <w:r>
        <w:rPr>
          <w:rFonts w:hint="eastAsia" w:ascii="宋体" w:hAnsi="宋体" w:eastAsia="宋体" w:cs="宋体"/>
          <w:b w:val="0"/>
          <w:snapToGrid w:val="0"/>
          <w:spacing w:val="0"/>
          <w:w w:val="100"/>
          <w:sz w:val="24"/>
          <w:szCs w:val="24"/>
        </w:rPr>
        <w:t>文件递交的地点及开标地点：</w:t>
      </w:r>
      <w:bookmarkEnd w:id="20"/>
      <w:r>
        <w:rPr>
          <w:rFonts w:hint="eastAsia" w:ascii="方正仿宋_GBK" w:hAnsi="仿宋_GB2312" w:eastAsia="方正仿宋_GBK" w:cs="仿宋_GB2312"/>
          <w:b w:val="0"/>
          <w:snapToGrid w:val="0"/>
          <w:color w:val="000000"/>
          <w:sz w:val="24"/>
          <w:szCs w:val="24"/>
          <w:u w:val="single"/>
        </w:rPr>
        <w:t>重庆市第七人民医院住院部</w:t>
      </w:r>
      <w:r>
        <w:rPr>
          <w:rFonts w:hint="eastAsia" w:ascii="宋体" w:hAnsi="宋体" w:eastAsia="宋体" w:cs="宋体"/>
          <w:b w:val="0"/>
          <w:snapToGrid w:val="0"/>
          <w:color w:val="000000"/>
          <w:spacing w:val="0"/>
          <w:w w:val="100"/>
          <w:sz w:val="24"/>
          <w:szCs w:val="24"/>
        </w:rPr>
        <w:t>。</w:t>
      </w:r>
    </w:p>
    <w:p>
      <w:pPr>
        <w:pStyle w:val="3"/>
        <w:spacing w:line="460" w:lineRule="exact"/>
        <w:rPr>
          <w:rFonts w:ascii="宋体" w:hAnsi="宋体" w:eastAsia="宋体" w:cs="宋体"/>
          <w:snapToGrid w:val="0"/>
          <w:spacing w:val="0"/>
          <w:sz w:val="24"/>
          <w:szCs w:val="24"/>
        </w:rPr>
      </w:pPr>
      <w:r>
        <w:rPr>
          <w:rFonts w:ascii="宋体" w:hAnsi="宋体" w:eastAsia="宋体" w:cs="宋体"/>
          <w:snapToGrid w:val="0"/>
          <w:spacing w:val="0"/>
          <w:sz w:val="24"/>
          <w:szCs w:val="24"/>
        </w:rPr>
        <w:t xml:space="preserve">6. </w:t>
      </w:r>
      <w:r>
        <w:rPr>
          <w:rFonts w:hint="eastAsia" w:ascii="宋体" w:hAnsi="宋体" w:eastAsia="宋体" w:cs="宋体"/>
          <w:snapToGrid w:val="0"/>
          <w:spacing w:val="0"/>
          <w:sz w:val="24"/>
          <w:szCs w:val="24"/>
        </w:rPr>
        <w:t>发布公告的媒介</w:t>
      </w:r>
      <w:bookmarkEnd w:id="19"/>
    </w:p>
    <w:p>
      <w:pPr>
        <w:autoSpaceDE w:val="0"/>
        <w:autoSpaceDN w:val="0"/>
        <w:adjustRightInd w:val="0"/>
        <w:snapToGrid w:val="0"/>
        <w:spacing w:line="460" w:lineRule="exact"/>
        <w:jc w:val="left"/>
        <w:rPr>
          <w:rFonts w:ascii="宋体" w:cs="宋体"/>
          <w:snapToGrid w:val="0"/>
          <w:kern w:val="0"/>
          <w:sz w:val="24"/>
          <w:u w:val="single"/>
        </w:rPr>
      </w:pPr>
      <w:bookmarkStart w:id="21" w:name="_Toc239647535"/>
      <w:bookmarkStart w:id="22" w:name="_Toc232500175"/>
      <w:r>
        <w:rPr>
          <w:rFonts w:hint="eastAsia" w:ascii="宋体" w:hAnsi="宋体" w:cs="宋体"/>
          <w:snapToGrid w:val="0"/>
          <w:kern w:val="0"/>
          <w:sz w:val="24"/>
          <w:u w:val="single"/>
        </w:rPr>
        <w:t>重庆市第七人民医院网站</w:t>
      </w:r>
      <w:r>
        <w:rPr>
          <w:rFonts w:hint="eastAsia" w:ascii="宋体" w:hAnsi="宋体" w:cs="宋体"/>
          <w:sz w:val="24"/>
          <w:u w:val="single"/>
        </w:rPr>
        <w:t>（</w:t>
      </w:r>
      <w:r>
        <w:rPr>
          <w:rFonts w:ascii="宋体" w:hAnsi="宋体" w:cs="宋体"/>
          <w:sz w:val="24"/>
          <w:u w:val="single"/>
        </w:rPr>
        <w:t>www.cq7y.com</w:t>
      </w:r>
      <w:r>
        <w:rPr>
          <w:rFonts w:hint="eastAsia" w:ascii="宋体" w:hAnsi="宋体" w:cs="宋体"/>
          <w:sz w:val="24"/>
          <w:u w:val="single"/>
        </w:rPr>
        <w:t>）</w:t>
      </w:r>
      <w:r>
        <w:rPr>
          <w:rFonts w:hint="eastAsia" w:ascii="宋体" w:hAnsi="宋体" w:cs="宋体"/>
          <w:snapToGrid w:val="0"/>
          <w:kern w:val="0"/>
          <w:sz w:val="24"/>
          <w:u w:val="single"/>
        </w:rPr>
        <w:t>发布。</w:t>
      </w:r>
      <w:bookmarkEnd w:id="21"/>
      <w:bookmarkEnd w:id="22"/>
    </w:p>
    <w:p>
      <w:pPr>
        <w:pStyle w:val="3"/>
        <w:spacing w:line="460" w:lineRule="exact"/>
        <w:rPr>
          <w:rFonts w:ascii="宋体" w:hAnsi="宋体" w:eastAsia="宋体" w:cs="宋体"/>
          <w:snapToGrid w:val="0"/>
          <w:spacing w:val="0"/>
          <w:sz w:val="24"/>
          <w:szCs w:val="24"/>
        </w:rPr>
      </w:pPr>
      <w:bookmarkStart w:id="23" w:name="_Toc363048563"/>
      <w:r>
        <w:rPr>
          <w:rFonts w:ascii="宋体" w:hAnsi="宋体" w:eastAsia="宋体" w:cs="宋体"/>
          <w:snapToGrid w:val="0"/>
          <w:spacing w:val="0"/>
          <w:sz w:val="24"/>
          <w:szCs w:val="24"/>
        </w:rPr>
        <w:t xml:space="preserve">7. </w:t>
      </w:r>
      <w:r>
        <w:rPr>
          <w:rFonts w:hint="eastAsia" w:ascii="宋体" w:hAnsi="宋体" w:eastAsia="宋体" w:cs="宋体"/>
          <w:snapToGrid w:val="0"/>
          <w:spacing w:val="0"/>
          <w:sz w:val="24"/>
          <w:szCs w:val="24"/>
        </w:rPr>
        <w:t>联系方式</w:t>
      </w:r>
      <w:bookmarkEnd w:id="23"/>
    </w:p>
    <w:p>
      <w:pPr>
        <w:pStyle w:val="15"/>
        <w:snapToGrid w:val="0"/>
        <w:spacing w:line="460" w:lineRule="exact"/>
        <w:ind w:firstLine="480" w:firstLineChars="200"/>
        <w:rPr>
          <w:rFonts w:hAnsi="宋体" w:cs="宋体"/>
          <w:bCs/>
          <w:sz w:val="24"/>
          <w:szCs w:val="24"/>
          <w:u w:val="single"/>
        </w:rPr>
      </w:pPr>
      <w:r>
        <w:rPr>
          <w:rFonts w:hint="eastAsia" w:hAnsi="宋体" w:cs="宋体"/>
          <w:bCs/>
          <w:sz w:val="24"/>
          <w:szCs w:val="24"/>
        </w:rPr>
        <w:t>招标人：</w:t>
      </w:r>
      <w:r>
        <w:rPr>
          <w:rFonts w:hint="eastAsia" w:hAnsi="宋体" w:cs="宋体"/>
          <w:bCs/>
          <w:sz w:val="24"/>
          <w:szCs w:val="24"/>
          <w:u w:val="single"/>
        </w:rPr>
        <w:t>重庆市第七人民医院</w:t>
      </w:r>
    </w:p>
    <w:p>
      <w:pPr>
        <w:pStyle w:val="15"/>
        <w:snapToGrid w:val="0"/>
        <w:spacing w:line="460" w:lineRule="exact"/>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重庆市巴南区李家沱工联一村一号</w:t>
      </w:r>
    </w:p>
    <w:p>
      <w:pPr>
        <w:pStyle w:val="15"/>
        <w:snapToGrid w:val="0"/>
        <w:spacing w:line="460" w:lineRule="exact"/>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杨莉</w:t>
      </w:r>
    </w:p>
    <w:p>
      <w:pPr>
        <w:pStyle w:val="15"/>
        <w:snapToGrid w:val="0"/>
        <w:spacing w:line="460" w:lineRule="exact"/>
        <w:ind w:firstLine="480" w:firstLineChars="200"/>
        <w:rPr>
          <w:rFonts w:hAnsi="宋体" w:cs="宋体"/>
          <w:bCs/>
          <w:sz w:val="24"/>
          <w:szCs w:val="24"/>
          <w:u w:val="single"/>
        </w:rPr>
      </w:pPr>
      <w:r>
        <w:rPr>
          <w:rFonts w:hint="eastAsia" w:hAnsi="宋体" w:cs="宋体"/>
          <w:bCs/>
          <w:sz w:val="24"/>
          <w:szCs w:val="24"/>
        </w:rPr>
        <w:t>电话：</w:t>
      </w:r>
      <w:r>
        <w:rPr>
          <w:rFonts w:hAnsi="宋体" w:cs="宋体"/>
          <w:bCs/>
          <w:sz w:val="24"/>
          <w:szCs w:val="24"/>
          <w:u w:val="single"/>
        </w:rPr>
        <w:t xml:space="preserve"> 023-62859574</w:t>
      </w:r>
    </w:p>
    <w:p>
      <w:pPr>
        <w:pStyle w:val="2"/>
        <w:numPr>
          <w:ilvl w:val="0"/>
          <w:numId w:val="0"/>
        </w:numPr>
        <w:rPr>
          <w:rFonts w:ascii="宋体" w:hAnsi="宋体" w:eastAsia="宋体" w:cs="宋体"/>
          <w:b/>
        </w:rPr>
      </w:pPr>
      <w:bookmarkStart w:id="24" w:name="_Toc363048564"/>
    </w:p>
    <w:p/>
    <w:p>
      <w:pPr>
        <w:pStyle w:val="2"/>
        <w:numPr>
          <w:ilvl w:val="0"/>
          <w:numId w:val="0"/>
        </w:numPr>
        <w:rPr>
          <w:rFonts w:ascii="宋体" w:hAnsi="宋体" w:eastAsia="宋体" w:cs="宋体"/>
          <w:b/>
        </w:rPr>
      </w:pPr>
    </w:p>
    <w:p/>
    <w:p/>
    <w:p/>
    <w:p/>
    <w:p/>
    <w:p/>
    <w:p/>
    <w:p/>
    <w:p/>
    <w:p/>
    <w:p/>
    <w:p/>
    <w:p/>
    <w:p/>
    <w:p/>
    <w:p/>
    <w:p/>
    <w:p/>
    <w:p/>
    <w:p>
      <w:pPr>
        <w:pStyle w:val="2"/>
        <w:numPr>
          <w:ilvl w:val="0"/>
          <w:numId w:val="0"/>
        </w:numPr>
        <w:rPr>
          <w:rFonts w:ascii="宋体" w:hAnsi="宋体" w:eastAsia="宋体" w:cs="宋体"/>
          <w:b/>
        </w:rPr>
      </w:pPr>
      <w:r>
        <w:rPr>
          <w:rFonts w:hint="eastAsia" w:ascii="宋体" w:hAnsi="宋体" w:eastAsia="宋体" w:cs="宋体"/>
          <w:b/>
        </w:rPr>
        <w:t>第二章投标人须知</w:t>
      </w:r>
      <w:bookmarkEnd w:id="24"/>
    </w:p>
    <w:p>
      <w:pPr>
        <w:pStyle w:val="3"/>
        <w:rPr>
          <w:rFonts w:ascii="宋体" w:hAnsi="宋体" w:eastAsia="宋体" w:cs="宋体"/>
          <w:sz w:val="24"/>
          <w:szCs w:val="24"/>
        </w:rPr>
      </w:pPr>
      <w:bookmarkStart w:id="25" w:name="_Toc363048565"/>
      <w:r>
        <w:rPr>
          <w:rFonts w:hint="eastAsia" w:ascii="宋体" w:hAnsi="宋体" w:eastAsia="宋体" w:cs="宋体"/>
          <w:sz w:val="24"/>
          <w:szCs w:val="24"/>
        </w:rPr>
        <w:t>投标人须知表</w:t>
      </w:r>
      <w:bookmarkEnd w:id="25"/>
    </w:p>
    <w:tbl>
      <w:tblPr>
        <w:tblStyle w:val="40"/>
        <w:tblW w:w="900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71"/>
        <w:gridCol w:w="263"/>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46" w:type="dxa"/>
            <w:vAlign w:val="center"/>
          </w:tcPr>
          <w:p>
            <w:pPr>
              <w:snapToGrid w:val="0"/>
              <w:jc w:val="center"/>
              <w:rPr>
                <w:rFonts w:ascii="宋体" w:cs="宋体"/>
                <w:b/>
                <w:kern w:val="0"/>
                <w:szCs w:val="21"/>
              </w:rPr>
            </w:pPr>
            <w:r>
              <w:rPr>
                <w:rFonts w:hint="eastAsia" w:ascii="宋体" w:hAnsi="宋体" w:cs="宋体"/>
                <w:b/>
                <w:kern w:val="0"/>
                <w:szCs w:val="21"/>
              </w:rPr>
              <w:t>序号</w:t>
            </w:r>
          </w:p>
        </w:tc>
        <w:tc>
          <w:tcPr>
            <w:tcW w:w="1371" w:type="dxa"/>
            <w:vAlign w:val="center"/>
          </w:tcPr>
          <w:p>
            <w:pPr>
              <w:snapToGrid w:val="0"/>
              <w:jc w:val="center"/>
              <w:rPr>
                <w:rFonts w:ascii="宋体" w:cs="宋体"/>
                <w:b/>
                <w:kern w:val="0"/>
                <w:szCs w:val="21"/>
              </w:rPr>
            </w:pPr>
            <w:r>
              <w:rPr>
                <w:rFonts w:hint="eastAsia" w:ascii="宋体" w:hAnsi="宋体" w:cs="宋体"/>
                <w:b/>
                <w:kern w:val="0"/>
                <w:szCs w:val="21"/>
              </w:rPr>
              <w:t>名称</w:t>
            </w:r>
          </w:p>
        </w:tc>
        <w:tc>
          <w:tcPr>
            <w:tcW w:w="6788" w:type="dxa"/>
            <w:gridSpan w:val="2"/>
            <w:vAlign w:val="center"/>
          </w:tcPr>
          <w:p>
            <w:pPr>
              <w:snapToGrid w:val="0"/>
              <w:jc w:val="center"/>
              <w:rPr>
                <w:rFonts w:ascii="宋体" w:cs="宋体"/>
                <w:b/>
                <w:kern w:val="0"/>
                <w:szCs w:val="21"/>
              </w:rPr>
            </w:pPr>
            <w:r>
              <w:rPr>
                <w:rFonts w:hint="eastAsia" w:ascii="宋体" w:hAnsi="宋体" w:cs="宋体"/>
                <w:b/>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846" w:type="dxa"/>
            <w:vAlign w:val="center"/>
          </w:tcPr>
          <w:p>
            <w:pPr>
              <w:snapToGrid w:val="0"/>
              <w:jc w:val="center"/>
              <w:rPr>
                <w:rFonts w:ascii="宋体" w:cs="宋体"/>
                <w:kern w:val="0"/>
                <w:szCs w:val="21"/>
              </w:rPr>
            </w:pPr>
            <w:r>
              <w:rPr>
                <w:rFonts w:ascii="宋体" w:hAnsi="宋体" w:cs="宋体"/>
                <w:kern w:val="0"/>
                <w:szCs w:val="21"/>
              </w:rPr>
              <w:t>1</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招标人</w:t>
            </w:r>
          </w:p>
        </w:tc>
        <w:tc>
          <w:tcPr>
            <w:tcW w:w="6788" w:type="dxa"/>
            <w:gridSpan w:val="2"/>
            <w:vAlign w:val="center"/>
          </w:tcPr>
          <w:p>
            <w:pPr>
              <w:snapToGrid w:val="0"/>
              <w:rPr>
                <w:rFonts w:ascii="宋体" w:cs="宋体"/>
                <w:szCs w:val="21"/>
              </w:rPr>
            </w:pPr>
            <w:r>
              <w:rPr>
                <w:rFonts w:hint="eastAsia" w:ascii="宋体" w:hAnsi="宋体" w:cs="宋体"/>
                <w:szCs w:val="21"/>
              </w:rPr>
              <w:t>招标人：重庆市第七人民医院</w:t>
            </w:r>
          </w:p>
          <w:p>
            <w:pPr>
              <w:snapToGrid w:val="0"/>
              <w:rPr>
                <w:rFonts w:ascii="宋体" w:cs="宋体"/>
                <w:szCs w:val="21"/>
              </w:rPr>
            </w:pPr>
            <w:r>
              <w:rPr>
                <w:rFonts w:hint="eastAsia" w:ascii="宋体" w:hAnsi="宋体" w:cs="宋体"/>
                <w:szCs w:val="21"/>
              </w:rPr>
              <w:t>地址：重庆市巴南区李家沱工联一村一号</w:t>
            </w:r>
          </w:p>
          <w:p>
            <w:pPr>
              <w:snapToGrid w:val="0"/>
              <w:rPr>
                <w:rFonts w:ascii="宋体" w:cs="宋体"/>
                <w:szCs w:val="21"/>
              </w:rPr>
            </w:pPr>
            <w:r>
              <w:rPr>
                <w:rFonts w:hint="eastAsia" w:ascii="宋体" w:hAnsi="宋体" w:cs="宋体"/>
                <w:szCs w:val="21"/>
              </w:rPr>
              <w:t>联系人：杨莉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46" w:type="dxa"/>
            <w:vAlign w:val="center"/>
          </w:tcPr>
          <w:p>
            <w:pPr>
              <w:snapToGrid w:val="0"/>
              <w:jc w:val="center"/>
              <w:rPr>
                <w:rFonts w:ascii="宋体" w:cs="宋体"/>
                <w:kern w:val="0"/>
                <w:szCs w:val="21"/>
              </w:rPr>
            </w:pPr>
            <w:r>
              <w:rPr>
                <w:rFonts w:ascii="宋体" w:hAnsi="宋体" w:cs="宋体"/>
                <w:kern w:val="0"/>
                <w:szCs w:val="21"/>
              </w:rPr>
              <w:t>2</w:t>
            </w:r>
          </w:p>
        </w:tc>
        <w:tc>
          <w:tcPr>
            <w:tcW w:w="1371" w:type="dxa"/>
            <w:vAlign w:val="center"/>
          </w:tcPr>
          <w:p>
            <w:pPr>
              <w:snapToGrid w:val="0"/>
              <w:jc w:val="center"/>
              <w:rPr>
                <w:rFonts w:ascii="宋体" w:cs="宋体"/>
                <w:kern w:val="0"/>
                <w:szCs w:val="21"/>
              </w:rPr>
            </w:pPr>
            <w:r>
              <w:rPr>
                <w:rFonts w:hint="eastAsia" w:ascii="宋体" w:hAnsi="宋体" w:cs="宋体"/>
                <w:kern w:val="0"/>
                <w:szCs w:val="21"/>
              </w:rPr>
              <w:t>项目名称</w:t>
            </w:r>
          </w:p>
        </w:tc>
        <w:tc>
          <w:tcPr>
            <w:tcW w:w="6788" w:type="dxa"/>
            <w:gridSpan w:val="2"/>
            <w:vAlign w:val="center"/>
          </w:tcPr>
          <w:p>
            <w:pPr>
              <w:snapToGrid w:val="0"/>
              <w:rPr>
                <w:rFonts w:ascii="宋体" w:cs="宋体"/>
                <w:snapToGrid w:val="0"/>
                <w:color w:val="FF0000"/>
                <w:kern w:val="0"/>
                <w:position w:val="-2"/>
                <w:szCs w:val="21"/>
              </w:rPr>
            </w:pPr>
            <w:r>
              <w:rPr>
                <w:rFonts w:hint="eastAsia" w:ascii="宋体" w:hAnsi="宋体" w:cs="宋体"/>
                <w:snapToGrid w:val="0"/>
                <w:color w:val="FF0000"/>
                <w:kern w:val="0"/>
                <w:sz w:val="24"/>
                <w:u w:val="single"/>
              </w:rPr>
              <w:t>重庆市重庆市第七人民医院边坡改造工程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46" w:type="dxa"/>
            <w:vAlign w:val="center"/>
          </w:tcPr>
          <w:p>
            <w:pPr>
              <w:snapToGrid w:val="0"/>
              <w:jc w:val="center"/>
              <w:rPr>
                <w:rFonts w:ascii="宋体" w:cs="宋体"/>
                <w:kern w:val="0"/>
                <w:szCs w:val="21"/>
              </w:rPr>
            </w:pPr>
            <w:r>
              <w:rPr>
                <w:rFonts w:ascii="宋体" w:hAnsi="宋体" w:cs="宋体"/>
                <w:kern w:val="0"/>
                <w:szCs w:val="21"/>
              </w:rPr>
              <w:t>3</w:t>
            </w:r>
          </w:p>
        </w:tc>
        <w:tc>
          <w:tcPr>
            <w:tcW w:w="1371" w:type="dxa"/>
            <w:vAlign w:val="center"/>
          </w:tcPr>
          <w:p>
            <w:pPr>
              <w:snapToGrid w:val="0"/>
              <w:jc w:val="center"/>
              <w:rPr>
                <w:rFonts w:ascii="宋体" w:cs="宋体"/>
                <w:kern w:val="0"/>
                <w:szCs w:val="21"/>
              </w:rPr>
            </w:pPr>
            <w:r>
              <w:rPr>
                <w:rFonts w:hint="eastAsia" w:ascii="宋体" w:hAnsi="宋体" w:cs="宋体"/>
                <w:kern w:val="0"/>
                <w:szCs w:val="21"/>
              </w:rPr>
              <w:t>建设地点</w:t>
            </w:r>
          </w:p>
        </w:tc>
        <w:tc>
          <w:tcPr>
            <w:tcW w:w="6788" w:type="dxa"/>
            <w:gridSpan w:val="2"/>
            <w:vAlign w:val="center"/>
          </w:tcPr>
          <w:p>
            <w:pPr>
              <w:snapToGrid w:val="0"/>
              <w:rPr>
                <w:rFonts w:ascii="宋体" w:cs="宋体"/>
                <w:snapToGrid w:val="0"/>
                <w:color w:val="FF0000"/>
                <w:kern w:val="0"/>
                <w:position w:val="-2"/>
                <w:szCs w:val="21"/>
              </w:rPr>
            </w:pPr>
            <w:r>
              <w:rPr>
                <w:rFonts w:hint="eastAsia" w:ascii="宋体" w:hAnsi="宋体" w:cs="宋体"/>
                <w:color w:val="FF0000"/>
                <w:szCs w:val="21"/>
              </w:rPr>
              <w:t>重庆市第七人民医院住院部门诊住院综合大楼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46" w:type="dxa"/>
            <w:vAlign w:val="center"/>
          </w:tcPr>
          <w:p>
            <w:pPr>
              <w:autoSpaceDE w:val="0"/>
              <w:autoSpaceDN w:val="0"/>
              <w:adjustRightInd w:val="0"/>
              <w:ind w:right="-20"/>
              <w:jc w:val="center"/>
              <w:rPr>
                <w:rFonts w:ascii="宋体" w:cs="宋体"/>
                <w:kern w:val="0"/>
                <w:szCs w:val="21"/>
              </w:rPr>
            </w:pPr>
            <w:r>
              <w:rPr>
                <w:rFonts w:ascii="宋体" w:hAnsi="宋体" w:cs="宋体"/>
                <w:kern w:val="0"/>
                <w:szCs w:val="21"/>
              </w:rPr>
              <w:t>4</w:t>
            </w:r>
          </w:p>
        </w:tc>
        <w:tc>
          <w:tcPr>
            <w:tcW w:w="1371" w:type="dxa"/>
            <w:vAlign w:val="center"/>
          </w:tcPr>
          <w:p>
            <w:pPr>
              <w:autoSpaceDE w:val="0"/>
              <w:autoSpaceDN w:val="0"/>
              <w:adjustRightInd w:val="0"/>
              <w:jc w:val="center"/>
              <w:rPr>
                <w:rFonts w:ascii="宋体" w:cs="宋体"/>
                <w:kern w:val="0"/>
                <w:szCs w:val="21"/>
              </w:rPr>
            </w:pPr>
            <w:r>
              <w:rPr>
                <w:rFonts w:hint="eastAsia" w:ascii="宋体" w:hAnsi="宋体" w:cs="宋体"/>
                <w:kern w:val="0"/>
                <w:szCs w:val="21"/>
              </w:rPr>
              <w:t>建设规模</w:t>
            </w:r>
          </w:p>
        </w:tc>
        <w:tc>
          <w:tcPr>
            <w:tcW w:w="6788" w:type="dxa"/>
            <w:gridSpan w:val="2"/>
            <w:vAlign w:val="center"/>
          </w:tcPr>
          <w:p>
            <w:pPr>
              <w:spacing w:line="640" w:lineRule="exact"/>
              <w:ind w:firstLine="480" w:firstLineChars="200"/>
              <w:rPr>
                <w:rFonts w:ascii="宋体" w:cs="宋体"/>
                <w:snapToGrid w:val="0"/>
                <w:color w:val="FF0000"/>
                <w:kern w:val="0"/>
                <w:sz w:val="24"/>
              </w:rPr>
            </w:pPr>
            <w:r>
              <w:rPr>
                <w:rFonts w:hint="eastAsia" w:ascii="宋体" w:hAnsi="宋体" w:cs="宋体"/>
                <w:snapToGrid w:val="0"/>
                <w:color w:val="FF0000"/>
                <w:kern w:val="0"/>
                <w:sz w:val="24"/>
                <w:u w:val="single"/>
              </w:rPr>
              <w:t>重庆市第七人民医院边坡改造施工，详见</w:t>
            </w:r>
            <w:r>
              <w:rPr>
                <w:rFonts w:hint="eastAsia" w:ascii="宋体" w:hAnsi="宋体" w:cs="宋体"/>
                <w:color w:val="FF0000"/>
                <w:kern w:val="0"/>
                <w:sz w:val="24"/>
                <w:u w:val="single"/>
              </w:rPr>
              <w:t>施工图</w:t>
            </w:r>
            <w:r>
              <w:rPr>
                <w:rFonts w:hint="eastAsia" w:ascii="宋体" w:hAnsi="宋体" w:cs="宋体"/>
                <w:color w:val="FF0000"/>
                <w:sz w:val="24"/>
              </w:rPr>
              <w:t>。</w:t>
            </w:r>
          </w:p>
          <w:p>
            <w:pPr>
              <w:snapToGrid w:val="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46" w:type="dxa"/>
            <w:vAlign w:val="center"/>
          </w:tcPr>
          <w:p>
            <w:pPr>
              <w:snapToGrid w:val="0"/>
              <w:jc w:val="center"/>
              <w:rPr>
                <w:rFonts w:ascii="宋体" w:cs="宋体"/>
                <w:kern w:val="0"/>
                <w:szCs w:val="21"/>
              </w:rPr>
            </w:pPr>
            <w:r>
              <w:rPr>
                <w:rFonts w:ascii="宋体" w:hAnsi="宋体" w:cs="宋体"/>
                <w:kern w:val="0"/>
                <w:szCs w:val="21"/>
              </w:rPr>
              <w:t>5</w:t>
            </w:r>
          </w:p>
        </w:tc>
        <w:tc>
          <w:tcPr>
            <w:tcW w:w="1371" w:type="dxa"/>
            <w:vAlign w:val="center"/>
          </w:tcPr>
          <w:p>
            <w:pPr>
              <w:snapToGrid w:val="0"/>
              <w:jc w:val="center"/>
              <w:rPr>
                <w:rFonts w:ascii="宋体" w:cs="宋体"/>
                <w:kern w:val="0"/>
                <w:szCs w:val="21"/>
              </w:rPr>
            </w:pPr>
            <w:r>
              <w:rPr>
                <w:rFonts w:hint="eastAsia" w:ascii="宋体" w:hAnsi="宋体" w:cs="宋体"/>
                <w:kern w:val="0"/>
                <w:szCs w:val="21"/>
              </w:rPr>
              <w:t>资金来源</w:t>
            </w:r>
          </w:p>
        </w:tc>
        <w:tc>
          <w:tcPr>
            <w:tcW w:w="6788" w:type="dxa"/>
            <w:gridSpan w:val="2"/>
            <w:vAlign w:val="center"/>
          </w:tcPr>
          <w:p>
            <w:pPr>
              <w:snapToGrid w:val="0"/>
              <w:rPr>
                <w:rFonts w:ascii="宋体" w:cs="宋体"/>
                <w:color w:val="000000"/>
                <w:szCs w:val="21"/>
              </w:rPr>
            </w:pPr>
            <w:r>
              <w:rPr>
                <w:rFonts w:hint="eastAsia" w:ascii="宋体" w:hAnsi="宋体" w:cs="宋体"/>
                <w:snapToGrid w:val="0"/>
                <w:color w:val="000000"/>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846" w:type="dxa"/>
            <w:vAlign w:val="center"/>
          </w:tcPr>
          <w:p>
            <w:pPr>
              <w:snapToGrid w:val="0"/>
              <w:jc w:val="center"/>
              <w:rPr>
                <w:rFonts w:ascii="宋体" w:cs="宋体"/>
                <w:kern w:val="0"/>
                <w:szCs w:val="21"/>
              </w:rPr>
            </w:pPr>
            <w:r>
              <w:rPr>
                <w:rFonts w:ascii="宋体" w:hAnsi="宋体" w:cs="宋体"/>
                <w:kern w:val="0"/>
                <w:szCs w:val="21"/>
              </w:rPr>
              <w:t>6</w:t>
            </w:r>
          </w:p>
        </w:tc>
        <w:tc>
          <w:tcPr>
            <w:tcW w:w="1371" w:type="dxa"/>
            <w:vAlign w:val="center"/>
          </w:tcPr>
          <w:p>
            <w:pPr>
              <w:snapToGrid w:val="0"/>
              <w:jc w:val="center"/>
              <w:rPr>
                <w:rFonts w:ascii="宋体" w:cs="宋体"/>
                <w:kern w:val="0"/>
                <w:szCs w:val="21"/>
              </w:rPr>
            </w:pPr>
            <w:r>
              <w:rPr>
                <w:rFonts w:hint="eastAsia" w:ascii="宋体" w:hAnsi="宋体" w:cs="宋体"/>
                <w:kern w:val="0"/>
                <w:szCs w:val="21"/>
              </w:rPr>
              <w:t>出资比例</w:t>
            </w:r>
          </w:p>
        </w:tc>
        <w:tc>
          <w:tcPr>
            <w:tcW w:w="6788" w:type="dxa"/>
            <w:gridSpan w:val="2"/>
            <w:vAlign w:val="center"/>
          </w:tcPr>
          <w:p>
            <w:pPr>
              <w:snapToGrid w:val="0"/>
              <w:rPr>
                <w:rFonts w:ascii="宋体" w:cs="宋体"/>
                <w:szCs w:val="21"/>
              </w:rPr>
            </w:pPr>
            <w:r>
              <w:rPr>
                <w:rFonts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46" w:type="dxa"/>
            <w:vAlign w:val="center"/>
          </w:tcPr>
          <w:p>
            <w:pPr>
              <w:snapToGrid w:val="0"/>
              <w:jc w:val="center"/>
              <w:rPr>
                <w:rFonts w:ascii="宋体" w:cs="宋体"/>
                <w:kern w:val="0"/>
                <w:szCs w:val="21"/>
              </w:rPr>
            </w:pPr>
            <w:r>
              <w:rPr>
                <w:rFonts w:ascii="宋体" w:hAnsi="宋体" w:cs="宋体"/>
                <w:kern w:val="0"/>
                <w:szCs w:val="21"/>
              </w:rPr>
              <w:t>7</w:t>
            </w:r>
          </w:p>
        </w:tc>
        <w:tc>
          <w:tcPr>
            <w:tcW w:w="1371" w:type="dxa"/>
            <w:vAlign w:val="center"/>
          </w:tcPr>
          <w:p>
            <w:pPr>
              <w:snapToGrid w:val="0"/>
              <w:jc w:val="center"/>
              <w:rPr>
                <w:rFonts w:ascii="宋体" w:cs="宋体"/>
                <w:kern w:val="0"/>
                <w:szCs w:val="21"/>
              </w:rPr>
            </w:pPr>
            <w:r>
              <w:rPr>
                <w:rFonts w:hint="eastAsia" w:ascii="宋体" w:hAnsi="宋体" w:cs="宋体"/>
                <w:kern w:val="0"/>
                <w:szCs w:val="21"/>
              </w:rPr>
              <w:t>资金落</w:t>
            </w:r>
          </w:p>
          <w:p>
            <w:pPr>
              <w:snapToGrid w:val="0"/>
              <w:jc w:val="center"/>
              <w:rPr>
                <w:rFonts w:ascii="宋体" w:cs="宋体"/>
                <w:kern w:val="0"/>
                <w:szCs w:val="21"/>
              </w:rPr>
            </w:pPr>
            <w:r>
              <w:rPr>
                <w:rFonts w:hint="eastAsia" w:ascii="宋体" w:hAnsi="宋体" w:cs="宋体"/>
                <w:kern w:val="0"/>
                <w:szCs w:val="21"/>
              </w:rPr>
              <w:t>实情况</w:t>
            </w:r>
          </w:p>
        </w:tc>
        <w:tc>
          <w:tcPr>
            <w:tcW w:w="6788" w:type="dxa"/>
            <w:gridSpan w:val="2"/>
            <w:vAlign w:val="center"/>
          </w:tcPr>
          <w:p>
            <w:pPr>
              <w:snapToGrid w:val="0"/>
              <w:rPr>
                <w:rFonts w:asci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46" w:type="dxa"/>
            <w:vAlign w:val="center"/>
          </w:tcPr>
          <w:p>
            <w:pPr>
              <w:snapToGrid w:val="0"/>
              <w:jc w:val="center"/>
              <w:rPr>
                <w:rFonts w:ascii="宋体" w:cs="宋体"/>
                <w:kern w:val="0"/>
                <w:szCs w:val="21"/>
              </w:rPr>
            </w:pPr>
            <w:r>
              <w:rPr>
                <w:rFonts w:ascii="宋体" w:hAnsi="宋体" w:cs="宋体"/>
                <w:kern w:val="0"/>
                <w:szCs w:val="21"/>
              </w:rPr>
              <w:t>8</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招标范围</w:t>
            </w:r>
          </w:p>
        </w:tc>
        <w:tc>
          <w:tcPr>
            <w:tcW w:w="6788" w:type="dxa"/>
            <w:gridSpan w:val="2"/>
            <w:vAlign w:val="center"/>
          </w:tcPr>
          <w:p>
            <w:pPr>
              <w:tabs>
                <w:tab w:val="left" w:pos="8520"/>
              </w:tabs>
              <w:autoSpaceDE w:val="0"/>
              <w:autoSpaceDN w:val="0"/>
              <w:adjustRightInd w:val="0"/>
              <w:snapToGrid w:val="0"/>
              <w:spacing w:line="520" w:lineRule="exact"/>
              <w:jc w:val="left"/>
              <w:rPr>
                <w:rFonts w:ascii="宋体" w:cs="宋体"/>
                <w:szCs w:val="21"/>
              </w:rPr>
            </w:pPr>
            <w:r>
              <w:rPr>
                <w:rFonts w:hint="eastAsia" w:ascii="宋体" w:hAnsi="宋体" w:cs="宋体"/>
                <w:snapToGrid w:val="0"/>
                <w:kern w:val="0"/>
                <w:position w:val="-2"/>
                <w:szCs w:val="21"/>
              </w:rPr>
              <w:t>本招标文件、工程量清单，答疑补遗所示全部内容。具体以发布的工程量清单及答疑补遗为准。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snapToGrid w:val="0"/>
              <w:jc w:val="center"/>
              <w:rPr>
                <w:rFonts w:ascii="宋体" w:cs="宋体"/>
                <w:kern w:val="0"/>
                <w:szCs w:val="21"/>
              </w:rPr>
            </w:pPr>
            <w:r>
              <w:rPr>
                <w:rFonts w:ascii="宋体" w:hAnsi="宋体" w:cs="宋体"/>
                <w:kern w:val="0"/>
                <w:szCs w:val="21"/>
              </w:rPr>
              <w:t>9</w:t>
            </w:r>
          </w:p>
        </w:tc>
        <w:tc>
          <w:tcPr>
            <w:tcW w:w="1371" w:type="dxa"/>
            <w:vAlign w:val="center"/>
          </w:tcPr>
          <w:p>
            <w:pPr>
              <w:snapToGrid w:val="0"/>
              <w:jc w:val="center"/>
              <w:rPr>
                <w:rFonts w:ascii="宋体" w:cs="宋体"/>
                <w:kern w:val="0"/>
                <w:szCs w:val="21"/>
              </w:rPr>
            </w:pPr>
            <w:r>
              <w:rPr>
                <w:rFonts w:hint="eastAsia" w:ascii="宋体" w:hAnsi="宋体" w:cs="宋体"/>
                <w:kern w:val="0"/>
                <w:szCs w:val="21"/>
              </w:rPr>
              <w:t>计划工期</w:t>
            </w:r>
          </w:p>
        </w:tc>
        <w:tc>
          <w:tcPr>
            <w:tcW w:w="6788" w:type="dxa"/>
            <w:gridSpan w:val="2"/>
            <w:vAlign w:val="center"/>
          </w:tcPr>
          <w:p>
            <w:pPr>
              <w:snapToGrid w:val="0"/>
              <w:rPr>
                <w:rFonts w:ascii="宋体" w:cs="宋体"/>
                <w:szCs w:val="21"/>
              </w:rPr>
            </w:pPr>
            <w:r>
              <w:rPr>
                <w:rFonts w:hint="eastAsia" w:ascii="宋体" w:hAnsi="宋体" w:cs="宋体"/>
                <w:szCs w:val="21"/>
              </w:rPr>
              <w:t>计划工期：</w:t>
            </w:r>
            <w:r>
              <w:rPr>
                <w:rFonts w:ascii="宋体" w:cs="宋体"/>
                <w:color w:val="FF0000"/>
                <w:szCs w:val="21"/>
                <w:u w:val="single"/>
              </w:rPr>
              <w:t xml:space="preserve">  45  </w:t>
            </w:r>
            <w:r>
              <w:rPr>
                <w:rFonts w:hint="eastAsia" w:ascii="宋体" w:hAnsi="宋体" w:cs="宋体"/>
                <w:color w:val="FF0000"/>
                <w:szCs w:val="21"/>
              </w:rPr>
              <w:t>日历天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46" w:type="dxa"/>
            <w:vAlign w:val="center"/>
          </w:tcPr>
          <w:p>
            <w:pPr>
              <w:snapToGrid w:val="0"/>
              <w:jc w:val="center"/>
              <w:rPr>
                <w:rFonts w:ascii="宋体" w:cs="宋体"/>
                <w:kern w:val="0"/>
                <w:szCs w:val="21"/>
              </w:rPr>
            </w:pPr>
            <w:r>
              <w:rPr>
                <w:rFonts w:ascii="宋体" w:hAnsi="宋体" w:cs="宋体"/>
                <w:kern w:val="0"/>
                <w:szCs w:val="21"/>
              </w:rPr>
              <w:t>10</w:t>
            </w:r>
          </w:p>
        </w:tc>
        <w:tc>
          <w:tcPr>
            <w:tcW w:w="1371" w:type="dxa"/>
            <w:vAlign w:val="center"/>
          </w:tcPr>
          <w:p>
            <w:pPr>
              <w:snapToGrid w:val="0"/>
              <w:rPr>
                <w:rFonts w:ascii="宋体" w:cs="宋体"/>
                <w:kern w:val="0"/>
                <w:szCs w:val="21"/>
              </w:rPr>
            </w:pPr>
            <w:r>
              <w:rPr>
                <w:rFonts w:hint="eastAsia" w:ascii="宋体" w:hAnsi="宋体" w:cs="宋体"/>
                <w:kern w:val="0"/>
                <w:szCs w:val="21"/>
              </w:rPr>
              <w:t>质量要求</w:t>
            </w:r>
          </w:p>
        </w:tc>
        <w:tc>
          <w:tcPr>
            <w:tcW w:w="6788" w:type="dxa"/>
            <w:gridSpan w:val="2"/>
            <w:vAlign w:val="center"/>
          </w:tcPr>
          <w:p>
            <w:pPr>
              <w:snapToGrid w:val="0"/>
              <w:rPr>
                <w:rFonts w:ascii="宋体" w:cs="宋体"/>
                <w:szCs w:val="21"/>
              </w:rPr>
            </w:pPr>
            <w:r>
              <w:rPr>
                <w:rFonts w:hint="eastAsia" w:ascii="宋体" w:hAnsi="宋体" w:cs="宋体"/>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46" w:type="dxa"/>
            <w:vAlign w:val="center"/>
          </w:tcPr>
          <w:p>
            <w:pPr>
              <w:snapToGrid w:val="0"/>
              <w:jc w:val="center"/>
              <w:rPr>
                <w:rFonts w:ascii="宋体" w:cs="宋体"/>
                <w:kern w:val="0"/>
                <w:szCs w:val="21"/>
              </w:rPr>
            </w:pPr>
            <w:r>
              <w:rPr>
                <w:rFonts w:ascii="宋体" w:hAnsi="宋体" w:cs="宋体"/>
                <w:kern w:val="0"/>
                <w:szCs w:val="21"/>
              </w:rPr>
              <w:t>11</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投标人资质条件、能力和信誉</w:t>
            </w:r>
          </w:p>
          <w:p>
            <w:pPr>
              <w:snapToGrid w:val="0"/>
              <w:rPr>
                <w:rFonts w:ascii="宋体" w:cs="宋体"/>
                <w:kern w:val="0"/>
                <w:szCs w:val="21"/>
              </w:rPr>
            </w:pPr>
          </w:p>
        </w:tc>
        <w:tc>
          <w:tcPr>
            <w:tcW w:w="6788" w:type="dxa"/>
            <w:gridSpan w:val="2"/>
          </w:tcPr>
          <w:p>
            <w:pPr>
              <w:ind w:firstLine="210" w:firstLineChars="100"/>
              <w:rPr>
                <w:rFonts w:ascii="宋体" w:cs="宋体"/>
                <w:szCs w:val="21"/>
              </w:rPr>
            </w:pPr>
            <w:r>
              <w:rPr>
                <w:rFonts w:hint="eastAsia" w:ascii="宋体" w:hAnsi="宋体" w:cs="宋体"/>
                <w:szCs w:val="21"/>
              </w:rPr>
              <w:t>投标人应具备以下资格条件：</w:t>
            </w:r>
          </w:p>
          <w:p>
            <w:pPr>
              <w:ind w:firstLine="420" w:firstLineChars="200"/>
              <w:rPr>
                <w:rFonts w:ascii="宋体"/>
                <w:szCs w:val="21"/>
              </w:rPr>
            </w:pPr>
            <w:r>
              <w:rPr>
                <w:rFonts w:ascii="宋体" w:hAnsi="宋体"/>
                <w:szCs w:val="21"/>
              </w:rPr>
              <w:t>1.</w:t>
            </w:r>
            <w:r>
              <w:rPr>
                <w:rFonts w:hint="eastAsia" w:ascii="宋体" w:hAnsi="宋体"/>
                <w:szCs w:val="21"/>
              </w:rPr>
              <w:t>资质条件</w:t>
            </w:r>
          </w:p>
          <w:p>
            <w:pPr>
              <w:ind w:firstLine="420" w:firstLineChars="200"/>
              <w:rPr>
                <w:rFonts w:ascii="宋体"/>
                <w:szCs w:val="21"/>
              </w:rPr>
            </w:pPr>
            <w:r>
              <w:rPr>
                <w:rFonts w:hint="eastAsia" w:ascii="宋体" w:hAnsi="宋体"/>
                <w:color w:val="000000"/>
                <w:szCs w:val="21"/>
              </w:rPr>
              <w:t>建设行政主管部门颁发的最近三年年检合格的</w:t>
            </w:r>
            <w:r>
              <w:rPr>
                <w:rFonts w:hint="eastAsia" w:ascii="宋体" w:hAnsi="宋体" w:cs="宋体"/>
                <w:snapToGrid w:val="0"/>
                <w:color w:val="FF0000"/>
                <w:kern w:val="0"/>
                <w:sz w:val="24"/>
                <w:u w:val="single"/>
              </w:rPr>
              <w:t>地基基础工程专业承包叁级及以上资质</w:t>
            </w:r>
            <w:r>
              <w:rPr>
                <w:rFonts w:hint="eastAsia" w:ascii="宋体" w:hAnsi="宋体" w:cs="宋体"/>
                <w:snapToGrid w:val="0"/>
                <w:color w:val="000000"/>
                <w:kern w:val="0"/>
                <w:sz w:val="24"/>
              </w:rPr>
              <w:t>。</w:t>
            </w:r>
          </w:p>
          <w:p>
            <w:pPr>
              <w:ind w:firstLine="420" w:firstLineChars="200"/>
              <w:rPr>
                <w:rFonts w:ascii="宋体"/>
                <w:szCs w:val="21"/>
              </w:rPr>
            </w:pPr>
            <w:r>
              <w:rPr>
                <w:rFonts w:hint="eastAsia" w:ascii="宋体" w:hAnsi="宋体"/>
                <w:szCs w:val="21"/>
              </w:rPr>
              <w:t>投标申请人必须是独立法人单位，并取得有效的营业执照；市外建筑施工企业开标时应提供分支机构入渝登记备案证及入渝分支机构营业执照。</w:t>
            </w:r>
          </w:p>
          <w:p>
            <w:pPr>
              <w:ind w:firstLine="420" w:firstLineChars="200"/>
              <w:rPr>
                <w:rFonts w:ascii="宋体"/>
                <w:szCs w:val="21"/>
              </w:rPr>
            </w:pPr>
            <w:r>
              <w:rPr>
                <w:rFonts w:ascii="宋体" w:hAnsi="宋体"/>
                <w:szCs w:val="21"/>
              </w:rPr>
              <w:t>3</w:t>
            </w:r>
            <w:r>
              <w:rPr>
                <w:rFonts w:hint="eastAsia" w:ascii="宋体" w:hAnsi="宋体"/>
                <w:szCs w:val="21"/>
              </w:rPr>
              <w:t>、安全许可</w:t>
            </w:r>
          </w:p>
          <w:p>
            <w:pPr>
              <w:ind w:firstLine="420" w:firstLineChars="200"/>
              <w:rPr>
                <w:rFonts w:ascii="宋体"/>
                <w:szCs w:val="21"/>
              </w:rPr>
            </w:pPr>
            <w:r>
              <w:rPr>
                <w:rFonts w:hint="eastAsia" w:ascii="宋体" w:hAnsi="宋体"/>
                <w:szCs w:val="21"/>
              </w:rPr>
              <w:t>具备建设行政主管部门颁发的有效的“安全生产许可证”。</w:t>
            </w:r>
          </w:p>
          <w:p>
            <w:pPr>
              <w:ind w:firstLine="420" w:firstLineChars="200"/>
              <w:rPr>
                <w:rFonts w:ascii="宋体" w:cs="宋体"/>
                <w:szCs w:val="21"/>
              </w:rPr>
            </w:pPr>
            <w:r>
              <w:rPr>
                <w:rFonts w:ascii="宋体" w:hAnsi="宋体" w:cs="宋体"/>
                <w:szCs w:val="21"/>
              </w:rPr>
              <w:t>4</w:t>
            </w:r>
            <w:r>
              <w:rPr>
                <w:rFonts w:hint="eastAsia" w:ascii="宋体" w:hAnsi="宋体" w:cs="宋体"/>
                <w:szCs w:val="21"/>
              </w:rPr>
              <w:t>、法定代表人证明书和身份证复印件；</w:t>
            </w:r>
          </w:p>
          <w:p>
            <w:pPr>
              <w:ind w:firstLine="420" w:firstLineChars="200"/>
              <w:rPr>
                <w:rFonts w:ascii="宋体" w:cs="宋体"/>
                <w:szCs w:val="21"/>
              </w:rPr>
            </w:pPr>
            <w:r>
              <w:rPr>
                <w:rFonts w:ascii="宋体" w:hAnsi="宋体" w:cs="宋体"/>
                <w:szCs w:val="21"/>
              </w:rPr>
              <w:t>5</w:t>
            </w:r>
            <w:r>
              <w:rPr>
                <w:rFonts w:hint="eastAsia" w:ascii="宋体" w:hAnsi="宋体" w:cs="宋体"/>
                <w:szCs w:val="21"/>
              </w:rPr>
              <w:t>、法定代表人授权委托书原件和授权委托人身份证复印件，身份证原件现场查验（法定代表人参加的不提供）；</w:t>
            </w:r>
          </w:p>
          <w:p>
            <w:pPr>
              <w:ind w:firstLine="420" w:firstLineChars="200"/>
              <w:rPr>
                <w:rFonts w:ascii="宋体" w:cs="宋体"/>
                <w:szCs w:val="21"/>
              </w:rPr>
            </w:pPr>
            <w:r>
              <w:rPr>
                <w:rFonts w:ascii="宋体" w:hAnsi="宋体" w:cs="宋体"/>
                <w:szCs w:val="21"/>
              </w:rPr>
              <w:t>6</w:t>
            </w:r>
            <w:r>
              <w:rPr>
                <w:rFonts w:hint="eastAsia" w:ascii="宋体" w:hAnsi="宋体" w:cs="宋体"/>
                <w:szCs w:val="21"/>
              </w:rPr>
              <w:t>、按照重庆市市外施工企业参加本项目投标的，按照“渝建发〔</w:t>
            </w:r>
            <w:r>
              <w:rPr>
                <w:rFonts w:ascii="宋体" w:hAnsi="宋体" w:cs="宋体"/>
                <w:szCs w:val="21"/>
              </w:rPr>
              <w:t>2016</w:t>
            </w:r>
            <w:r>
              <w:rPr>
                <w:rFonts w:hint="eastAsia" w:ascii="宋体" w:hAnsi="宋体" w:cs="宋体"/>
                <w:szCs w:val="21"/>
              </w:rPr>
              <w:t>〕</w:t>
            </w:r>
            <w:r>
              <w:rPr>
                <w:rFonts w:ascii="宋体" w:hAnsi="宋体" w:cs="宋体"/>
                <w:szCs w:val="21"/>
              </w:rPr>
              <w:t>22</w:t>
            </w:r>
            <w:r>
              <w:rPr>
                <w:rFonts w:hint="eastAsia" w:ascii="宋体" w:hAnsi="宋体" w:cs="宋体"/>
                <w:szCs w:val="21"/>
              </w:rPr>
              <w:t>号</w:t>
            </w:r>
            <w:r>
              <w:rPr>
                <w:rFonts w:hint="eastAsia" w:ascii="宋体" w:cs="宋体"/>
                <w:szCs w:val="21"/>
              </w:rPr>
              <w:t>”</w:t>
            </w:r>
            <w:r>
              <w:rPr>
                <w:rFonts w:hint="eastAsia" w:ascii="宋体" w:hAnsi="宋体" w:cs="宋体"/>
                <w:szCs w:val="21"/>
              </w:rPr>
              <w:t>文规定，</w:t>
            </w:r>
            <w:r>
              <w:rPr>
                <w:rFonts w:ascii="宋体" w:hAnsi="宋体" w:cs="宋体"/>
                <w:szCs w:val="21"/>
              </w:rPr>
              <w:t>2016</w:t>
            </w:r>
            <w:r>
              <w:rPr>
                <w:rFonts w:hint="eastAsia" w:ascii="宋体" w:hAnsi="宋体" w:cs="宋体"/>
                <w:szCs w:val="21"/>
              </w:rPr>
              <w:t>年</w:t>
            </w:r>
            <w:r>
              <w:rPr>
                <w:rFonts w:ascii="宋体" w:hAnsi="宋体" w:cs="宋体"/>
                <w:szCs w:val="21"/>
              </w:rPr>
              <w:t>5</w:t>
            </w:r>
            <w:r>
              <w:rPr>
                <w:rFonts w:hint="eastAsia" w:ascii="宋体" w:hAnsi="宋体" w:cs="宋体"/>
                <w:szCs w:val="21"/>
              </w:rPr>
              <w:t>月</w:t>
            </w:r>
            <w:r>
              <w:rPr>
                <w:rFonts w:ascii="宋体" w:hAnsi="宋体" w:cs="宋体"/>
                <w:szCs w:val="21"/>
              </w:rPr>
              <w:t>1</w:t>
            </w:r>
            <w:r>
              <w:rPr>
                <w:rFonts w:hint="eastAsia" w:ascii="宋体" w:hAnsi="宋体" w:cs="宋体"/>
                <w:szCs w:val="21"/>
              </w:rPr>
              <w:t>日起，重庆市外建筑企业在投标前必须纳入市城乡建委</w:t>
            </w:r>
            <w:r>
              <w:rPr>
                <w:rFonts w:hint="eastAsia" w:ascii="宋体" w:cs="宋体"/>
                <w:szCs w:val="21"/>
              </w:rPr>
              <w:t>“</w:t>
            </w:r>
            <w:r>
              <w:rPr>
                <w:rFonts w:hint="eastAsia" w:ascii="宋体" w:hAnsi="宋体" w:cs="宋体"/>
                <w:szCs w:val="21"/>
              </w:rPr>
              <w:t>市外建筑施工企业入渝信息库</w:t>
            </w:r>
            <w:r>
              <w:rPr>
                <w:rFonts w:hint="eastAsia" w:ascii="宋体" w:cs="宋体"/>
                <w:szCs w:val="21"/>
              </w:rPr>
              <w:t>”</w:t>
            </w:r>
            <w:r>
              <w:rPr>
                <w:rFonts w:hint="eastAsia" w:ascii="宋体" w:hAnsi="宋体" w:cs="宋体"/>
                <w:szCs w:val="21"/>
              </w:rPr>
              <w:t>市外建筑施工企业原分支机构入渝登记备案证在有效期内的，法人或授权委托人在开标时出示分支机构入渝登记备案证原件。市外建筑施工企业原分支机构入渝登记备案证失效的和新入渝的市外建筑施工企业须纳入市城乡建委</w:t>
            </w:r>
            <w:r>
              <w:rPr>
                <w:rFonts w:hint="eastAsia" w:ascii="宋体" w:cs="宋体"/>
                <w:szCs w:val="21"/>
              </w:rPr>
              <w:t>“</w:t>
            </w:r>
            <w:r>
              <w:rPr>
                <w:rFonts w:hint="eastAsia" w:ascii="宋体" w:hAnsi="宋体" w:cs="宋体"/>
                <w:szCs w:val="21"/>
              </w:rPr>
              <w:t>市外建筑施工企业入渝信息库</w:t>
            </w:r>
            <w:r>
              <w:rPr>
                <w:rFonts w:hint="eastAsia" w:ascii="宋体" w:cs="宋体"/>
                <w:szCs w:val="21"/>
              </w:rPr>
              <w:t>”</w:t>
            </w:r>
            <w:r>
              <w:rPr>
                <w:rFonts w:hint="eastAsia" w:ascii="宋体" w:hAnsi="宋体" w:cs="宋体"/>
                <w:szCs w:val="21"/>
              </w:rPr>
              <w:t>并在有效期之内，法人或授权委托人提供外地入渝施工企业</w:t>
            </w:r>
            <w:r>
              <w:rPr>
                <w:rFonts w:hint="eastAsia" w:ascii="宋体" w:cs="宋体"/>
                <w:szCs w:val="21"/>
              </w:rPr>
              <w:t>“</w:t>
            </w:r>
            <w:r>
              <w:rPr>
                <w:rFonts w:hint="eastAsia" w:ascii="宋体" w:hAnsi="宋体" w:cs="宋体"/>
                <w:szCs w:val="21"/>
              </w:rPr>
              <w:t>企业基本信息</w:t>
            </w:r>
            <w:r>
              <w:rPr>
                <w:rFonts w:hint="eastAsia" w:ascii="宋体" w:cs="宋体"/>
                <w:szCs w:val="21"/>
              </w:rPr>
              <w:t>”</w:t>
            </w:r>
            <w:r>
              <w:rPr>
                <w:rFonts w:hint="eastAsia" w:ascii="宋体" w:hAnsi="宋体" w:cs="宋体"/>
                <w:szCs w:val="21"/>
              </w:rPr>
              <w:t>及</w:t>
            </w:r>
            <w:r>
              <w:rPr>
                <w:rFonts w:hint="eastAsia" w:ascii="宋体" w:cs="宋体"/>
                <w:szCs w:val="21"/>
              </w:rPr>
              <w:t>“</w:t>
            </w:r>
            <w:r>
              <w:rPr>
                <w:rFonts w:hint="eastAsia" w:ascii="宋体" w:hAnsi="宋体" w:cs="宋体"/>
                <w:szCs w:val="21"/>
              </w:rPr>
              <w:t>经济技术管理人员基本信息</w:t>
            </w:r>
            <w:r>
              <w:rPr>
                <w:rFonts w:hint="eastAsia" w:ascii="宋体" w:cs="宋体"/>
                <w:szCs w:val="21"/>
              </w:rPr>
              <w:t>”</w:t>
            </w:r>
            <w:r>
              <w:rPr>
                <w:rFonts w:hint="eastAsia" w:ascii="宋体" w:hAnsi="宋体" w:cs="宋体"/>
                <w:szCs w:val="21"/>
              </w:rPr>
              <w:t>截图加盖投标单位公章。</w:t>
            </w:r>
          </w:p>
          <w:p>
            <w:pPr>
              <w:ind w:firstLine="420" w:firstLineChars="200"/>
              <w:rPr>
                <w:rFonts w:ascii="宋体" w:cs="宋体"/>
                <w:szCs w:val="21"/>
              </w:rPr>
            </w:pPr>
            <w:r>
              <w:rPr>
                <w:rFonts w:hint="eastAsia" w:ascii="宋体" w:hAnsi="宋体"/>
                <w:szCs w:val="21"/>
              </w:rPr>
              <w:t>以上条件在评审时必须全部满足才视为资格后审合格，若有任一条件不满足的即视为资格审查不合格。以上资料均需提供加盖公章的复印件，</w:t>
            </w:r>
            <w:r>
              <w:rPr>
                <w:rFonts w:hint="eastAsia" w:ascii="宋体" w:hAnsi="宋体"/>
                <w:b/>
                <w:szCs w:val="21"/>
              </w:rPr>
              <w:t>原件备查</w:t>
            </w:r>
            <w:r>
              <w:rPr>
                <w:rFonts w:hint="eastAsia" w:ascii="宋体" w:hAnsi="宋体"/>
                <w:szCs w:val="21"/>
              </w:rPr>
              <w:t>，如需要原件未能及时提供的，将导致资格审查不合格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46" w:type="dxa"/>
            <w:vAlign w:val="center"/>
          </w:tcPr>
          <w:p>
            <w:pPr>
              <w:snapToGrid w:val="0"/>
              <w:jc w:val="center"/>
              <w:rPr>
                <w:rFonts w:ascii="宋体" w:cs="宋体"/>
                <w:kern w:val="0"/>
                <w:szCs w:val="21"/>
              </w:rPr>
            </w:pPr>
            <w:r>
              <w:rPr>
                <w:rFonts w:ascii="宋体" w:hAnsi="宋体" w:cs="宋体"/>
                <w:kern w:val="0"/>
                <w:szCs w:val="21"/>
              </w:rPr>
              <w:t>12</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是否接受联合体投标</w:t>
            </w:r>
          </w:p>
        </w:tc>
        <w:tc>
          <w:tcPr>
            <w:tcW w:w="6788" w:type="dxa"/>
            <w:gridSpan w:val="2"/>
            <w:vAlign w:val="center"/>
          </w:tcPr>
          <w:p>
            <w:pPr>
              <w:snapToGrid w:val="0"/>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position w:val="2"/>
                <w:sz w:val="14"/>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不接受</w:t>
            </w:r>
          </w:p>
          <w:p>
            <w:pPr>
              <w:snapToGrid w:val="0"/>
              <w:rPr>
                <w:rFonts w:ascii="宋体" w:cs="宋体"/>
                <w:kern w:val="0"/>
                <w:szCs w:val="21"/>
              </w:rPr>
            </w:pPr>
            <w:r>
              <w:rPr>
                <w:rFonts w:hint="eastAsia" w:ascii="宋体" w:hAnsi="宋体" w:cs="宋体"/>
                <w:kern w:val="0"/>
                <w:szCs w:val="21"/>
              </w:rPr>
              <w:t>口接受，应满足下列要求：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46" w:type="dxa"/>
            <w:vAlign w:val="center"/>
          </w:tcPr>
          <w:p>
            <w:pPr>
              <w:snapToGrid w:val="0"/>
              <w:jc w:val="center"/>
              <w:rPr>
                <w:rFonts w:ascii="宋体" w:cs="宋体"/>
                <w:kern w:val="0"/>
                <w:szCs w:val="21"/>
              </w:rPr>
            </w:pPr>
            <w:r>
              <w:rPr>
                <w:rFonts w:ascii="宋体" w:hAnsi="宋体" w:cs="宋体"/>
                <w:kern w:val="0"/>
                <w:szCs w:val="21"/>
              </w:rPr>
              <w:t>13</w:t>
            </w:r>
          </w:p>
        </w:tc>
        <w:tc>
          <w:tcPr>
            <w:tcW w:w="1371" w:type="dxa"/>
            <w:vAlign w:val="center"/>
          </w:tcPr>
          <w:p>
            <w:pPr>
              <w:snapToGrid w:val="0"/>
              <w:jc w:val="center"/>
              <w:rPr>
                <w:rFonts w:ascii="宋体" w:cs="宋体"/>
                <w:kern w:val="0"/>
                <w:szCs w:val="21"/>
              </w:rPr>
            </w:pPr>
            <w:r>
              <w:rPr>
                <w:rFonts w:hint="eastAsia" w:ascii="宋体" w:hAnsi="宋体" w:cs="宋体"/>
                <w:kern w:val="0"/>
                <w:szCs w:val="21"/>
              </w:rPr>
              <w:t>踏勘现场</w:t>
            </w:r>
          </w:p>
        </w:tc>
        <w:tc>
          <w:tcPr>
            <w:tcW w:w="6788" w:type="dxa"/>
            <w:gridSpan w:val="2"/>
            <w:vAlign w:val="center"/>
          </w:tcPr>
          <w:p>
            <w:pPr>
              <w:snapToGrid w:val="0"/>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position w:val="2"/>
                <w:sz w:val="14"/>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napToGrid w:val="0"/>
              <w:jc w:val="center"/>
              <w:rPr>
                <w:rFonts w:ascii="宋体" w:cs="宋体"/>
                <w:kern w:val="0"/>
                <w:szCs w:val="21"/>
              </w:rPr>
            </w:pPr>
            <w:r>
              <w:rPr>
                <w:rFonts w:ascii="宋体" w:hAnsi="宋体" w:cs="宋体"/>
                <w:kern w:val="0"/>
                <w:szCs w:val="21"/>
              </w:rPr>
              <w:t>14</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投标预备会</w:t>
            </w:r>
          </w:p>
        </w:tc>
        <w:tc>
          <w:tcPr>
            <w:tcW w:w="6788" w:type="dxa"/>
            <w:gridSpan w:val="2"/>
            <w:vAlign w:val="center"/>
          </w:tcPr>
          <w:p>
            <w:pPr>
              <w:snapToGrid w:val="0"/>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position w:val="2"/>
                <w:sz w:val="14"/>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46" w:type="dxa"/>
            <w:vAlign w:val="center"/>
          </w:tcPr>
          <w:p>
            <w:pPr>
              <w:snapToGrid w:val="0"/>
              <w:jc w:val="center"/>
              <w:rPr>
                <w:rFonts w:ascii="宋体" w:cs="宋体"/>
                <w:kern w:val="0"/>
                <w:szCs w:val="21"/>
              </w:rPr>
            </w:pPr>
            <w:r>
              <w:rPr>
                <w:rFonts w:ascii="宋体" w:hAnsi="宋体" w:cs="宋体"/>
                <w:kern w:val="0"/>
                <w:szCs w:val="21"/>
              </w:rPr>
              <w:t>15</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投标人提出问题的截止时间</w:t>
            </w:r>
          </w:p>
        </w:tc>
        <w:tc>
          <w:tcPr>
            <w:tcW w:w="6788" w:type="dxa"/>
            <w:gridSpan w:val="2"/>
            <w:vAlign w:val="center"/>
          </w:tcPr>
          <w:p>
            <w:pPr>
              <w:snapToGrid w:val="0"/>
              <w:rPr>
                <w:rFonts w:ascii="宋体" w:cs="宋体"/>
                <w:szCs w:val="21"/>
              </w:rPr>
            </w:pPr>
            <w:r>
              <w:rPr>
                <w:rFonts w:hint="eastAsia" w:ascii="宋体" w:hAnsi="宋体" w:cs="宋体"/>
                <w:szCs w:val="21"/>
              </w:rPr>
              <w:t>投标人应仔细阅读和检查招标文件的全部内容。如发现缺页或附件不全，应及时提出，以便补齐。如有疑问，请在</w:t>
            </w:r>
            <w:r>
              <w:rPr>
                <w:rFonts w:ascii="宋体" w:hAnsi="宋体" w:cs="宋体"/>
                <w:color w:val="FF0000"/>
                <w:kern w:val="0"/>
                <w:szCs w:val="21"/>
                <w:u w:val="single"/>
              </w:rPr>
              <w:t>2018</w:t>
            </w:r>
            <w:r>
              <w:rPr>
                <w:rFonts w:hint="eastAsia" w:ascii="宋体" w:hAnsi="宋体" w:cs="宋体"/>
                <w:color w:val="FF0000"/>
                <w:kern w:val="0"/>
                <w:szCs w:val="21"/>
                <w:u w:val="single"/>
              </w:rPr>
              <w:t>年12月24日17：00</w:t>
            </w:r>
            <w:r>
              <w:rPr>
                <w:rFonts w:hint="eastAsia" w:ascii="宋体" w:hAnsi="宋体" w:cs="宋体"/>
                <w:color w:val="FF0000"/>
                <w:szCs w:val="21"/>
                <w:u w:val="single"/>
              </w:rPr>
              <w:t>时</w:t>
            </w:r>
            <w:r>
              <w:rPr>
                <w:rFonts w:hint="eastAsia" w:ascii="宋体" w:hAnsi="宋体" w:cs="宋体"/>
                <w:color w:val="FF0000"/>
                <w:szCs w:val="21"/>
              </w:rPr>
              <w:t>前以书面形式向招标人提出。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846" w:type="dxa"/>
            <w:vAlign w:val="center"/>
          </w:tcPr>
          <w:p>
            <w:pPr>
              <w:snapToGrid w:val="0"/>
              <w:jc w:val="center"/>
              <w:rPr>
                <w:rFonts w:ascii="宋体" w:cs="宋体"/>
                <w:kern w:val="0"/>
                <w:szCs w:val="21"/>
              </w:rPr>
            </w:pPr>
            <w:r>
              <w:rPr>
                <w:rFonts w:ascii="宋体" w:hAnsi="宋体" w:cs="宋体"/>
                <w:kern w:val="0"/>
                <w:szCs w:val="21"/>
              </w:rPr>
              <w:t>16</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招标人书面澄清的时间</w:t>
            </w:r>
          </w:p>
        </w:tc>
        <w:tc>
          <w:tcPr>
            <w:tcW w:w="6788" w:type="dxa"/>
            <w:gridSpan w:val="2"/>
            <w:vAlign w:val="center"/>
          </w:tcPr>
          <w:p>
            <w:pPr>
              <w:snapToGrid w:val="0"/>
              <w:rPr>
                <w:rFonts w:ascii="宋体" w:cs="宋体"/>
                <w:color w:val="FF0000"/>
                <w:szCs w:val="21"/>
              </w:rPr>
            </w:pPr>
            <w:r>
              <w:rPr>
                <w:rFonts w:ascii="宋体" w:hAnsi="宋体" w:cs="宋体"/>
                <w:color w:val="FF0000"/>
                <w:kern w:val="0"/>
                <w:szCs w:val="21"/>
                <w:u w:val="single"/>
              </w:rPr>
              <w:t>2018</w:t>
            </w:r>
            <w:r>
              <w:rPr>
                <w:rFonts w:hint="eastAsia" w:ascii="宋体" w:hAnsi="宋体" w:cs="宋体"/>
                <w:color w:val="FF0000"/>
                <w:kern w:val="0"/>
                <w:szCs w:val="21"/>
                <w:u w:val="single"/>
              </w:rPr>
              <w:t>年12月25日17:00</w:t>
            </w:r>
            <w:r>
              <w:rPr>
                <w:rFonts w:hint="eastAsia" w:ascii="宋体" w:hAnsi="宋体" w:cs="宋体"/>
                <w:color w:val="FF0000"/>
                <w:szCs w:val="21"/>
                <w:u w:val="single"/>
              </w:rPr>
              <w:t>时</w:t>
            </w:r>
            <w:r>
              <w:rPr>
                <w:rFonts w:hint="eastAsia" w:ascii="宋体" w:hAnsi="宋体" w:cs="宋体"/>
                <w:color w:val="FF0000"/>
                <w:szCs w:val="21"/>
              </w:rPr>
              <w:t>前招标人以书面形式向各投标人澄清。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46" w:type="dxa"/>
            <w:vAlign w:val="center"/>
          </w:tcPr>
          <w:p>
            <w:pPr>
              <w:snapToGrid w:val="0"/>
              <w:jc w:val="center"/>
              <w:rPr>
                <w:rFonts w:ascii="宋体" w:cs="宋体"/>
                <w:kern w:val="0"/>
                <w:szCs w:val="21"/>
              </w:rPr>
            </w:pPr>
            <w:r>
              <w:rPr>
                <w:rFonts w:ascii="宋体" w:hAnsi="宋体" w:cs="宋体"/>
                <w:kern w:val="0"/>
                <w:szCs w:val="21"/>
              </w:rPr>
              <w:t>17</w:t>
            </w:r>
          </w:p>
        </w:tc>
        <w:tc>
          <w:tcPr>
            <w:tcW w:w="1371" w:type="dxa"/>
            <w:vAlign w:val="center"/>
          </w:tcPr>
          <w:p>
            <w:pPr>
              <w:snapToGrid w:val="0"/>
              <w:jc w:val="center"/>
              <w:rPr>
                <w:rFonts w:ascii="宋体" w:cs="宋体"/>
                <w:kern w:val="0"/>
                <w:szCs w:val="21"/>
              </w:rPr>
            </w:pPr>
            <w:r>
              <w:rPr>
                <w:rFonts w:hint="eastAsia" w:ascii="宋体" w:hAnsi="宋体" w:cs="宋体"/>
                <w:kern w:val="0"/>
                <w:szCs w:val="21"/>
              </w:rPr>
              <w:t>分包</w:t>
            </w:r>
          </w:p>
        </w:tc>
        <w:tc>
          <w:tcPr>
            <w:tcW w:w="6788" w:type="dxa"/>
            <w:gridSpan w:val="2"/>
            <w:vAlign w:val="center"/>
          </w:tcPr>
          <w:p>
            <w:pPr>
              <w:snapToGrid w:val="0"/>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position w:val="2"/>
                <w:sz w:val="14"/>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846" w:type="dxa"/>
            <w:vAlign w:val="center"/>
          </w:tcPr>
          <w:p>
            <w:pPr>
              <w:snapToGrid w:val="0"/>
              <w:jc w:val="center"/>
              <w:rPr>
                <w:rFonts w:ascii="宋体" w:cs="宋体"/>
                <w:kern w:val="0"/>
                <w:szCs w:val="21"/>
              </w:rPr>
            </w:pPr>
            <w:r>
              <w:rPr>
                <w:rFonts w:ascii="宋体" w:hAnsi="宋体" w:cs="宋体"/>
                <w:kern w:val="0"/>
                <w:szCs w:val="21"/>
              </w:rPr>
              <w:t>18</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构成招标文件的其他材料</w:t>
            </w:r>
          </w:p>
        </w:tc>
        <w:tc>
          <w:tcPr>
            <w:tcW w:w="6788" w:type="dxa"/>
            <w:gridSpan w:val="2"/>
            <w:vAlign w:val="center"/>
          </w:tcPr>
          <w:p>
            <w:pPr>
              <w:snapToGrid w:val="0"/>
              <w:rPr>
                <w:rFonts w:ascii="宋体" w:cs="宋体"/>
                <w:szCs w:val="21"/>
              </w:rPr>
            </w:pPr>
            <w:r>
              <w:rPr>
                <w:rFonts w:hint="eastAsia" w:ascii="宋体" w:hAnsi="宋体" w:cs="宋体"/>
                <w:szCs w:val="21"/>
              </w:rPr>
              <w:t>招标人发出的答疑及补遗书。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2" w:hRule="atLeast"/>
        </w:trPr>
        <w:tc>
          <w:tcPr>
            <w:tcW w:w="846" w:type="dxa"/>
            <w:vAlign w:val="center"/>
          </w:tcPr>
          <w:p>
            <w:pPr>
              <w:snapToGrid w:val="0"/>
              <w:jc w:val="center"/>
              <w:rPr>
                <w:rFonts w:ascii="宋体" w:cs="宋体"/>
                <w:kern w:val="0"/>
                <w:szCs w:val="21"/>
              </w:rPr>
            </w:pPr>
            <w:r>
              <w:rPr>
                <w:rFonts w:ascii="宋体" w:hAnsi="宋体" w:cs="宋体"/>
                <w:kern w:val="0"/>
                <w:szCs w:val="21"/>
              </w:rPr>
              <w:t>19</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投标人要求澄清招标文件的截止时间</w:t>
            </w:r>
          </w:p>
        </w:tc>
        <w:tc>
          <w:tcPr>
            <w:tcW w:w="6788" w:type="dxa"/>
            <w:gridSpan w:val="2"/>
            <w:vAlign w:val="center"/>
          </w:tcPr>
          <w:p>
            <w:pPr>
              <w:snapToGrid w:val="0"/>
              <w:rPr>
                <w:rFonts w:ascii="宋体" w:cs="宋体"/>
                <w:kern w:val="0"/>
                <w:szCs w:val="21"/>
              </w:rPr>
            </w:pPr>
            <w:r>
              <w:rPr>
                <w:rFonts w:hint="eastAsia" w:ascii="宋体" w:hAnsi="宋体" w:cs="宋体"/>
                <w:kern w:val="0"/>
                <w:szCs w:val="21"/>
              </w:rPr>
              <w:t>投标人应仔细检查招标文件及设计文件的所有内容，如有残缺或文字表述不清，图纸尺寸标注不明以及存在错、碰、漏、缺、概念模糊和有可能出现歧义或理解上的偏差的内容等应在</w:t>
            </w:r>
            <w:r>
              <w:rPr>
                <w:rFonts w:ascii="宋体" w:hAnsi="宋体" w:cs="宋体"/>
                <w:color w:val="FF0000"/>
                <w:kern w:val="0"/>
                <w:szCs w:val="21"/>
                <w:u w:val="single"/>
              </w:rPr>
              <w:t>2018</w:t>
            </w:r>
            <w:r>
              <w:rPr>
                <w:rFonts w:hint="eastAsia" w:ascii="宋体" w:hAnsi="宋体" w:cs="宋体"/>
                <w:color w:val="FF0000"/>
                <w:kern w:val="0"/>
                <w:szCs w:val="21"/>
                <w:u w:val="single"/>
              </w:rPr>
              <w:t>年12月24日17:00时</w:t>
            </w:r>
            <w:r>
              <w:rPr>
                <w:rFonts w:hint="eastAsia" w:ascii="宋体" w:hAnsi="宋体" w:cs="宋体"/>
                <w:szCs w:val="21"/>
              </w:rPr>
              <w:t>前以书面形式向招标人提出。</w:t>
            </w:r>
            <w:r>
              <w:rPr>
                <w:rFonts w:hint="eastAsia" w:ascii="宋体" w:hAnsi="宋体" w:cs="宋体"/>
                <w:kern w:val="0"/>
                <w:szCs w:val="21"/>
              </w:rPr>
              <w:t>超过此时间规定，招标人不再受理投标疑问。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846" w:type="dxa"/>
            <w:vAlign w:val="center"/>
          </w:tcPr>
          <w:p>
            <w:pPr>
              <w:snapToGrid w:val="0"/>
              <w:jc w:val="center"/>
              <w:rPr>
                <w:rFonts w:ascii="宋体" w:cs="宋体"/>
                <w:kern w:val="0"/>
                <w:szCs w:val="21"/>
              </w:rPr>
            </w:pPr>
            <w:r>
              <w:rPr>
                <w:rFonts w:ascii="宋体" w:hAnsi="宋体" w:cs="宋体"/>
                <w:kern w:val="0"/>
                <w:szCs w:val="21"/>
              </w:rPr>
              <w:t>20</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投标文件递交时间及截止时间</w:t>
            </w:r>
          </w:p>
        </w:tc>
        <w:tc>
          <w:tcPr>
            <w:tcW w:w="6788" w:type="dxa"/>
            <w:gridSpan w:val="2"/>
            <w:vAlign w:val="center"/>
          </w:tcPr>
          <w:p>
            <w:pPr>
              <w:autoSpaceDE w:val="0"/>
              <w:autoSpaceDN w:val="0"/>
              <w:adjustRightInd w:val="0"/>
              <w:spacing w:line="240" w:lineRule="exact"/>
              <w:ind w:right="-20"/>
              <w:jc w:val="left"/>
              <w:rPr>
                <w:rFonts w:ascii="宋体" w:cs="宋体"/>
                <w:color w:val="FF0000"/>
                <w:kern w:val="0"/>
                <w:szCs w:val="21"/>
              </w:rPr>
            </w:pPr>
            <w:r>
              <w:rPr>
                <w:rFonts w:hint="eastAsia" w:ascii="宋体" w:hAnsi="宋体" w:cs="宋体"/>
                <w:kern w:val="0"/>
                <w:szCs w:val="21"/>
              </w:rPr>
              <w:t>递交时间：</w:t>
            </w:r>
            <w:r>
              <w:rPr>
                <w:rFonts w:ascii="宋体" w:hAnsi="宋体" w:cs="宋体"/>
                <w:color w:val="FF0000"/>
                <w:kern w:val="0"/>
                <w:szCs w:val="21"/>
                <w:u w:val="single"/>
              </w:rPr>
              <w:t>2018</w:t>
            </w:r>
            <w:r>
              <w:rPr>
                <w:rFonts w:hint="eastAsia" w:ascii="宋体" w:hAnsi="宋体" w:cs="宋体"/>
                <w:color w:val="FF0000"/>
                <w:kern w:val="0"/>
                <w:szCs w:val="21"/>
                <w:u w:val="single"/>
              </w:rPr>
              <w:t>年12月26日14：00时至14:30时</w:t>
            </w:r>
            <w:r>
              <w:rPr>
                <w:rFonts w:hint="eastAsia" w:ascii="宋体" w:hAnsi="宋体" w:cs="宋体"/>
                <w:color w:val="FF0000"/>
                <w:kern w:val="0"/>
                <w:szCs w:val="21"/>
              </w:rPr>
              <w:t>（北京时间）</w:t>
            </w:r>
          </w:p>
          <w:p>
            <w:pPr>
              <w:snapToGrid w:val="0"/>
              <w:spacing w:line="240" w:lineRule="exact"/>
              <w:rPr>
                <w:rFonts w:ascii="宋体" w:cs="宋体"/>
                <w:kern w:val="0"/>
                <w:szCs w:val="21"/>
              </w:rPr>
            </w:pPr>
            <w:r>
              <w:rPr>
                <w:rFonts w:hint="eastAsia" w:ascii="宋体" w:hAnsi="宋体" w:cs="宋体"/>
                <w:color w:val="FF0000"/>
                <w:kern w:val="0"/>
                <w:szCs w:val="21"/>
              </w:rPr>
              <w:t>截止时间：</w:t>
            </w:r>
            <w:r>
              <w:rPr>
                <w:rFonts w:ascii="宋体" w:hAnsi="宋体" w:cs="宋体"/>
                <w:color w:val="FF0000"/>
                <w:kern w:val="0"/>
                <w:szCs w:val="21"/>
                <w:u w:val="single"/>
              </w:rPr>
              <w:t xml:space="preserve"> 2018</w:t>
            </w:r>
            <w:r>
              <w:rPr>
                <w:rFonts w:hint="eastAsia" w:ascii="宋体" w:hAnsi="宋体" w:cs="宋体"/>
                <w:color w:val="FF0000"/>
                <w:kern w:val="0"/>
                <w:szCs w:val="21"/>
                <w:u w:val="single"/>
              </w:rPr>
              <w:t>年12月26日14时30分</w:t>
            </w:r>
            <w:r>
              <w:rPr>
                <w:rFonts w:hint="eastAsia" w:ascii="宋体" w:hAnsi="宋体" w:cs="宋体"/>
                <w:color w:val="FF0000"/>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6" w:type="dxa"/>
            <w:vAlign w:val="center"/>
          </w:tcPr>
          <w:p>
            <w:pPr>
              <w:snapToGrid w:val="0"/>
              <w:jc w:val="center"/>
              <w:rPr>
                <w:rFonts w:ascii="宋体" w:cs="宋体"/>
                <w:kern w:val="0"/>
                <w:szCs w:val="21"/>
              </w:rPr>
            </w:pPr>
            <w:r>
              <w:rPr>
                <w:rFonts w:ascii="宋体" w:hAnsi="宋体" w:cs="宋体"/>
                <w:kern w:val="0"/>
                <w:szCs w:val="21"/>
              </w:rPr>
              <w:t>21</w:t>
            </w:r>
          </w:p>
        </w:tc>
        <w:tc>
          <w:tcPr>
            <w:tcW w:w="1371" w:type="dxa"/>
            <w:vAlign w:val="center"/>
          </w:tcPr>
          <w:p>
            <w:pPr>
              <w:autoSpaceDE w:val="0"/>
              <w:autoSpaceDN w:val="0"/>
              <w:adjustRightInd w:val="0"/>
              <w:jc w:val="center"/>
              <w:rPr>
                <w:rFonts w:ascii="宋体" w:cs="宋体"/>
                <w:kern w:val="0"/>
                <w:szCs w:val="21"/>
              </w:rPr>
            </w:pPr>
            <w:r>
              <w:rPr>
                <w:rFonts w:hint="eastAsia" w:ascii="宋体" w:hAnsi="宋体" w:cs="宋体"/>
                <w:kern w:val="0"/>
                <w:szCs w:val="21"/>
              </w:rPr>
              <w:t>投标文件</w:t>
            </w:r>
          </w:p>
          <w:p>
            <w:pPr>
              <w:autoSpaceDE w:val="0"/>
              <w:autoSpaceDN w:val="0"/>
              <w:adjustRightInd w:val="0"/>
              <w:jc w:val="center"/>
              <w:rPr>
                <w:rFonts w:ascii="宋体" w:cs="宋体"/>
                <w:kern w:val="0"/>
                <w:szCs w:val="21"/>
              </w:rPr>
            </w:pPr>
            <w:r>
              <w:rPr>
                <w:rFonts w:hint="eastAsia" w:ascii="宋体" w:hAnsi="宋体" w:cs="宋体"/>
                <w:kern w:val="0"/>
                <w:szCs w:val="21"/>
              </w:rPr>
              <w:t>的组成</w:t>
            </w:r>
          </w:p>
        </w:tc>
        <w:tc>
          <w:tcPr>
            <w:tcW w:w="6788" w:type="dxa"/>
            <w:gridSpan w:val="2"/>
            <w:vAlign w:val="center"/>
          </w:tcPr>
          <w:p>
            <w:pPr>
              <w:autoSpaceDE w:val="0"/>
              <w:autoSpaceDN w:val="0"/>
              <w:adjustRightInd w:val="0"/>
              <w:ind w:right="-23" w:firstLine="405"/>
              <w:jc w:val="left"/>
              <w:rPr>
                <w:rFonts w:ascii="宋体" w:cs="宋体"/>
                <w:kern w:val="0"/>
                <w:szCs w:val="21"/>
              </w:rPr>
            </w:pPr>
            <w:r>
              <w:rPr>
                <w:rFonts w:hint="eastAsia" w:ascii="宋体" w:hAnsi="宋体" w:cs="宋体"/>
                <w:kern w:val="0"/>
                <w:szCs w:val="21"/>
              </w:rPr>
              <w:t>投标文件由资格审查、投标函部分等组成，格式须使用招标文件第五章中提供的“投标文件格式”。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6" w:hRule="atLeast"/>
        </w:trPr>
        <w:tc>
          <w:tcPr>
            <w:tcW w:w="846" w:type="dxa"/>
            <w:vAlign w:val="center"/>
          </w:tcPr>
          <w:p>
            <w:pPr>
              <w:snapToGrid w:val="0"/>
              <w:rPr>
                <w:rFonts w:ascii="宋体" w:cs="宋体"/>
                <w:kern w:val="0"/>
                <w:szCs w:val="21"/>
              </w:rPr>
            </w:pPr>
            <w:r>
              <w:rPr>
                <w:rFonts w:ascii="宋体" w:hAnsi="宋体" w:cs="宋体"/>
                <w:kern w:val="0"/>
                <w:szCs w:val="21"/>
              </w:rPr>
              <w:t xml:space="preserve">  22</w:t>
            </w:r>
          </w:p>
        </w:tc>
        <w:tc>
          <w:tcPr>
            <w:tcW w:w="1371" w:type="dxa"/>
            <w:vAlign w:val="center"/>
          </w:tcPr>
          <w:p>
            <w:pPr>
              <w:snapToGrid w:val="0"/>
              <w:jc w:val="center"/>
              <w:rPr>
                <w:rFonts w:ascii="宋体" w:cs="宋体"/>
                <w:kern w:val="0"/>
                <w:szCs w:val="21"/>
              </w:rPr>
            </w:pPr>
          </w:p>
          <w:p>
            <w:pPr>
              <w:snapToGrid w:val="0"/>
              <w:rPr>
                <w:rFonts w:ascii="宋体" w:cs="宋体"/>
                <w:kern w:val="0"/>
                <w:szCs w:val="21"/>
              </w:rPr>
            </w:pPr>
          </w:p>
          <w:p>
            <w:pPr>
              <w:snapToGrid w:val="0"/>
              <w:jc w:val="center"/>
              <w:rPr>
                <w:rFonts w:ascii="宋体" w:cs="宋体"/>
                <w:kern w:val="0"/>
                <w:szCs w:val="21"/>
              </w:rPr>
            </w:pPr>
            <w:r>
              <w:rPr>
                <w:rFonts w:hint="eastAsia" w:ascii="宋体" w:hAnsi="宋体" w:cs="宋体"/>
                <w:kern w:val="0"/>
                <w:szCs w:val="21"/>
              </w:rPr>
              <w:t>投标报价</w:t>
            </w:r>
          </w:p>
          <w:p>
            <w:pPr>
              <w:snapToGrid w:val="0"/>
              <w:jc w:val="center"/>
              <w:rPr>
                <w:rFonts w:ascii="宋体" w:cs="宋体"/>
                <w:kern w:val="0"/>
                <w:szCs w:val="21"/>
              </w:rPr>
            </w:pPr>
          </w:p>
          <w:p>
            <w:pPr>
              <w:snapToGrid w:val="0"/>
              <w:jc w:val="center"/>
              <w:rPr>
                <w:rFonts w:ascii="宋体" w:cs="宋体"/>
                <w:kern w:val="0"/>
                <w:szCs w:val="21"/>
              </w:rPr>
            </w:pPr>
          </w:p>
          <w:p>
            <w:pPr>
              <w:snapToGrid w:val="0"/>
              <w:jc w:val="center"/>
              <w:rPr>
                <w:rFonts w:ascii="宋体" w:cs="宋体"/>
                <w:kern w:val="0"/>
                <w:szCs w:val="21"/>
              </w:rPr>
            </w:pPr>
          </w:p>
          <w:p>
            <w:pPr>
              <w:snapToGrid w:val="0"/>
              <w:jc w:val="center"/>
              <w:rPr>
                <w:rFonts w:ascii="宋体" w:cs="宋体"/>
                <w:kern w:val="0"/>
                <w:szCs w:val="21"/>
              </w:rPr>
            </w:pPr>
          </w:p>
          <w:p>
            <w:pPr>
              <w:snapToGrid w:val="0"/>
              <w:rPr>
                <w:rFonts w:ascii="宋体" w:cs="宋体"/>
                <w:kern w:val="0"/>
                <w:szCs w:val="21"/>
              </w:rPr>
            </w:pPr>
          </w:p>
          <w:p>
            <w:pPr>
              <w:snapToGrid w:val="0"/>
              <w:jc w:val="center"/>
              <w:rPr>
                <w:rFonts w:ascii="宋体" w:cs="宋体"/>
                <w:kern w:val="0"/>
                <w:szCs w:val="21"/>
              </w:rPr>
            </w:pPr>
          </w:p>
          <w:p>
            <w:pPr>
              <w:snapToGrid w:val="0"/>
              <w:rPr>
                <w:rFonts w:ascii="宋体" w:cs="宋体"/>
                <w:kern w:val="0"/>
                <w:szCs w:val="21"/>
              </w:rPr>
            </w:pPr>
          </w:p>
        </w:tc>
        <w:tc>
          <w:tcPr>
            <w:tcW w:w="6788" w:type="dxa"/>
            <w:gridSpan w:val="2"/>
          </w:tcPr>
          <w:p>
            <w:pPr>
              <w:autoSpaceDE w:val="0"/>
              <w:autoSpaceDN w:val="0"/>
              <w:adjustRightInd w:val="0"/>
              <w:ind w:firstLine="422" w:firstLineChars="200"/>
              <w:jc w:val="left"/>
              <w:rPr>
                <w:rFonts w:ascii="宋体"/>
                <w:kern w:val="0"/>
                <w:szCs w:val="21"/>
              </w:rPr>
            </w:pPr>
            <w:r>
              <w:rPr>
                <w:rFonts w:ascii="宋体" w:hAnsi="宋体"/>
                <w:b/>
                <w:bCs/>
                <w:kern w:val="0"/>
                <w:szCs w:val="21"/>
              </w:rPr>
              <w:t>1</w:t>
            </w:r>
            <w:r>
              <w:rPr>
                <w:rFonts w:hint="eastAsia" w:ascii="宋体" w:hAnsi="宋体"/>
                <w:b/>
                <w:bCs/>
                <w:kern w:val="0"/>
                <w:szCs w:val="21"/>
              </w:rPr>
              <w:t>、报价方式：</w:t>
            </w:r>
            <w:r>
              <w:rPr>
                <w:rFonts w:hint="eastAsia" w:ascii="宋体" w:hAnsi="宋体"/>
                <w:kern w:val="0"/>
                <w:szCs w:val="21"/>
              </w:rPr>
              <w:t>清单报价。</w:t>
            </w:r>
          </w:p>
          <w:p>
            <w:pPr>
              <w:autoSpaceDE w:val="0"/>
              <w:autoSpaceDN w:val="0"/>
              <w:adjustRightInd w:val="0"/>
              <w:ind w:firstLine="422" w:firstLineChars="200"/>
              <w:jc w:val="left"/>
              <w:rPr>
                <w:rFonts w:ascii="宋体"/>
                <w:kern w:val="0"/>
                <w:szCs w:val="21"/>
              </w:rPr>
            </w:pPr>
            <w:r>
              <w:rPr>
                <w:rFonts w:ascii="宋体" w:hAnsi="宋体"/>
                <w:b/>
                <w:bCs/>
                <w:kern w:val="0"/>
                <w:szCs w:val="21"/>
              </w:rPr>
              <w:t>2</w:t>
            </w:r>
            <w:r>
              <w:rPr>
                <w:rFonts w:hint="eastAsia" w:ascii="宋体" w:hAnsi="宋体"/>
                <w:b/>
                <w:bCs/>
                <w:kern w:val="0"/>
                <w:szCs w:val="21"/>
              </w:rPr>
              <w:t>、报价范围：</w:t>
            </w:r>
            <w:r>
              <w:rPr>
                <w:rFonts w:hint="eastAsia" w:ascii="宋体" w:hAnsi="宋体"/>
                <w:kern w:val="0"/>
                <w:szCs w:val="21"/>
              </w:rPr>
              <w:t>按本须知及</w:t>
            </w:r>
            <w:r>
              <w:rPr>
                <w:rFonts w:hint="eastAsia" w:ascii="宋体" w:hAnsi="宋体" w:cs="宋体"/>
                <w:snapToGrid w:val="0"/>
                <w:kern w:val="0"/>
                <w:position w:val="-2"/>
                <w:szCs w:val="21"/>
              </w:rPr>
              <w:t>工程量清单，答疑补遗</w:t>
            </w:r>
            <w:r>
              <w:rPr>
                <w:rFonts w:hint="eastAsia" w:ascii="宋体" w:hAnsi="宋体"/>
                <w:kern w:val="0"/>
                <w:szCs w:val="21"/>
              </w:rPr>
              <w:t>所示的所有工作内容。</w:t>
            </w:r>
          </w:p>
          <w:p>
            <w:pPr>
              <w:autoSpaceDE w:val="0"/>
              <w:autoSpaceDN w:val="0"/>
              <w:adjustRightInd w:val="0"/>
              <w:ind w:firstLine="422" w:firstLineChars="200"/>
              <w:jc w:val="left"/>
              <w:rPr>
                <w:rFonts w:ascii="宋体" w:cs="宋体"/>
                <w:kern w:val="0"/>
                <w:szCs w:val="21"/>
              </w:rPr>
            </w:pPr>
            <w:r>
              <w:rPr>
                <w:rFonts w:ascii="宋体" w:hAnsi="宋体"/>
                <w:b/>
                <w:bCs/>
                <w:snapToGrid w:val="0"/>
                <w:kern w:val="0"/>
              </w:rPr>
              <w:t>3</w:t>
            </w:r>
            <w:r>
              <w:rPr>
                <w:rFonts w:hint="eastAsia" w:ascii="宋体" w:hAnsi="宋体"/>
                <w:b/>
                <w:bCs/>
                <w:snapToGrid w:val="0"/>
                <w:kern w:val="0"/>
              </w:rPr>
              <w:t>、报价原则：</w:t>
            </w:r>
            <w:r>
              <w:rPr>
                <w:rFonts w:hint="eastAsia" w:ascii="宋体" w:hAnsi="宋体" w:cs="宋体"/>
                <w:kern w:val="0"/>
                <w:szCs w:val="21"/>
              </w:rPr>
              <w:t>本工程由投标人以工程量清单报价，招标人除此以外不支付其它费用。</w:t>
            </w:r>
          </w:p>
          <w:p>
            <w:pPr>
              <w:snapToGrid w:val="0"/>
              <w:ind w:firstLine="413" w:firstLineChars="196"/>
              <w:textAlignment w:val="baseline"/>
              <w:rPr>
                <w:rFonts w:ascii="宋体" w:cs="宋体"/>
                <w:szCs w:val="21"/>
              </w:rPr>
            </w:pPr>
            <w:r>
              <w:rPr>
                <w:rFonts w:ascii="宋体" w:hAnsi="宋体"/>
                <w:b/>
                <w:bCs/>
                <w:snapToGrid w:val="0"/>
                <w:kern w:val="0"/>
              </w:rPr>
              <w:t>4</w:t>
            </w:r>
            <w:r>
              <w:rPr>
                <w:rFonts w:hint="eastAsia" w:ascii="宋体" w:hAnsi="宋体"/>
                <w:b/>
                <w:bCs/>
                <w:snapToGrid w:val="0"/>
                <w:kern w:val="0"/>
              </w:rPr>
              <w:t>、最高限价：本工程设置投标总报价，各投标人的投标总报价超过最高限价为废标。本工程投标总报价最高限价为：￥</w:t>
            </w:r>
            <w:r>
              <w:rPr>
                <w:rFonts w:ascii="宋体" w:hAnsi="宋体"/>
                <w:b/>
                <w:bCs/>
                <w:snapToGrid w:val="0"/>
                <w:color w:val="FF0000"/>
                <w:kern w:val="0"/>
                <w:u w:val="single"/>
              </w:rPr>
              <w:t xml:space="preserve"> </w:t>
            </w:r>
            <w:r>
              <w:rPr>
                <w:rFonts w:hint="eastAsia" w:ascii="宋体" w:hAnsi="宋体"/>
                <w:b/>
                <w:bCs/>
                <w:snapToGrid w:val="0"/>
                <w:color w:val="FF0000"/>
                <w:kern w:val="0"/>
                <w:u w:val="single"/>
              </w:rPr>
              <w:t>170000</w:t>
            </w:r>
            <w:r>
              <w:rPr>
                <w:rFonts w:ascii="宋体" w:hAnsi="宋体"/>
                <w:b/>
                <w:bCs/>
                <w:snapToGrid w:val="0"/>
                <w:color w:val="FF0000"/>
                <w:kern w:val="0"/>
                <w:u w:val="single"/>
              </w:rPr>
              <w:t xml:space="preserve"> </w:t>
            </w:r>
            <w:r>
              <w:rPr>
                <w:rFonts w:hint="eastAsia" w:ascii="宋体" w:hAnsi="宋体"/>
                <w:b/>
                <w:bCs/>
                <w:snapToGrid w:val="0"/>
                <w:color w:val="FF0000"/>
                <w:kern w:val="0"/>
                <w:u w:val="single"/>
              </w:rPr>
              <w:t>元</w:t>
            </w:r>
            <w:r>
              <w:rPr>
                <w:rFonts w:hint="eastAsia" w:ascii="宋体" w:hAnsi="宋体"/>
                <w:b/>
                <w:bCs/>
                <w:snapToGrid w:val="0"/>
                <w:color w:val="FF0000"/>
                <w:kern w:val="0"/>
              </w:rPr>
              <w:t>（大写壹拾柒万元整）。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846" w:type="dxa"/>
            <w:vAlign w:val="center"/>
          </w:tcPr>
          <w:p>
            <w:pPr>
              <w:snapToGrid w:val="0"/>
              <w:jc w:val="center"/>
              <w:rPr>
                <w:rFonts w:ascii="宋体" w:cs="宋体"/>
                <w:kern w:val="0"/>
                <w:szCs w:val="21"/>
              </w:rPr>
            </w:pPr>
            <w:r>
              <w:rPr>
                <w:rFonts w:ascii="宋体" w:hAnsi="宋体" w:cs="宋体"/>
                <w:kern w:val="0"/>
                <w:szCs w:val="21"/>
              </w:rPr>
              <w:t>23</w:t>
            </w:r>
          </w:p>
        </w:tc>
        <w:tc>
          <w:tcPr>
            <w:tcW w:w="1371" w:type="dxa"/>
            <w:vAlign w:val="center"/>
          </w:tcPr>
          <w:p>
            <w:pPr>
              <w:snapToGrid w:val="0"/>
              <w:jc w:val="center"/>
              <w:rPr>
                <w:rFonts w:ascii="宋体" w:cs="宋体"/>
                <w:kern w:val="0"/>
                <w:szCs w:val="21"/>
              </w:rPr>
            </w:pPr>
            <w:r>
              <w:rPr>
                <w:rFonts w:hint="eastAsia" w:ascii="宋体" w:hAnsi="宋体" w:cs="宋体"/>
                <w:kern w:val="0"/>
                <w:szCs w:val="21"/>
              </w:rPr>
              <w:t>资格审查资料</w:t>
            </w:r>
          </w:p>
        </w:tc>
        <w:tc>
          <w:tcPr>
            <w:tcW w:w="6788" w:type="dxa"/>
            <w:gridSpan w:val="2"/>
            <w:vAlign w:val="center"/>
          </w:tcPr>
          <w:p>
            <w:pPr>
              <w:snapToGrid w:val="0"/>
              <w:rPr>
                <w:rFonts w:ascii="宋体" w:cs="宋体"/>
                <w:kern w:val="0"/>
                <w:szCs w:val="21"/>
              </w:rPr>
            </w:pPr>
            <w:r>
              <w:rPr>
                <w:rFonts w:hint="eastAsia" w:ascii="宋体" w:hAnsi="宋体" w:cs="宋体"/>
                <w:kern w:val="0"/>
                <w:szCs w:val="21"/>
              </w:rPr>
              <w:t>本须知第</w:t>
            </w:r>
            <w:r>
              <w:rPr>
                <w:rFonts w:ascii="宋体" w:hAnsi="宋体" w:cs="宋体"/>
                <w:kern w:val="0"/>
                <w:szCs w:val="21"/>
              </w:rPr>
              <w:t>11</w:t>
            </w:r>
            <w:r>
              <w:rPr>
                <w:rFonts w:hint="eastAsia" w:ascii="宋体" w:hAnsi="宋体" w:cs="宋体"/>
                <w:kern w:val="0"/>
                <w:szCs w:val="21"/>
              </w:rPr>
              <w:t>项规定提供的资料均需提供原件备查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46" w:type="dxa"/>
            <w:vAlign w:val="center"/>
          </w:tcPr>
          <w:p>
            <w:pPr>
              <w:snapToGrid w:val="0"/>
              <w:jc w:val="center"/>
              <w:rPr>
                <w:rFonts w:ascii="宋体" w:cs="宋体"/>
                <w:kern w:val="0"/>
                <w:szCs w:val="21"/>
              </w:rPr>
            </w:pPr>
            <w:r>
              <w:rPr>
                <w:rFonts w:ascii="宋体" w:hAnsi="宋体" w:cs="宋体"/>
                <w:kern w:val="0"/>
                <w:szCs w:val="21"/>
              </w:rPr>
              <w:t>24</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是否允许递交备选投标方案</w:t>
            </w:r>
          </w:p>
        </w:tc>
        <w:tc>
          <w:tcPr>
            <w:tcW w:w="6788" w:type="dxa"/>
            <w:gridSpan w:val="2"/>
            <w:vAlign w:val="center"/>
          </w:tcPr>
          <w:p>
            <w:pPr>
              <w:snapToGrid w:val="0"/>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position w:val="2"/>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不允许</w:t>
            </w:r>
          </w:p>
          <w:p>
            <w:pPr>
              <w:snapToGrid w:val="0"/>
              <w:rPr>
                <w:rFonts w:ascii="宋体" w:cs="宋体"/>
                <w:kern w:val="0"/>
                <w:szCs w:val="21"/>
              </w:rPr>
            </w:pPr>
            <w:r>
              <w:rPr>
                <w:rFonts w:hint="eastAsia" w:ascii="宋体" w:hAnsi="宋体" w:cs="宋体"/>
                <w:kern w:val="0"/>
                <w:szCs w:val="21"/>
              </w:rPr>
              <w:t>口允许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46" w:type="dxa"/>
            <w:vAlign w:val="center"/>
          </w:tcPr>
          <w:p>
            <w:pPr>
              <w:snapToGrid w:val="0"/>
              <w:jc w:val="center"/>
              <w:rPr>
                <w:rFonts w:ascii="宋体" w:cs="宋体"/>
                <w:kern w:val="0"/>
                <w:szCs w:val="21"/>
              </w:rPr>
            </w:pPr>
            <w:r>
              <w:rPr>
                <w:rFonts w:ascii="宋体" w:hAnsi="宋体" w:cs="宋体"/>
                <w:kern w:val="0"/>
                <w:szCs w:val="21"/>
              </w:rPr>
              <w:t>25</w:t>
            </w:r>
          </w:p>
        </w:tc>
        <w:tc>
          <w:tcPr>
            <w:tcW w:w="1371" w:type="dxa"/>
            <w:vAlign w:val="center"/>
          </w:tcPr>
          <w:p>
            <w:pPr>
              <w:snapToGrid w:val="0"/>
              <w:jc w:val="center"/>
              <w:rPr>
                <w:rFonts w:ascii="宋体" w:cs="宋体"/>
                <w:kern w:val="0"/>
                <w:szCs w:val="21"/>
              </w:rPr>
            </w:pPr>
            <w:r>
              <w:rPr>
                <w:rFonts w:hint="eastAsia" w:ascii="宋体" w:hAnsi="宋体" w:cs="宋体"/>
                <w:kern w:val="0"/>
                <w:szCs w:val="21"/>
              </w:rPr>
              <w:t>签字盖章要求</w:t>
            </w:r>
          </w:p>
        </w:tc>
        <w:tc>
          <w:tcPr>
            <w:tcW w:w="6788" w:type="dxa"/>
            <w:gridSpan w:val="2"/>
            <w:vAlign w:val="center"/>
          </w:tcPr>
          <w:p>
            <w:pPr>
              <w:snapToGrid w:val="0"/>
              <w:rPr>
                <w:rFonts w:ascii="宋体" w:cs="宋体"/>
                <w:szCs w:val="21"/>
              </w:rPr>
            </w:pPr>
            <w:r>
              <w:rPr>
                <w:rFonts w:hint="eastAsia" w:ascii="宋体" w:hAnsi="宋体" w:cs="宋体"/>
                <w:kern w:val="0"/>
                <w:szCs w:val="21"/>
              </w:rPr>
              <w:t>投标文件应用不褪色的材料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846" w:type="dxa"/>
            <w:vAlign w:val="center"/>
          </w:tcPr>
          <w:p>
            <w:pPr>
              <w:snapToGrid w:val="0"/>
              <w:jc w:val="center"/>
              <w:rPr>
                <w:rFonts w:ascii="宋体" w:cs="宋体"/>
                <w:kern w:val="0"/>
                <w:szCs w:val="21"/>
              </w:rPr>
            </w:pPr>
            <w:r>
              <w:rPr>
                <w:rFonts w:ascii="宋体" w:hAnsi="宋体" w:cs="宋体"/>
                <w:kern w:val="0"/>
                <w:szCs w:val="21"/>
              </w:rPr>
              <w:t>26</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投标文件副本份数</w:t>
            </w:r>
          </w:p>
        </w:tc>
        <w:tc>
          <w:tcPr>
            <w:tcW w:w="6788" w:type="dxa"/>
            <w:gridSpan w:val="2"/>
            <w:vAlign w:val="center"/>
          </w:tcPr>
          <w:p>
            <w:pPr>
              <w:autoSpaceDE w:val="0"/>
              <w:autoSpaceDN w:val="0"/>
              <w:adjustRightInd w:val="0"/>
              <w:ind w:right="-23" w:firstLine="420" w:firstLineChars="200"/>
              <w:rPr>
                <w:rFonts w:ascii="宋体" w:cs="宋体"/>
                <w:kern w:val="0"/>
                <w:szCs w:val="21"/>
              </w:rPr>
            </w:pPr>
            <w:r>
              <w:rPr>
                <w:rFonts w:hint="eastAsia" w:ascii="宋体" w:hAnsi="宋体" w:cs="宋体"/>
                <w:kern w:val="0"/>
                <w:szCs w:val="21"/>
              </w:rPr>
              <w:t>所有投标文件副本一份。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46" w:type="dxa"/>
            <w:vAlign w:val="center"/>
          </w:tcPr>
          <w:p>
            <w:pPr>
              <w:snapToGrid w:val="0"/>
              <w:rPr>
                <w:rFonts w:ascii="宋体" w:cs="宋体"/>
                <w:kern w:val="0"/>
                <w:szCs w:val="21"/>
              </w:rPr>
            </w:pPr>
            <w:r>
              <w:rPr>
                <w:rFonts w:ascii="宋体" w:hAnsi="宋体" w:cs="宋体"/>
                <w:kern w:val="0"/>
                <w:szCs w:val="21"/>
              </w:rPr>
              <w:t xml:space="preserve">  27</w:t>
            </w:r>
          </w:p>
        </w:tc>
        <w:tc>
          <w:tcPr>
            <w:tcW w:w="1371" w:type="dxa"/>
            <w:vAlign w:val="center"/>
          </w:tcPr>
          <w:p>
            <w:pPr>
              <w:snapToGrid w:val="0"/>
              <w:jc w:val="center"/>
              <w:rPr>
                <w:rFonts w:ascii="宋体" w:cs="宋体"/>
                <w:kern w:val="0"/>
                <w:szCs w:val="21"/>
              </w:rPr>
            </w:pPr>
            <w:r>
              <w:rPr>
                <w:rFonts w:hint="eastAsia" w:ascii="宋体" w:hAnsi="宋体" w:cs="宋体"/>
                <w:kern w:val="0"/>
                <w:szCs w:val="21"/>
              </w:rPr>
              <w:t>装订要求</w:t>
            </w:r>
          </w:p>
        </w:tc>
        <w:tc>
          <w:tcPr>
            <w:tcW w:w="6788" w:type="dxa"/>
            <w:gridSpan w:val="2"/>
            <w:vAlign w:val="center"/>
          </w:tcPr>
          <w:p>
            <w:pPr>
              <w:autoSpaceDE w:val="0"/>
              <w:autoSpaceDN w:val="0"/>
              <w:adjustRightInd w:val="0"/>
              <w:ind w:right="-23" w:firstLine="420" w:firstLineChars="200"/>
              <w:rPr>
                <w:rFonts w:ascii="宋体" w:cs="宋体"/>
                <w:szCs w:val="21"/>
              </w:rPr>
            </w:pPr>
            <w:r>
              <w:rPr>
                <w:rFonts w:ascii="宋体" w:hAnsi="宋体" w:cs="宋体"/>
                <w:szCs w:val="21"/>
              </w:rPr>
              <w:t>1</w:t>
            </w:r>
            <w:r>
              <w:rPr>
                <w:rFonts w:hint="eastAsia" w:ascii="宋体" w:hAnsi="宋体" w:cs="宋体"/>
                <w:szCs w:val="21"/>
              </w:rPr>
              <w:t>、本工程应将投标函部分、</w:t>
            </w:r>
            <w:r>
              <w:rPr>
                <w:rFonts w:hint="eastAsia" w:ascii="宋体" w:hAnsi="宋体" w:cs="宋体"/>
                <w:kern w:val="0"/>
                <w:szCs w:val="21"/>
              </w:rPr>
              <w:t>资格审查资料</w:t>
            </w:r>
            <w:r>
              <w:rPr>
                <w:rFonts w:hint="eastAsia" w:ascii="宋体" w:hAnsi="宋体" w:cs="宋体"/>
                <w:szCs w:val="21"/>
              </w:rPr>
              <w:t>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846" w:type="dxa"/>
            <w:vAlign w:val="center"/>
          </w:tcPr>
          <w:p>
            <w:pPr>
              <w:snapToGrid w:val="0"/>
              <w:jc w:val="center"/>
              <w:rPr>
                <w:rFonts w:ascii="宋体" w:cs="宋体"/>
                <w:kern w:val="0"/>
                <w:szCs w:val="21"/>
              </w:rPr>
            </w:pPr>
            <w:r>
              <w:rPr>
                <w:rFonts w:ascii="宋体" w:hAnsi="宋体" w:cs="宋体"/>
                <w:kern w:val="0"/>
                <w:szCs w:val="21"/>
              </w:rPr>
              <w:t>28</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投标文件的密封</w:t>
            </w:r>
          </w:p>
        </w:tc>
        <w:tc>
          <w:tcPr>
            <w:tcW w:w="6788" w:type="dxa"/>
            <w:gridSpan w:val="2"/>
            <w:vAlign w:val="center"/>
          </w:tcPr>
          <w:p>
            <w:pPr>
              <w:autoSpaceDE w:val="0"/>
              <w:autoSpaceDN w:val="0"/>
              <w:adjustRightInd w:val="0"/>
              <w:ind w:right="-23" w:firstLine="420" w:firstLineChars="200"/>
              <w:rPr>
                <w:rFonts w:ascii="宋体" w:cs="宋体"/>
                <w:szCs w:val="21"/>
              </w:rPr>
            </w:pPr>
            <w:r>
              <w:rPr>
                <w:rFonts w:ascii="宋体" w:hAnsi="宋体" w:cs="宋体"/>
                <w:kern w:val="0"/>
                <w:szCs w:val="21"/>
              </w:rPr>
              <w:t>1.</w:t>
            </w:r>
            <w:r>
              <w:rPr>
                <w:rFonts w:hint="eastAsia" w:ascii="宋体" w:hAnsi="宋体" w:cs="宋体"/>
                <w:kern w:val="0"/>
                <w:szCs w:val="21"/>
              </w:rPr>
              <w:t>投标文件袋使用“投标函部分”袋</w:t>
            </w:r>
            <w:r>
              <w:rPr>
                <w:rFonts w:hint="eastAsia" w:ascii="宋体" w:hAnsi="宋体" w:cs="宋体"/>
                <w:szCs w:val="21"/>
              </w:rPr>
              <w:t>、“资格审查资料”袋以及“投标文件”大袋。</w:t>
            </w:r>
          </w:p>
          <w:p>
            <w:pPr>
              <w:autoSpaceDE w:val="0"/>
              <w:autoSpaceDN w:val="0"/>
              <w:adjustRightInd w:val="0"/>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、投标函部分装入“投标函部分”袋中，密封并在袋上加盖投标人单位公章。</w:t>
            </w:r>
          </w:p>
          <w:p>
            <w:pPr>
              <w:autoSpaceDE w:val="0"/>
              <w:autoSpaceDN w:val="0"/>
              <w:adjustRightInd w:val="0"/>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、资格审查资料部分装入“资格审查资料”袋中，密封并在袋上加盖投标人单位公章。</w:t>
            </w:r>
          </w:p>
          <w:p>
            <w:pPr>
              <w:autoSpaceDE w:val="0"/>
              <w:autoSpaceDN w:val="0"/>
              <w:adjustRightInd w:val="0"/>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、“投标函部分”袋和</w:t>
            </w:r>
            <w:r>
              <w:rPr>
                <w:rFonts w:hint="eastAsia" w:ascii="宋体" w:hAnsi="宋体" w:cs="宋体"/>
                <w:szCs w:val="21"/>
              </w:rPr>
              <w:t>“资格审查资料”袋一并</w:t>
            </w:r>
            <w:r>
              <w:rPr>
                <w:rFonts w:hint="eastAsia" w:ascii="宋体" w:hAnsi="宋体" w:cs="宋体"/>
                <w:kern w:val="0"/>
                <w:szCs w:val="21"/>
              </w:rPr>
              <w:t>装入</w:t>
            </w:r>
            <w:r>
              <w:rPr>
                <w:rFonts w:hint="eastAsia" w:ascii="宋体" w:hAnsi="宋体" w:cs="宋体"/>
                <w:szCs w:val="21"/>
              </w:rPr>
              <w:t>“</w:t>
            </w:r>
            <w:r>
              <w:rPr>
                <w:rFonts w:hint="eastAsia" w:ascii="宋体" w:hAnsi="宋体" w:cs="宋体"/>
                <w:kern w:val="0"/>
                <w:szCs w:val="21"/>
              </w:rPr>
              <w:t>投标文件</w:t>
            </w:r>
            <w:r>
              <w:rPr>
                <w:rFonts w:hint="eastAsia" w:ascii="宋体" w:hAnsi="宋体" w:cs="宋体"/>
                <w:szCs w:val="21"/>
              </w:rPr>
              <w:t>”</w:t>
            </w:r>
            <w:r>
              <w:rPr>
                <w:rFonts w:hint="eastAsia" w:ascii="宋体" w:hAnsi="宋体" w:cs="宋体"/>
                <w:kern w:val="0"/>
                <w:szCs w:val="21"/>
              </w:rPr>
              <w:t>大袋中，密封并在袋上加盖投标人单位公章。同时应按</w:t>
            </w:r>
            <w:r>
              <w:rPr>
                <w:rFonts w:ascii="宋体" w:hAnsi="宋体" w:cs="宋体"/>
                <w:kern w:val="0"/>
                <w:szCs w:val="21"/>
              </w:rPr>
              <w:t>31</w:t>
            </w:r>
            <w:r>
              <w:rPr>
                <w:rFonts w:hint="eastAsia" w:ascii="宋体" w:hAnsi="宋体" w:cs="宋体"/>
                <w:kern w:val="0"/>
                <w:szCs w:val="21"/>
              </w:rPr>
              <w:t>条相关规定写明相应内容。</w:t>
            </w:r>
          </w:p>
          <w:p>
            <w:pPr>
              <w:autoSpaceDE w:val="0"/>
              <w:autoSpaceDN w:val="0"/>
              <w:adjustRightInd w:val="0"/>
              <w:ind w:firstLine="420" w:firstLineChars="200"/>
              <w:rPr>
                <w:rFonts w:ascii="宋体" w:cs="宋体"/>
                <w:kern w:val="0"/>
                <w:szCs w:val="21"/>
              </w:rPr>
            </w:pPr>
            <w:r>
              <w:rPr>
                <w:rFonts w:hint="eastAsia" w:ascii="宋体" w:hAnsi="宋体" w:cs="宋体"/>
                <w:kern w:val="0"/>
                <w:szCs w:val="21"/>
              </w:rPr>
              <w:t>如果投标文件没有按规定密封，该投标文件将被拒绝接收，并原封退还给投标人。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46" w:type="dxa"/>
            <w:vAlign w:val="center"/>
          </w:tcPr>
          <w:p>
            <w:pPr>
              <w:snapToGrid w:val="0"/>
              <w:jc w:val="center"/>
              <w:rPr>
                <w:rFonts w:ascii="宋体" w:cs="宋体"/>
                <w:kern w:val="0"/>
                <w:szCs w:val="21"/>
              </w:rPr>
            </w:pPr>
            <w:r>
              <w:rPr>
                <w:rFonts w:ascii="宋体" w:hAnsi="宋体" w:cs="宋体"/>
                <w:kern w:val="0"/>
                <w:szCs w:val="21"/>
              </w:rPr>
              <w:t>29</w:t>
            </w:r>
          </w:p>
        </w:tc>
        <w:tc>
          <w:tcPr>
            <w:tcW w:w="1371" w:type="dxa"/>
            <w:vAlign w:val="center"/>
          </w:tcPr>
          <w:p>
            <w:pPr>
              <w:snapToGrid w:val="0"/>
              <w:jc w:val="center"/>
              <w:rPr>
                <w:rFonts w:ascii="宋体" w:cs="宋体"/>
                <w:kern w:val="0"/>
                <w:szCs w:val="21"/>
              </w:rPr>
            </w:pPr>
            <w:r>
              <w:rPr>
                <w:rFonts w:hint="eastAsia" w:ascii="宋体" w:hAnsi="宋体" w:cs="宋体"/>
                <w:kern w:val="0"/>
                <w:szCs w:val="21"/>
              </w:rPr>
              <w:t>封套上写明</w:t>
            </w:r>
          </w:p>
        </w:tc>
        <w:tc>
          <w:tcPr>
            <w:tcW w:w="6788" w:type="dxa"/>
            <w:gridSpan w:val="2"/>
            <w:vAlign w:val="center"/>
          </w:tcPr>
          <w:p>
            <w:pPr>
              <w:autoSpaceDE w:val="0"/>
              <w:autoSpaceDN w:val="0"/>
              <w:adjustRightInd w:val="0"/>
              <w:ind w:right="-127"/>
              <w:jc w:val="left"/>
              <w:rPr>
                <w:rFonts w:ascii="宋体" w:cs="宋体"/>
                <w:kern w:val="0"/>
                <w:szCs w:val="21"/>
              </w:rPr>
            </w:pPr>
            <w:r>
              <w:rPr>
                <w:rFonts w:hint="eastAsia" w:ascii="宋体" w:hAnsi="宋体" w:cs="宋体"/>
                <w:kern w:val="0"/>
                <w:szCs w:val="21"/>
              </w:rPr>
              <w:t>投标文件袋上应写明：</w:t>
            </w:r>
          </w:p>
          <w:p>
            <w:pPr>
              <w:snapToGrid w:val="0"/>
              <w:rPr>
                <w:rFonts w:ascii="宋体" w:cs="宋体"/>
                <w:kern w:val="0"/>
                <w:szCs w:val="21"/>
                <w:u w:val="single"/>
              </w:rPr>
            </w:pPr>
            <w:r>
              <w:rPr>
                <w:rFonts w:hint="eastAsia" w:ascii="宋体" w:hAnsi="宋体" w:cs="宋体"/>
                <w:kern w:val="0"/>
                <w:szCs w:val="21"/>
              </w:rPr>
              <w:t>投标人名称：</w:t>
            </w:r>
          </w:p>
          <w:p>
            <w:pPr>
              <w:snapToGrid w:val="0"/>
              <w:rPr>
                <w:rFonts w:ascii="宋体" w:cs="宋体"/>
                <w:kern w:val="0"/>
                <w:szCs w:val="21"/>
                <w:u w:val="single"/>
              </w:rPr>
            </w:pPr>
            <w:r>
              <w:rPr>
                <w:rFonts w:hint="eastAsia" w:ascii="宋体" w:hAnsi="宋体" w:cs="宋体"/>
                <w:kern w:val="0"/>
                <w:szCs w:val="21"/>
              </w:rPr>
              <w:t>投标人的地址：</w:t>
            </w:r>
          </w:p>
          <w:p>
            <w:pPr>
              <w:snapToGrid w:val="0"/>
              <w:rPr>
                <w:rFonts w:ascii="宋体" w:cs="宋体"/>
                <w:kern w:val="0"/>
                <w:sz w:val="24"/>
              </w:rPr>
            </w:pPr>
            <w:r>
              <w:rPr>
                <w:rFonts w:hint="eastAsia" w:ascii="宋体" w:hAnsi="宋体"/>
                <w:color w:val="000000"/>
                <w:kern w:val="0"/>
                <w:sz w:val="24"/>
              </w:rPr>
              <w:t>重庆市第七人民医院综合楼边坡改造工程</w:t>
            </w:r>
            <w:r>
              <w:rPr>
                <w:rFonts w:hint="eastAsia" w:ascii="宋体" w:hAnsi="宋体" w:cs="宋体"/>
                <w:kern w:val="0"/>
                <w:sz w:val="24"/>
              </w:rPr>
              <w:t>投标文件</w:t>
            </w:r>
          </w:p>
          <w:p>
            <w:pPr>
              <w:snapToGrid w:val="0"/>
              <w:rPr>
                <w:rFonts w:ascii="宋体" w:cs="宋体"/>
                <w:kern w:val="0"/>
                <w:szCs w:val="21"/>
              </w:rPr>
            </w:pPr>
            <w:r>
              <w:rPr>
                <w:rFonts w:hint="eastAsia" w:ascii="宋体" w:hAnsi="宋体" w:cs="宋体"/>
                <w:kern w:val="0"/>
                <w:szCs w:val="21"/>
              </w:rPr>
              <w:t>在</w:t>
            </w:r>
            <w:r>
              <w:rPr>
                <w:rFonts w:ascii="宋体" w:hAnsi="宋体" w:cs="宋体"/>
                <w:kern w:val="0"/>
                <w:szCs w:val="21"/>
                <w:u w:val="single"/>
              </w:rPr>
              <w:t>2018</w:t>
            </w:r>
            <w:r>
              <w:rPr>
                <w:rFonts w:hint="eastAsia" w:ascii="宋体" w:hAnsi="宋体" w:cs="宋体"/>
                <w:kern w:val="0"/>
                <w:szCs w:val="21"/>
                <w:u w:val="single"/>
              </w:rPr>
              <w:t>年</w:t>
            </w:r>
            <w:r>
              <w:rPr>
                <w:rFonts w:ascii="宋体" w:hAnsi="宋体" w:cs="宋体"/>
                <w:kern w:val="0"/>
                <w:szCs w:val="21"/>
                <w:u w:val="single"/>
              </w:rPr>
              <w:t xml:space="preserve">    </w:t>
            </w:r>
            <w:r>
              <w:rPr>
                <w:rFonts w:hint="eastAsia" w:ascii="宋体" w:hAnsi="宋体" w:cs="宋体"/>
                <w:kern w:val="0"/>
                <w:szCs w:val="21"/>
                <w:u w:val="single"/>
              </w:rPr>
              <w:t>月</w:t>
            </w:r>
            <w:r>
              <w:rPr>
                <w:rFonts w:ascii="宋体" w:hAnsi="宋体" w:cs="宋体"/>
                <w:kern w:val="0"/>
                <w:szCs w:val="21"/>
                <w:u w:val="single"/>
              </w:rPr>
              <w:t xml:space="preserve">    </w:t>
            </w:r>
            <w:r>
              <w:rPr>
                <w:rFonts w:hint="eastAsia" w:ascii="宋体" w:hAnsi="宋体" w:cs="宋体"/>
                <w:kern w:val="0"/>
                <w:szCs w:val="21"/>
                <w:u w:val="single"/>
              </w:rPr>
              <w:t>日</w:t>
            </w:r>
            <w:r>
              <w:rPr>
                <w:rFonts w:ascii="宋体" w:hAnsi="宋体" w:cs="宋体"/>
                <w:kern w:val="0"/>
                <w:szCs w:val="21"/>
                <w:u w:val="single"/>
              </w:rPr>
              <w:t xml:space="preserve">   </w:t>
            </w:r>
            <w:r>
              <w:rPr>
                <w:rFonts w:hint="eastAsia" w:ascii="宋体" w:hAnsi="宋体" w:cs="宋体"/>
                <w:kern w:val="0"/>
                <w:szCs w:val="21"/>
                <w:u w:val="single"/>
              </w:rPr>
              <w:t>时</w:t>
            </w:r>
            <w:r>
              <w:rPr>
                <w:rFonts w:ascii="宋体" w:hAnsi="宋体" w:cs="宋体"/>
                <w:kern w:val="0"/>
                <w:szCs w:val="21"/>
                <w:u w:val="single"/>
              </w:rPr>
              <w:t xml:space="preserve">    </w:t>
            </w:r>
            <w:r>
              <w:rPr>
                <w:rFonts w:hint="eastAsia" w:ascii="宋体" w:hAnsi="宋体" w:cs="宋体"/>
                <w:kern w:val="0"/>
                <w:szCs w:val="21"/>
                <w:u w:val="single"/>
              </w:rPr>
              <w:t>分</w:t>
            </w:r>
            <w:r>
              <w:rPr>
                <w:rFonts w:hint="eastAsia" w:ascii="宋体" w:hAnsi="宋体" w:cs="宋体"/>
                <w:kern w:val="0"/>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846" w:type="dxa"/>
            <w:vAlign w:val="center"/>
          </w:tcPr>
          <w:p>
            <w:pPr>
              <w:snapToGrid w:val="0"/>
              <w:jc w:val="center"/>
              <w:rPr>
                <w:rFonts w:ascii="宋体" w:cs="宋体"/>
                <w:kern w:val="0"/>
                <w:szCs w:val="21"/>
              </w:rPr>
            </w:pPr>
            <w:r>
              <w:rPr>
                <w:rFonts w:ascii="宋体" w:hAnsi="宋体" w:cs="宋体"/>
                <w:kern w:val="0"/>
                <w:szCs w:val="21"/>
              </w:rPr>
              <w:t>3</w:t>
            </w:r>
            <w:r>
              <w:rPr>
                <w:rFonts w:ascii="宋体" w:cs="宋体"/>
                <w:kern w:val="0"/>
                <w:szCs w:val="21"/>
              </w:rPr>
              <w:t>0</w:t>
            </w:r>
          </w:p>
        </w:tc>
        <w:tc>
          <w:tcPr>
            <w:tcW w:w="1371" w:type="dxa"/>
            <w:vAlign w:val="center"/>
          </w:tcPr>
          <w:p>
            <w:pPr>
              <w:snapToGrid w:val="0"/>
              <w:jc w:val="center"/>
              <w:rPr>
                <w:rFonts w:ascii="宋体" w:cs="宋体"/>
                <w:kern w:val="0"/>
                <w:szCs w:val="21"/>
              </w:rPr>
            </w:pPr>
            <w:r>
              <w:rPr>
                <w:rFonts w:hint="eastAsia" w:ascii="宋体" w:hAnsi="宋体" w:cs="宋体"/>
                <w:kern w:val="0"/>
                <w:szCs w:val="21"/>
              </w:rPr>
              <w:t>递交投标文件地点</w:t>
            </w:r>
          </w:p>
        </w:tc>
        <w:tc>
          <w:tcPr>
            <w:tcW w:w="6788" w:type="dxa"/>
            <w:gridSpan w:val="2"/>
            <w:vAlign w:val="center"/>
          </w:tcPr>
          <w:p>
            <w:pPr>
              <w:pStyle w:val="3"/>
              <w:spacing w:line="240" w:lineRule="auto"/>
              <w:rPr>
                <w:rFonts w:ascii="宋体" w:hAnsi="宋体" w:eastAsia="宋体" w:cs="宋体"/>
                <w:kern w:val="2"/>
                <w:sz w:val="21"/>
                <w:szCs w:val="21"/>
              </w:rPr>
            </w:pPr>
            <w:r>
              <w:rPr>
                <w:rFonts w:hint="eastAsia" w:ascii="宋体" w:hAnsi="宋体" w:eastAsia="宋体" w:cs="宋体"/>
                <w:b w:val="0"/>
                <w:spacing w:val="0"/>
                <w:w w:val="100"/>
                <w:sz w:val="21"/>
                <w:szCs w:val="21"/>
                <w:u w:val="single"/>
              </w:rPr>
              <w:t>重庆市第七人民医院住院部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46" w:type="dxa"/>
            <w:vAlign w:val="center"/>
          </w:tcPr>
          <w:p>
            <w:pPr>
              <w:snapToGrid w:val="0"/>
              <w:jc w:val="center"/>
              <w:rPr>
                <w:rFonts w:ascii="宋体" w:cs="宋体"/>
                <w:kern w:val="0"/>
                <w:szCs w:val="21"/>
              </w:rPr>
            </w:pPr>
            <w:r>
              <w:rPr>
                <w:rFonts w:ascii="宋体" w:hAnsi="宋体" w:cs="宋体"/>
                <w:kern w:val="0"/>
                <w:szCs w:val="21"/>
              </w:rPr>
              <w:t>31</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是否退还投标文件</w:t>
            </w:r>
          </w:p>
        </w:tc>
        <w:tc>
          <w:tcPr>
            <w:tcW w:w="6788" w:type="dxa"/>
            <w:gridSpan w:val="2"/>
            <w:vAlign w:val="center"/>
          </w:tcPr>
          <w:p>
            <w:pPr>
              <w:snapToGrid w:val="0"/>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否</w:t>
            </w:r>
          </w:p>
          <w:p>
            <w:pPr>
              <w:snapToGrid w:val="0"/>
              <w:rPr>
                <w:rFonts w:ascii="宋体" w:cs="宋体"/>
                <w:kern w:val="0"/>
                <w:szCs w:val="21"/>
              </w:rPr>
            </w:pPr>
            <w:r>
              <w:rPr>
                <w:rFonts w:hint="eastAsia" w:ascii="宋体" w:hAnsi="宋体" w:cs="宋体"/>
                <w:kern w:val="0"/>
                <w:szCs w:val="21"/>
              </w:rPr>
              <w:t>口是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846" w:type="dxa"/>
            <w:vAlign w:val="center"/>
          </w:tcPr>
          <w:p>
            <w:pPr>
              <w:snapToGrid w:val="0"/>
              <w:jc w:val="center"/>
              <w:rPr>
                <w:rFonts w:ascii="宋体" w:cs="宋体"/>
                <w:kern w:val="0"/>
                <w:szCs w:val="21"/>
              </w:rPr>
            </w:pPr>
            <w:r>
              <w:rPr>
                <w:rFonts w:ascii="宋体" w:hAnsi="宋体" w:cs="宋体"/>
                <w:kern w:val="0"/>
                <w:szCs w:val="21"/>
              </w:rPr>
              <w:t>32</w:t>
            </w:r>
          </w:p>
        </w:tc>
        <w:tc>
          <w:tcPr>
            <w:tcW w:w="1371" w:type="dxa"/>
            <w:vAlign w:val="center"/>
          </w:tcPr>
          <w:p>
            <w:pPr>
              <w:snapToGrid w:val="0"/>
              <w:jc w:val="center"/>
              <w:rPr>
                <w:rFonts w:ascii="宋体" w:cs="宋体"/>
                <w:kern w:val="0"/>
                <w:szCs w:val="21"/>
              </w:rPr>
            </w:pPr>
            <w:r>
              <w:rPr>
                <w:rFonts w:hint="eastAsia" w:ascii="宋体" w:hAnsi="宋体" w:cs="宋体"/>
                <w:kern w:val="0"/>
                <w:szCs w:val="21"/>
              </w:rPr>
              <w:t>开标时间和地点</w:t>
            </w:r>
          </w:p>
        </w:tc>
        <w:tc>
          <w:tcPr>
            <w:tcW w:w="6788" w:type="dxa"/>
            <w:gridSpan w:val="2"/>
            <w:vAlign w:val="center"/>
          </w:tcPr>
          <w:p>
            <w:pPr>
              <w:snapToGrid w:val="0"/>
              <w:rPr>
                <w:rFonts w:ascii="宋体" w:cs="宋体"/>
                <w:color w:val="FF0000"/>
                <w:kern w:val="0"/>
                <w:szCs w:val="21"/>
              </w:rPr>
            </w:pPr>
            <w:r>
              <w:rPr>
                <w:rFonts w:hint="eastAsia" w:ascii="宋体" w:hAnsi="宋体" w:cs="宋体"/>
                <w:kern w:val="0"/>
                <w:szCs w:val="21"/>
              </w:rPr>
              <w:t>开标时间：</w:t>
            </w:r>
            <w:r>
              <w:rPr>
                <w:rFonts w:ascii="宋体" w:hAnsi="宋体" w:cs="宋体"/>
                <w:color w:val="FF0000"/>
                <w:kern w:val="0"/>
                <w:szCs w:val="21"/>
                <w:u w:val="single"/>
              </w:rPr>
              <w:t>2018</w:t>
            </w:r>
            <w:r>
              <w:rPr>
                <w:rFonts w:hint="eastAsia" w:ascii="宋体" w:hAnsi="宋体" w:cs="宋体"/>
                <w:color w:val="FF0000"/>
                <w:kern w:val="0"/>
                <w:szCs w:val="21"/>
                <w:u w:val="single"/>
              </w:rPr>
              <w:t>年12月26日14时30分</w:t>
            </w:r>
          </w:p>
          <w:p>
            <w:pPr>
              <w:snapToGrid w:val="0"/>
              <w:rPr>
                <w:rFonts w:ascii="宋体" w:cs="宋体"/>
                <w:kern w:val="0"/>
                <w:szCs w:val="21"/>
                <w:u w:val="single"/>
              </w:rPr>
            </w:pPr>
            <w:r>
              <w:rPr>
                <w:rFonts w:hint="eastAsia" w:ascii="宋体" w:hAnsi="宋体" w:cs="宋体"/>
                <w:kern w:val="0"/>
                <w:szCs w:val="21"/>
              </w:rPr>
              <w:t>开标地点：</w:t>
            </w:r>
            <w:r>
              <w:rPr>
                <w:rFonts w:hint="eastAsia" w:ascii="宋体" w:hAnsi="宋体" w:cs="仿宋_GB2312"/>
                <w:snapToGrid w:val="0"/>
                <w:color w:val="000000"/>
                <w:kern w:val="0"/>
                <w:szCs w:val="21"/>
                <w:u w:val="single"/>
              </w:rPr>
              <w:t>重庆市第七人民医院住院部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846" w:type="dxa"/>
            <w:vAlign w:val="center"/>
          </w:tcPr>
          <w:p>
            <w:pPr>
              <w:snapToGrid w:val="0"/>
              <w:jc w:val="center"/>
              <w:rPr>
                <w:rFonts w:ascii="宋体" w:cs="宋体"/>
                <w:szCs w:val="21"/>
              </w:rPr>
            </w:pPr>
            <w:r>
              <w:rPr>
                <w:rFonts w:ascii="宋体" w:hAnsi="宋体" w:cs="宋体"/>
                <w:kern w:val="0"/>
                <w:szCs w:val="21"/>
              </w:rPr>
              <w:t>33</w:t>
            </w:r>
          </w:p>
        </w:tc>
        <w:tc>
          <w:tcPr>
            <w:tcW w:w="1371" w:type="dxa"/>
            <w:vAlign w:val="center"/>
          </w:tcPr>
          <w:p>
            <w:pPr>
              <w:snapToGrid w:val="0"/>
              <w:jc w:val="center"/>
              <w:rPr>
                <w:rFonts w:ascii="宋体" w:cs="宋体"/>
                <w:szCs w:val="21"/>
              </w:rPr>
            </w:pPr>
            <w:r>
              <w:rPr>
                <w:rFonts w:hint="eastAsia" w:ascii="宋体" w:hAnsi="宋体" w:cs="宋体"/>
                <w:kern w:val="0"/>
                <w:szCs w:val="21"/>
              </w:rPr>
              <w:t>开标程序</w:t>
            </w:r>
          </w:p>
        </w:tc>
        <w:tc>
          <w:tcPr>
            <w:tcW w:w="6788" w:type="dxa"/>
            <w:gridSpan w:val="2"/>
            <w:vAlign w:val="center"/>
          </w:tcPr>
          <w:p>
            <w:pPr>
              <w:autoSpaceDE w:val="0"/>
              <w:autoSpaceDN w:val="0"/>
              <w:adjustRightInd w:val="0"/>
              <w:snapToGrid w:val="0"/>
              <w:jc w:val="left"/>
              <w:rPr>
                <w:rFonts w:ascii="宋体" w:cs="宋体"/>
                <w:kern w:val="0"/>
                <w:szCs w:val="21"/>
              </w:rPr>
            </w:pPr>
            <w:r>
              <w:rPr>
                <w:rFonts w:hint="eastAsia" w:ascii="宋体" w:hAnsi="宋体" w:cs="宋体"/>
                <w:kern w:val="0"/>
                <w:szCs w:val="21"/>
              </w:rPr>
              <w:t>主持人按下列程序进行开标：</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）宣布开标纪律；</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）公布在投标截止时间前递交投标文件的投标人名称，并点名确认投标人是否派人到场；</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）宣布开标人、唱标人、记录人、监标人等有关人员姓名；</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）按照投标人须知表规定检查投标文件的密封情况；</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）由招标人查验各投标人应到代表身份是否符合规定；</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）由投标人或者其推选的代表按照规定检查投标文件的密封情况。</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）开标顺序：随机开启。</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）由工作人员实施开标，当众开启密封袋，公布投标人名称、投标报价、质量目标、工期及其他内容。</w:t>
            </w:r>
          </w:p>
          <w:p>
            <w:pPr>
              <w:autoSpaceDE w:val="0"/>
              <w:autoSpaceDN w:val="0"/>
              <w:adjustRightInd w:val="0"/>
              <w:snapToGrid w:val="0"/>
              <w:ind w:left="4" w:leftChars="2" w:firstLine="315" w:firstLineChars="150"/>
              <w:jc w:val="left"/>
              <w:rPr>
                <w:rFonts w:ascii="宋体" w:cs="宋体"/>
                <w:kern w:val="0"/>
                <w:szCs w:val="21"/>
              </w:rPr>
            </w:pP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）投标人代表、招标人代表、监标人、记录人等有关人员在开标记录上签字确认。</w:t>
            </w:r>
          </w:p>
          <w:p>
            <w:pPr>
              <w:autoSpaceDE w:val="0"/>
              <w:autoSpaceDN w:val="0"/>
              <w:adjustRightInd w:val="0"/>
              <w:snapToGrid w:val="0"/>
              <w:ind w:left="4" w:leftChars="2" w:firstLine="315" w:firstLineChars="150"/>
              <w:jc w:val="left"/>
              <w:rPr>
                <w:rFonts w:ascii="宋体" w:cs="宋体"/>
                <w:szCs w:val="21"/>
              </w:rPr>
            </w:pP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846" w:type="dxa"/>
            <w:vAlign w:val="center"/>
          </w:tcPr>
          <w:p>
            <w:pPr>
              <w:snapToGrid w:val="0"/>
              <w:jc w:val="center"/>
              <w:rPr>
                <w:rFonts w:ascii="宋体" w:cs="宋体"/>
                <w:kern w:val="0"/>
                <w:szCs w:val="21"/>
              </w:rPr>
            </w:pPr>
            <w:r>
              <w:rPr>
                <w:rFonts w:ascii="宋体" w:hAnsi="宋体" w:cs="宋体"/>
                <w:kern w:val="0"/>
                <w:szCs w:val="21"/>
              </w:rPr>
              <w:t>34</w:t>
            </w:r>
          </w:p>
        </w:tc>
        <w:tc>
          <w:tcPr>
            <w:tcW w:w="1371" w:type="dxa"/>
            <w:vAlign w:val="center"/>
          </w:tcPr>
          <w:p>
            <w:pPr>
              <w:snapToGrid w:val="0"/>
              <w:jc w:val="center"/>
              <w:rPr>
                <w:rFonts w:ascii="宋体" w:cs="宋体"/>
                <w:kern w:val="0"/>
                <w:szCs w:val="21"/>
              </w:rPr>
            </w:pPr>
            <w:r>
              <w:rPr>
                <w:rFonts w:hint="eastAsia" w:ascii="宋体" w:hAnsi="宋体" w:cs="宋体"/>
                <w:kern w:val="0"/>
                <w:szCs w:val="21"/>
              </w:rPr>
              <w:t>评标委员会的组建</w:t>
            </w:r>
          </w:p>
        </w:tc>
        <w:tc>
          <w:tcPr>
            <w:tcW w:w="6788" w:type="dxa"/>
            <w:gridSpan w:val="2"/>
            <w:vAlign w:val="center"/>
          </w:tcPr>
          <w:p>
            <w:pPr>
              <w:autoSpaceDE w:val="0"/>
              <w:autoSpaceDN w:val="0"/>
              <w:adjustRightInd w:val="0"/>
              <w:snapToGrid w:val="0"/>
              <w:ind w:firstLine="315" w:firstLineChars="150"/>
              <w:jc w:val="left"/>
              <w:rPr>
                <w:rFonts w:ascii="宋体" w:cs="宋体"/>
                <w:kern w:val="0"/>
                <w:szCs w:val="21"/>
              </w:rPr>
            </w:pPr>
            <w:r>
              <w:rPr>
                <w:rFonts w:ascii="宋体" w:hAnsi="宋体" w:cs="宋体"/>
                <w:kern w:val="0"/>
                <w:szCs w:val="21"/>
              </w:rPr>
              <w:t>1</w:t>
            </w:r>
            <w:r>
              <w:rPr>
                <w:rFonts w:hint="eastAsia" w:ascii="宋体" w:hAnsi="宋体" w:cs="宋体"/>
                <w:kern w:val="0"/>
                <w:szCs w:val="21"/>
              </w:rPr>
              <w:t>．评标委员会构成：</w:t>
            </w:r>
            <w:r>
              <w:rPr>
                <w:rFonts w:ascii="宋体" w:hAnsi="宋体" w:cs="宋体"/>
                <w:color w:val="000000"/>
                <w:kern w:val="0"/>
                <w:szCs w:val="21"/>
                <w:u w:val="single"/>
              </w:rPr>
              <w:t>3</w:t>
            </w:r>
            <w:r>
              <w:rPr>
                <w:rFonts w:hint="eastAsia" w:ascii="宋体" w:hAnsi="宋体" w:cs="宋体"/>
                <w:color w:val="000000"/>
                <w:kern w:val="0"/>
                <w:szCs w:val="21"/>
              </w:rPr>
              <w:t>人</w:t>
            </w:r>
            <w:r>
              <w:rPr>
                <w:rFonts w:hint="eastAsia" w:ascii="宋体" w:hAnsi="宋体" w:cs="宋体"/>
                <w:kern w:val="0"/>
                <w:szCs w:val="21"/>
              </w:rPr>
              <w:t>。</w:t>
            </w:r>
          </w:p>
          <w:p>
            <w:pPr>
              <w:autoSpaceDE w:val="0"/>
              <w:autoSpaceDN w:val="0"/>
              <w:adjustRightInd w:val="0"/>
              <w:snapToGrid w:val="0"/>
              <w:ind w:left="4" w:leftChars="2" w:firstLine="315" w:firstLineChars="150"/>
              <w:jc w:val="left"/>
              <w:rPr>
                <w:rFonts w:ascii="宋体" w:cs="宋体"/>
                <w:kern w:val="0"/>
                <w:sz w:val="24"/>
              </w:rPr>
            </w:pPr>
            <w:r>
              <w:rPr>
                <w:rFonts w:ascii="宋体" w:hAnsi="宋体" w:cs="宋体"/>
                <w:kern w:val="0"/>
                <w:szCs w:val="21"/>
              </w:rPr>
              <w:t>2</w:t>
            </w:r>
            <w:r>
              <w:rPr>
                <w:rFonts w:hint="eastAsia" w:ascii="宋体" w:hAnsi="宋体" w:cs="宋体"/>
                <w:kern w:val="0"/>
                <w:szCs w:val="21"/>
              </w:rPr>
              <w:t>．评标专家确定方式：在重庆市第七人民医院小型交易中心评审专业人员库中随机抽取。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846" w:type="dxa"/>
            <w:vAlign w:val="center"/>
          </w:tcPr>
          <w:p>
            <w:pPr>
              <w:snapToGrid w:val="0"/>
              <w:jc w:val="center"/>
              <w:rPr>
                <w:rFonts w:ascii="宋体" w:cs="宋体"/>
                <w:kern w:val="0"/>
                <w:szCs w:val="21"/>
              </w:rPr>
            </w:pPr>
            <w:r>
              <w:rPr>
                <w:rFonts w:ascii="宋体" w:hAnsi="宋体" w:cs="宋体"/>
                <w:kern w:val="0"/>
                <w:szCs w:val="21"/>
              </w:rPr>
              <w:t>35</w:t>
            </w:r>
          </w:p>
        </w:tc>
        <w:tc>
          <w:tcPr>
            <w:tcW w:w="1371" w:type="dxa"/>
            <w:vAlign w:val="center"/>
          </w:tcPr>
          <w:p>
            <w:pPr>
              <w:snapToGrid w:val="0"/>
              <w:jc w:val="center"/>
              <w:rPr>
                <w:rFonts w:ascii="宋体" w:cs="宋体"/>
                <w:kern w:val="0"/>
                <w:szCs w:val="21"/>
              </w:rPr>
            </w:pPr>
            <w:r>
              <w:rPr>
                <w:rFonts w:hint="eastAsia" w:ascii="宋体" w:hAnsi="宋体" w:cs="宋体"/>
                <w:kern w:val="0"/>
                <w:szCs w:val="21"/>
              </w:rPr>
              <w:t>是否授权评标委员会确定中标人</w:t>
            </w:r>
          </w:p>
        </w:tc>
        <w:tc>
          <w:tcPr>
            <w:tcW w:w="6788" w:type="dxa"/>
            <w:gridSpan w:val="2"/>
            <w:vAlign w:val="center"/>
          </w:tcPr>
          <w:p>
            <w:pPr>
              <w:autoSpaceDE w:val="0"/>
              <w:autoSpaceDN w:val="0"/>
              <w:adjustRightInd w:val="0"/>
              <w:snapToGrid w:val="0"/>
              <w:jc w:val="left"/>
              <w:rPr>
                <w:rFonts w:ascii="宋体" w:cs="宋体"/>
                <w:kern w:val="0"/>
                <w:szCs w:val="21"/>
              </w:rPr>
            </w:pPr>
            <w:r>
              <w:rPr>
                <w:rFonts w:hint="eastAsia" w:ascii="宋体" w:hAnsi="宋体" w:cs="宋体"/>
                <w:kern w:val="0"/>
                <w:szCs w:val="21"/>
              </w:rPr>
              <w:t>口是</w:t>
            </w:r>
          </w:p>
          <w:p>
            <w:pPr>
              <w:autoSpaceDE w:val="0"/>
              <w:autoSpaceDN w:val="0"/>
              <w:adjustRightInd w:val="0"/>
              <w:snapToGrid w:val="0"/>
              <w:jc w:val="left"/>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position w:val="2"/>
                <w:sz w:val="14"/>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否，推荐经评审得分由高到低排名前三名为中标候选人。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846" w:type="dxa"/>
            <w:vAlign w:val="center"/>
          </w:tcPr>
          <w:p>
            <w:pPr>
              <w:snapToGrid w:val="0"/>
              <w:jc w:val="center"/>
              <w:rPr>
                <w:rFonts w:ascii="宋体" w:cs="宋体"/>
                <w:kern w:val="0"/>
                <w:szCs w:val="21"/>
              </w:rPr>
            </w:pPr>
            <w:r>
              <w:rPr>
                <w:rFonts w:ascii="宋体" w:hAnsi="宋体" w:cs="宋体"/>
                <w:kern w:val="0"/>
                <w:szCs w:val="21"/>
              </w:rPr>
              <w:t>36</w:t>
            </w:r>
          </w:p>
        </w:tc>
        <w:tc>
          <w:tcPr>
            <w:tcW w:w="1371" w:type="dxa"/>
            <w:vAlign w:val="center"/>
          </w:tcPr>
          <w:p>
            <w:pPr>
              <w:snapToGrid w:val="0"/>
              <w:jc w:val="center"/>
              <w:rPr>
                <w:rFonts w:ascii="宋体" w:cs="宋体"/>
                <w:kern w:val="0"/>
                <w:szCs w:val="21"/>
              </w:rPr>
            </w:pPr>
            <w:r>
              <w:rPr>
                <w:rFonts w:hint="eastAsia" w:ascii="宋体" w:hAnsi="宋体" w:cs="宋体"/>
                <w:kern w:val="0"/>
                <w:szCs w:val="21"/>
              </w:rPr>
              <w:t>重新招标</w:t>
            </w:r>
          </w:p>
        </w:tc>
        <w:tc>
          <w:tcPr>
            <w:tcW w:w="6788" w:type="dxa"/>
            <w:gridSpan w:val="2"/>
            <w:vAlign w:val="center"/>
          </w:tcPr>
          <w:p>
            <w:pPr>
              <w:autoSpaceDE w:val="0"/>
              <w:autoSpaceDN w:val="0"/>
              <w:adjustRightInd w:val="0"/>
              <w:snapToGrid w:val="0"/>
              <w:ind w:left="359" w:leftChars="171"/>
              <w:jc w:val="left"/>
              <w:rPr>
                <w:rFonts w:ascii="宋体" w:cs="宋体"/>
                <w:kern w:val="0"/>
                <w:szCs w:val="21"/>
              </w:rPr>
            </w:pPr>
            <w:r>
              <w:rPr>
                <w:rFonts w:ascii="宋体" w:hAnsi="宋体" w:cs="宋体"/>
                <w:kern w:val="0"/>
                <w:szCs w:val="21"/>
              </w:rPr>
              <w:t>1.</w:t>
            </w:r>
            <w:r>
              <w:rPr>
                <w:rFonts w:hint="eastAsia" w:ascii="宋体" w:hAnsi="宋体" w:cs="宋体"/>
                <w:kern w:val="0"/>
                <w:szCs w:val="21"/>
              </w:rPr>
              <w:t>投标截止时间止，投标人少于</w:t>
            </w:r>
            <w:r>
              <w:rPr>
                <w:rFonts w:ascii="宋体" w:hAnsi="宋体" w:cs="宋体"/>
                <w:kern w:val="0"/>
                <w:szCs w:val="21"/>
                <w:u w:val="single"/>
              </w:rPr>
              <w:t xml:space="preserve"> 3 </w:t>
            </w:r>
            <w:r>
              <w:rPr>
                <w:rFonts w:hint="eastAsia" w:ascii="宋体" w:hAnsi="宋体" w:cs="宋体"/>
                <w:kern w:val="0"/>
                <w:szCs w:val="21"/>
              </w:rPr>
              <w:t>个的；</w:t>
            </w:r>
          </w:p>
          <w:p>
            <w:pPr>
              <w:snapToGrid w:val="0"/>
              <w:ind w:firstLine="365" w:firstLineChars="174"/>
              <w:rPr>
                <w:rFonts w:ascii="宋体" w:cs="宋体"/>
                <w:kern w:val="0"/>
                <w:szCs w:val="21"/>
              </w:rPr>
            </w:pPr>
            <w:r>
              <w:rPr>
                <w:rFonts w:ascii="宋体" w:hAnsi="宋体" w:cs="宋体"/>
                <w:kern w:val="0"/>
                <w:szCs w:val="21"/>
              </w:rPr>
              <w:t>2.</w:t>
            </w:r>
            <w:r>
              <w:rPr>
                <w:rFonts w:hint="eastAsia" w:ascii="宋体" w:hAnsi="宋体" w:cs="宋体"/>
                <w:kern w:val="0"/>
                <w:szCs w:val="21"/>
              </w:rPr>
              <w:t>经评标委员会评审后否决所有投标的。</w:t>
            </w:r>
          </w:p>
          <w:p>
            <w:pPr>
              <w:snapToGrid w:val="0"/>
              <w:ind w:firstLine="365" w:firstLineChars="174"/>
              <w:rPr>
                <w:rFonts w:ascii="宋体" w:cs="宋体"/>
                <w:kern w:val="0"/>
                <w:szCs w:val="21"/>
              </w:rPr>
            </w:pPr>
            <w:r>
              <w:rPr>
                <w:rFonts w:ascii="宋体" w:hAnsi="宋体" w:cs="宋体"/>
                <w:kern w:val="0"/>
                <w:szCs w:val="21"/>
              </w:rPr>
              <w:t>3.</w:t>
            </w:r>
            <w:r>
              <w:rPr>
                <w:rFonts w:hint="eastAsia" w:ascii="宋体" w:hAnsi="宋体" w:cs="宋体"/>
                <w:kern w:val="0"/>
                <w:szCs w:val="21"/>
              </w:rPr>
              <w:t>经评审后，如合格的投标人少于三个的，且明显缺乏竞争的，评标委员会可以否决全部投标，招标人将重新组织招标。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46" w:type="dxa"/>
            <w:vAlign w:val="center"/>
          </w:tcPr>
          <w:p>
            <w:pPr>
              <w:snapToGrid w:val="0"/>
              <w:ind w:firstLine="105" w:firstLineChars="50"/>
              <w:rPr>
                <w:rFonts w:ascii="宋体" w:cs="宋体"/>
                <w:kern w:val="0"/>
                <w:szCs w:val="21"/>
              </w:rPr>
            </w:pPr>
            <w:r>
              <w:rPr>
                <w:rFonts w:ascii="宋体" w:hAnsi="宋体" w:cs="宋体"/>
                <w:kern w:val="0"/>
                <w:szCs w:val="21"/>
              </w:rPr>
              <w:t>37</w:t>
            </w:r>
          </w:p>
        </w:tc>
        <w:tc>
          <w:tcPr>
            <w:tcW w:w="1371" w:type="dxa"/>
            <w:vAlign w:val="center"/>
          </w:tcPr>
          <w:p>
            <w:pPr>
              <w:snapToGrid w:val="0"/>
              <w:jc w:val="center"/>
              <w:rPr>
                <w:rFonts w:ascii="宋体" w:cs="宋体"/>
                <w:kern w:val="0"/>
                <w:szCs w:val="21"/>
              </w:rPr>
            </w:pPr>
            <w:r>
              <w:rPr>
                <w:rFonts w:hint="eastAsia" w:ascii="宋体" w:hAnsi="宋体" w:cs="宋体"/>
                <w:kern w:val="0"/>
                <w:szCs w:val="21"/>
              </w:rPr>
              <w:t>二次招标和</w:t>
            </w:r>
          </w:p>
          <w:p>
            <w:pPr>
              <w:snapToGrid w:val="0"/>
              <w:jc w:val="center"/>
              <w:rPr>
                <w:rFonts w:ascii="宋体" w:cs="宋体"/>
                <w:b/>
                <w:szCs w:val="21"/>
              </w:rPr>
            </w:pPr>
            <w:r>
              <w:rPr>
                <w:rFonts w:hint="eastAsia" w:ascii="宋体" w:hAnsi="宋体" w:cs="宋体"/>
                <w:kern w:val="0"/>
                <w:szCs w:val="21"/>
              </w:rPr>
              <w:t>不再招标</w:t>
            </w:r>
          </w:p>
        </w:tc>
        <w:tc>
          <w:tcPr>
            <w:tcW w:w="6788" w:type="dxa"/>
            <w:gridSpan w:val="2"/>
            <w:vAlign w:val="center"/>
          </w:tcPr>
          <w:p>
            <w:pPr>
              <w:autoSpaceDE w:val="0"/>
              <w:autoSpaceDN w:val="0"/>
              <w:adjustRightInd w:val="0"/>
              <w:snapToGrid w:val="0"/>
              <w:ind w:firstLine="365" w:firstLineChars="174"/>
              <w:rPr>
                <w:rFonts w:ascii="宋体" w:cs="宋体"/>
                <w:kern w:val="0"/>
                <w:szCs w:val="21"/>
              </w:rPr>
            </w:pPr>
            <w:r>
              <w:rPr>
                <w:rFonts w:hint="eastAsia" w:ascii="宋体" w:hAnsi="宋体" w:cs="宋体"/>
                <w:kern w:val="0"/>
                <w:szCs w:val="21"/>
              </w:rPr>
              <w:t>重新招标后投标人仍少于</w:t>
            </w:r>
            <w:r>
              <w:rPr>
                <w:rFonts w:ascii="宋体" w:hAnsi="宋体" w:cs="宋体"/>
                <w:kern w:val="0"/>
                <w:szCs w:val="21"/>
              </w:rPr>
              <w:t>3</w:t>
            </w:r>
            <w:r>
              <w:rPr>
                <w:rFonts w:hint="eastAsia" w:ascii="宋体" w:hAnsi="宋体" w:cs="宋体"/>
                <w:kern w:val="0"/>
                <w:szCs w:val="21"/>
              </w:rPr>
              <w:t>个，按法定程序开标和评标，确定中标人。经评审无合格投标人，属于必须审批或核准的工程建设项目，经原审批或核准部门批准后不再进行招标。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46" w:type="dxa"/>
            <w:vAlign w:val="center"/>
          </w:tcPr>
          <w:p>
            <w:pPr>
              <w:snapToGrid w:val="0"/>
              <w:jc w:val="center"/>
              <w:rPr>
                <w:rFonts w:ascii="宋体" w:cs="宋体"/>
                <w:kern w:val="0"/>
                <w:szCs w:val="21"/>
              </w:rPr>
            </w:pPr>
            <w:r>
              <w:rPr>
                <w:rFonts w:ascii="宋体" w:hAnsi="宋体" w:cs="宋体"/>
                <w:kern w:val="0"/>
                <w:szCs w:val="21"/>
              </w:rPr>
              <w:t>38</w:t>
            </w:r>
          </w:p>
        </w:tc>
        <w:tc>
          <w:tcPr>
            <w:tcW w:w="1634" w:type="dxa"/>
            <w:gridSpan w:val="2"/>
            <w:vAlign w:val="center"/>
          </w:tcPr>
          <w:p>
            <w:pPr>
              <w:snapToGrid w:val="0"/>
              <w:jc w:val="center"/>
              <w:rPr>
                <w:rFonts w:ascii="宋体" w:cs="宋体"/>
                <w:kern w:val="0"/>
                <w:szCs w:val="21"/>
              </w:rPr>
            </w:pPr>
            <w:r>
              <w:rPr>
                <w:rFonts w:hint="eastAsia" w:ascii="宋体" w:hAnsi="宋体" w:cs="宋体"/>
                <w:kern w:val="0"/>
                <w:szCs w:val="21"/>
              </w:rPr>
              <w:t>工程进度款支付</w:t>
            </w:r>
          </w:p>
        </w:tc>
        <w:tc>
          <w:tcPr>
            <w:tcW w:w="6525" w:type="dxa"/>
            <w:vAlign w:val="center"/>
          </w:tcPr>
          <w:p>
            <w:pPr>
              <w:autoSpaceDE w:val="0"/>
              <w:autoSpaceDN w:val="0"/>
              <w:adjustRightInd w:val="0"/>
              <w:snapToGrid w:val="0"/>
              <w:ind w:left="1" w:firstLine="420" w:firstLineChars="200"/>
              <w:rPr>
                <w:rFonts w:ascii="宋体" w:cs="宋体"/>
                <w:color w:val="FF0000"/>
                <w:kern w:val="0"/>
                <w:szCs w:val="21"/>
              </w:rPr>
            </w:pPr>
            <w:r>
              <w:rPr>
                <w:rFonts w:hint="eastAsia" w:ascii="宋体" w:hAnsi="宋体" w:cs="宋体"/>
                <w:color w:val="FF0000"/>
                <w:kern w:val="0"/>
                <w:szCs w:val="21"/>
              </w:rPr>
              <w:t>工程款支付：工程竣工验收合格后支付至合同金额的</w:t>
            </w:r>
            <w:r>
              <w:rPr>
                <w:rFonts w:ascii="宋体" w:hAnsi="宋体" w:cs="宋体"/>
                <w:color w:val="FF0000"/>
                <w:kern w:val="0"/>
                <w:szCs w:val="21"/>
              </w:rPr>
              <w:t>85%</w:t>
            </w:r>
            <w:r>
              <w:rPr>
                <w:rFonts w:hint="eastAsia" w:ascii="宋体" w:hAnsi="宋体" w:cs="宋体"/>
                <w:color w:val="FF0000"/>
                <w:kern w:val="0"/>
                <w:szCs w:val="21"/>
              </w:rPr>
              <w:t>，工程结算完成，支付至结算总价的</w:t>
            </w:r>
            <w:r>
              <w:rPr>
                <w:rFonts w:ascii="宋体" w:hAnsi="宋体" w:cs="宋体"/>
                <w:color w:val="FF0000"/>
                <w:kern w:val="0"/>
                <w:szCs w:val="21"/>
              </w:rPr>
              <w:t>97%</w:t>
            </w:r>
            <w:r>
              <w:rPr>
                <w:rFonts w:hint="eastAsia" w:ascii="宋体" w:hAnsi="宋体" w:cs="宋体"/>
                <w:color w:val="FF0000"/>
                <w:kern w:val="0"/>
                <w:szCs w:val="21"/>
              </w:rPr>
              <w:t>。余下结算总价的</w:t>
            </w:r>
            <w:r>
              <w:rPr>
                <w:rFonts w:ascii="宋体" w:hAnsi="宋体" w:cs="宋体"/>
                <w:color w:val="FF0000"/>
                <w:kern w:val="0"/>
                <w:szCs w:val="21"/>
              </w:rPr>
              <w:t>3</w:t>
            </w:r>
            <w:r>
              <w:rPr>
                <w:rFonts w:hint="eastAsia" w:ascii="宋体" w:hAnsi="宋体" w:cs="宋体"/>
                <w:color w:val="FF0000"/>
                <w:kern w:val="0"/>
                <w:szCs w:val="21"/>
              </w:rPr>
              <w:t>％（作为质量保修金）在质保期满后</w:t>
            </w:r>
            <w:r>
              <w:rPr>
                <w:rFonts w:ascii="宋体" w:hAnsi="宋体" w:cs="宋体"/>
                <w:color w:val="FF0000"/>
                <w:kern w:val="0"/>
                <w:szCs w:val="21"/>
              </w:rPr>
              <w:t>30</w:t>
            </w:r>
            <w:r>
              <w:rPr>
                <w:rFonts w:hint="eastAsia" w:ascii="宋体" w:hAnsi="宋体" w:cs="宋体"/>
                <w:color w:val="FF0000"/>
                <w:kern w:val="0"/>
                <w:szCs w:val="21"/>
              </w:rPr>
              <w:t>日内一次性付清（不计利息）。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46" w:type="dxa"/>
            <w:vAlign w:val="center"/>
          </w:tcPr>
          <w:p>
            <w:pPr>
              <w:snapToGrid w:val="0"/>
              <w:jc w:val="center"/>
              <w:rPr>
                <w:rFonts w:ascii="宋体" w:cs="宋体"/>
                <w:kern w:val="0"/>
                <w:szCs w:val="21"/>
              </w:rPr>
            </w:pPr>
            <w:r>
              <w:rPr>
                <w:rFonts w:ascii="宋体" w:hAnsi="宋体" w:cs="宋体"/>
                <w:kern w:val="0"/>
                <w:szCs w:val="21"/>
              </w:rPr>
              <w:t>39</w:t>
            </w:r>
          </w:p>
        </w:tc>
        <w:tc>
          <w:tcPr>
            <w:tcW w:w="1634" w:type="dxa"/>
            <w:gridSpan w:val="2"/>
            <w:vAlign w:val="center"/>
          </w:tcPr>
          <w:p>
            <w:pPr>
              <w:snapToGrid w:val="0"/>
              <w:jc w:val="center"/>
              <w:rPr>
                <w:rFonts w:ascii="宋体" w:cs="宋体"/>
                <w:kern w:val="0"/>
                <w:szCs w:val="21"/>
              </w:rPr>
            </w:pPr>
            <w:r>
              <w:rPr>
                <w:rFonts w:hint="eastAsia" w:ascii="宋体" w:hAnsi="宋体" w:cs="宋体"/>
                <w:kern w:val="0"/>
                <w:szCs w:val="21"/>
              </w:rPr>
              <w:t>工程保修</w:t>
            </w:r>
          </w:p>
        </w:tc>
        <w:tc>
          <w:tcPr>
            <w:tcW w:w="6525" w:type="dxa"/>
            <w:vAlign w:val="center"/>
          </w:tcPr>
          <w:p>
            <w:pPr>
              <w:autoSpaceDE w:val="0"/>
              <w:autoSpaceDN w:val="0"/>
              <w:adjustRightInd w:val="0"/>
              <w:snapToGrid w:val="0"/>
              <w:ind w:left="1" w:firstLine="420" w:firstLineChars="200"/>
              <w:rPr>
                <w:rFonts w:ascii="宋体" w:cs="宋体"/>
                <w:kern w:val="0"/>
                <w:szCs w:val="21"/>
              </w:rPr>
            </w:pPr>
            <w:r>
              <w:rPr>
                <w:rFonts w:hint="eastAsia" w:ascii="宋体" w:hAnsi="宋体" w:cs="宋体"/>
                <w:kern w:val="0"/>
                <w:szCs w:val="21"/>
              </w:rPr>
              <w:t>执行国家相关标准。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846" w:type="dxa"/>
            <w:vAlign w:val="center"/>
          </w:tcPr>
          <w:p>
            <w:pPr>
              <w:snapToGrid w:val="0"/>
              <w:jc w:val="center"/>
              <w:rPr>
                <w:rFonts w:ascii="宋体" w:cs="宋体"/>
                <w:kern w:val="0"/>
                <w:szCs w:val="21"/>
              </w:rPr>
            </w:pPr>
            <w:r>
              <w:rPr>
                <w:rFonts w:ascii="宋体" w:hAnsi="宋体" w:cs="宋体"/>
                <w:kern w:val="0"/>
                <w:szCs w:val="21"/>
              </w:rPr>
              <w:t>4</w:t>
            </w:r>
            <w:r>
              <w:rPr>
                <w:rFonts w:ascii="宋体" w:cs="宋体"/>
                <w:kern w:val="0"/>
                <w:szCs w:val="21"/>
              </w:rPr>
              <w:t>0</w:t>
            </w:r>
          </w:p>
        </w:tc>
        <w:tc>
          <w:tcPr>
            <w:tcW w:w="1634" w:type="dxa"/>
            <w:gridSpan w:val="2"/>
            <w:vAlign w:val="center"/>
          </w:tcPr>
          <w:p>
            <w:pPr>
              <w:snapToGrid w:val="0"/>
              <w:jc w:val="center"/>
              <w:rPr>
                <w:rFonts w:ascii="宋体" w:cs="宋体"/>
                <w:kern w:val="0"/>
                <w:szCs w:val="21"/>
              </w:rPr>
            </w:pPr>
            <w:r>
              <w:rPr>
                <w:rFonts w:hint="eastAsia" w:ascii="宋体" w:hAnsi="宋体" w:cs="宋体"/>
                <w:kern w:val="0"/>
                <w:szCs w:val="21"/>
              </w:rPr>
              <w:t>工期延误</w:t>
            </w:r>
          </w:p>
        </w:tc>
        <w:tc>
          <w:tcPr>
            <w:tcW w:w="6525" w:type="dxa"/>
            <w:vAlign w:val="center"/>
          </w:tcPr>
          <w:p>
            <w:pPr>
              <w:numPr>
                <w:ilvl w:val="0"/>
                <w:numId w:val="5"/>
              </w:numPr>
              <w:tabs>
                <w:tab w:val="left" w:pos="2032"/>
              </w:tabs>
              <w:autoSpaceDE w:val="0"/>
              <w:autoSpaceDN w:val="0"/>
              <w:adjustRightInd w:val="0"/>
              <w:ind w:right="58" w:firstLine="420" w:firstLineChars="200"/>
              <w:rPr>
                <w:rFonts w:ascii="宋体"/>
                <w:color w:val="FF0000"/>
                <w:kern w:val="0"/>
                <w:szCs w:val="21"/>
              </w:rPr>
            </w:pPr>
            <w:r>
              <w:rPr>
                <w:rFonts w:hint="eastAsia" w:ascii="宋体" w:hAnsi="宋体"/>
                <w:color w:val="FF0000"/>
                <w:kern w:val="0"/>
                <w:szCs w:val="21"/>
              </w:rPr>
              <w:t>因中标人原因造成工期延误，逾期竣工违约金的计算方法为：每延误一日支付招标人违约金</w:t>
            </w:r>
            <w:r>
              <w:rPr>
                <w:rFonts w:ascii="宋体" w:hAnsi="宋体"/>
                <w:color w:val="FF0000"/>
                <w:kern w:val="0"/>
                <w:szCs w:val="21"/>
                <w:u w:val="single"/>
              </w:rPr>
              <w:t xml:space="preserve"> 500 </w:t>
            </w:r>
            <w:r>
              <w:rPr>
                <w:rFonts w:hint="eastAsia" w:ascii="宋体" w:hAnsi="宋体"/>
                <w:color w:val="FF0000"/>
                <w:kern w:val="0"/>
                <w:szCs w:val="21"/>
              </w:rPr>
              <w:t>元。</w:t>
            </w:r>
          </w:p>
          <w:p>
            <w:pPr>
              <w:tabs>
                <w:tab w:val="left" w:pos="2032"/>
              </w:tabs>
              <w:autoSpaceDE w:val="0"/>
              <w:autoSpaceDN w:val="0"/>
              <w:adjustRightInd w:val="0"/>
              <w:spacing w:before="73" w:line="240" w:lineRule="exact"/>
              <w:ind w:firstLine="420" w:firstLineChars="200"/>
              <w:jc w:val="left"/>
              <w:rPr>
                <w:rFonts w:ascii="宋体" w:cs="宋体"/>
                <w:color w:val="FF0000"/>
                <w:kern w:val="0"/>
                <w:szCs w:val="21"/>
              </w:rPr>
            </w:pPr>
            <w:r>
              <w:rPr>
                <w:rFonts w:hint="eastAsia" w:ascii="宋体" w:hAnsi="宋体"/>
                <w:color w:val="FF0000"/>
                <w:kern w:val="0"/>
                <w:szCs w:val="21"/>
              </w:rPr>
              <w:t>因中标人原因造成工期延误，逾期竣工违约金的上限：合同总金额的</w:t>
            </w:r>
            <w:r>
              <w:rPr>
                <w:rFonts w:ascii="宋体" w:hAnsi="宋体"/>
                <w:color w:val="FF0000"/>
                <w:kern w:val="0"/>
                <w:szCs w:val="21"/>
                <w:u w:val="single"/>
              </w:rPr>
              <w:t xml:space="preserve">30% </w:t>
            </w:r>
            <w:r>
              <w:rPr>
                <w:rFonts w:hint="eastAsia" w:ascii="宋体" w:hAnsi="宋体"/>
                <w:color w:val="FF0000"/>
                <w:kern w:val="0"/>
                <w:szCs w:val="21"/>
              </w:rPr>
              <w:t>，违约金直接在工程款中扣除。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46" w:type="dxa"/>
            <w:vAlign w:val="center"/>
          </w:tcPr>
          <w:p>
            <w:pPr>
              <w:snapToGrid w:val="0"/>
              <w:jc w:val="center"/>
              <w:rPr>
                <w:rFonts w:ascii="宋体" w:cs="宋体"/>
                <w:kern w:val="0"/>
                <w:szCs w:val="21"/>
              </w:rPr>
            </w:pPr>
            <w:r>
              <w:rPr>
                <w:rFonts w:ascii="宋体" w:hAnsi="宋体" w:cs="宋体"/>
                <w:kern w:val="0"/>
                <w:szCs w:val="21"/>
              </w:rPr>
              <w:t>41</w:t>
            </w:r>
          </w:p>
        </w:tc>
        <w:tc>
          <w:tcPr>
            <w:tcW w:w="1634" w:type="dxa"/>
            <w:gridSpan w:val="2"/>
            <w:vAlign w:val="center"/>
          </w:tcPr>
          <w:p>
            <w:pPr>
              <w:snapToGrid w:val="0"/>
              <w:jc w:val="center"/>
              <w:rPr>
                <w:rFonts w:ascii="宋体" w:cs="宋体"/>
                <w:kern w:val="0"/>
                <w:szCs w:val="21"/>
              </w:rPr>
            </w:pPr>
            <w:r>
              <w:rPr>
                <w:rFonts w:hint="eastAsia" w:ascii="宋体" w:hAnsi="宋体" w:cs="宋体"/>
                <w:kern w:val="0"/>
                <w:szCs w:val="21"/>
              </w:rPr>
              <w:t>低价风险担保</w:t>
            </w:r>
          </w:p>
        </w:tc>
        <w:tc>
          <w:tcPr>
            <w:tcW w:w="6525" w:type="dxa"/>
            <w:vAlign w:val="center"/>
          </w:tcPr>
          <w:p>
            <w:pPr>
              <w:tabs>
                <w:tab w:val="left" w:pos="2032"/>
              </w:tabs>
              <w:autoSpaceDE w:val="0"/>
              <w:autoSpaceDN w:val="0"/>
              <w:adjustRightInd w:val="0"/>
              <w:spacing w:before="73"/>
              <w:ind w:firstLine="420" w:firstLineChars="200"/>
              <w:jc w:val="left"/>
              <w:rPr>
                <w:rFonts w:ascii="宋体" w:cs="宋体"/>
                <w:bCs/>
                <w:kern w:val="0"/>
                <w:szCs w:val="21"/>
              </w:rPr>
            </w:pPr>
            <w:r>
              <w:rPr>
                <w:rFonts w:hint="eastAsia" w:ascii="宋体" w:hAnsi="宋体" w:cs="宋体"/>
                <w:bCs/>
                <w:kern w:val="0"/>
                <w:szCs w:val="21"/>
              </w:rPr>
              <w:t>若中标人中标价低于招标人最高限价的</w:t>
            </w:r>
            <w:r>
              <w:rPr>
                <w:rFonts w:ascii="宋体" w:hAnsi="宋体" w:cs="宋体"/>
                <w:bCs/>
                <w:kern w:val="0"/>
                <w:szCs w:val="21"/>
              </w:rPr>
              <w:t>85%</w:t>
            </w:r>
            <w:r>
              <w:rPr>
                <w:rFonts w:hint="eastAsia" w:ascii="宋体" w:hAnsi="宋体" w:cs="宋体"/>
                <w:bCs/>
                <w:kern w:val="0"/>
                <w:szCs w:val="21"/>
              </w:rPr>
              <w:t>时，应向招标人缴纳低价风险担保金。</w:t>
            </w:r>
          </w:p>
          <w:p>
            <w:pPr>
              <w:tabs>
                <w:tab w:val="left" w:pos="2032"/>
              </w:tabs>
              <w:autoSpaceDE w:val="0"/>
              <w:autoSpaceDN w:val="0"/>
              <w:adjustRightInd w:val="0"/>
              <w:spacing w:before="73"/>
              <w:ind w:firstLine="420" w:firstLineChars="200"/>
              <w:jc w:val="left"/>
              <w:rPr>
                <w:rFonts w:ascii="宋体" w:cs="宋体"/>
                <w:bCs/>
                <w:kern w:val="0"/>
                <w:szCs w:val="21"/>
              </w:rPr>
            </w:pPr>
            <w:r>
              <w:rPr>
                <w:rFonts w:hint="eastAsia" w:ascii="宋体" w:hAnsi="宋体" w:cs="宋体"/>
                <w:bCs/>
                <w:kern w:val="0"/>
                <w:szCs w:val="21"/>
              </w:rPr>
              <w:t>计算公式为：</w:t>
            </w:r>
          </w:p>
          <w:p>
            <w:pPr>
              <w:tabs>
                <w:tab w:val="left" w:pos="2032"/>
              </w:tabs>
              <w:autoSpaceDE w:val="0"/>
              <w:autoSpaceDN w:val="0"/>
              <w:adjustRightInd w:val="0"/>
              <w:spacing w:before="73"/>
              <w:ind w:firstLine="420" w:firstLineChars="200"/>
              <w:jc w:val="left"/>
              <w:rPr>
                <w:rFonts w:ascii="宋体" w:cs="宋体"/>
                <w:bCs/>
                <w:kern w:val="0"/>
                <w:szCs w:val="21"/>
              </w:rPr>
            </w:pPr>
            <w:r>
              <w:rPr>
                <w:rFonts w:hint="eastAsia" w:ascii="宋体" w:hAnsi="宋体" w:cs="宋体"/>
                <w:bCs/>
                <w:kern w:val="0"/>
                <w:szCs w:val="21"/>
              </w:rPr>
              <w:t>低价风险担保金额</w:t>
            </w:r>
            <w:r>
              <w:rPr>
                <w:rFonts w:ascii="宋体" w:hAnsi="宋体" w:cs="宋体"/>
                <w:bCs/>
                <w:kern w:val="0"/>
                <w:szCs w:val="21"/>
              </w:rPr>
              <w:t>=</w:t>
            </w:r>
            <w:r>
              <w:rPr>
                <w:rFonts w:hint="eastAsia" w:ascii="宋体" w:hAnsi="宋体" w:cs="宋体"/>
                <w:bCs/>
                <w:kern w:val="0"/>
                <w:szCs w:val="21"/>
              </w:rPr>
              <w:t>招标人最高限价×</w:t>
            </w:r>
            <w:r>
              <w:rPr>
                <w:rFonts w:ascii="宋体" w:hAnsi="宋体" w:cs="宋体"/>
                <w:bCs/>
                <w:kern w:val="0"/>
                <w:szCs w:val="21"/>
              </w:rPr>
              <w:t>0.85</w:t>
            </w:r>
            <w:r>
              <w:rPr>
                <w:rFonts w:ascii="宋体" w:cs="宋体"/>
                <w:bCs/>
                <w:kern w:val="0"/>
                <w:szCs w:val="21"/>
              </w:rPr>
              <w:t>-</w:t>
            </w:r>
            <w:r>
              <w:rPr>
                <w:rFonts w:hint="eastAsia" w:ascii="宋体" w:hAnsi="宋体" w:cs="宋体"/>
                <w:bCs/>
                <w:kern w:val="0"/>
                <w:szCs w:val="21"/>
              </w:rPr>
              <w:t>中标人中标价（金额为负值则不需提交）</w:t>
            </w:r>
          </w:p>
          <w:p>
            <w:pPr>
              <w:tabs>
                <w:tab w:val="left" w:pos="2032"/>
              </w:tabs>
              <w:autoSpaceDE w:val="0"/>
              <w:autoSpaceDN w:val="0"/>
              <w:adjustRightInd w:val="0"/>
              <w:spacing w:before="73"/>
              <w:ind w:firstLine="420" w:firstLineChars="200"/>
              <w:jc w:val="left"/>
              <w:rPr>
                <w:rFonts w:ascii="宋体" w:cs="宋体"/>
                <w:bCs/>
                <w:kern w:val="0"/>
                <w:szCs w:val="21"/>
              </w:rPr>
            </w:pPr>
            <w:r>
              <w:rPr>
                <w:rFonts w:hint="eastAsia" w:ascii="宋体" w:hAnsi="宋体" w:cs="宋体"/>
                <w:bCs/>
                <w:kern w:val="0"/>
                <w:szCs w:val="21"/>
              </w:rPr>
              <w:t>担保方式：银行转账</w:t>
            </w:r>
          </w:p>
          <w:p>
            <w:pPr>
              <w:tabs>
                <w:tab w:val="left" w:pos="2032"/>
              </w:tabs>
              <w:autoSpaceDE w:val="0"/>
              <w:autoSpaceDN w:val="0"/>
              <w:adjustRightInd w:val="0"/>
              <w:spacing w:before="73"/>
              <w:ind w:firstLine="420" w:firstLineChars="200"/>
              <w:jc w:val="left"/>
              <w:rPr>
                <w:rFonts w:ascii="宋体" w:cs="宋体"/>
                <w:bCs/>
                <w:kern w:val="0"/>
                <w:szCs w:val="21"/>
              </w:rPr>
            </w:pPr>
            <w:r>
              <w:rPr>
                <w:rFonts w:hint="eastAsia" w:ascii="宋体" w:hAnsi="宋体" w:cs="宋体"/>
                <w:bCs/>
                <w:kern w:val="0"/>
                <w:szCs w:val="21"/>
              </w:rPr>
              <w:t>支付时间：中标通知书发出</w:t>
            </w:r>
            <w:r>
              <w:rPr>
                <w:rFonts w:ascii="宋体" w:hAnsi="宋体" w:cs="宋体"/>
                <w:bCs/>
                <w:kern w:val="0"/>
                <w:szCs w:val="21"/>
              </w:rPr>
              <w:t>10</w:t>
            </w:r>
            <w:r>
              <w:rPr>
                <w:rFonts w:hint="eastAsia" w:ascii="宋体" w:hAnsi="宋体" w:cs="宋体"/>
                <w:bCs/>
                <w:kern w:val="0"/>
                <w:szCs w:val="21"/>
              </w:rPr>
              <w:t>日内提交</w:t>
            </w:r>
          </w:p>
          <w:p>
            <w:pPr>
              <w:tabs>
                <w:tab w:val="left" w:pos="2032"/>
              </w:tabs>
              <w:autoSpaceDE w:val="0"/>
              <w:autoSpaceDN w:val="0"/>
              <w:adjustRightInd w:val="0"/>
              <w:spacing w:before="73"/>
              <w:ind w:firstLine="420" w:firstLineChars="200"/>
              <w:jc w:val="left"/>
              <w:rPr>
                <w:rFonts w:ascii="宋体" w:cs="宋体"/>
                <w:bCs/>
                <w:kern w:val="0"/>
                <w:szCs w:val="21"/>
              </w:rPr>
            </w:pPr>
            <w:r>
              <w:rPr>
                <w:rFonts w:hint="eastAsia" w:ascii="宋体" w:hAnsi="宋体" w:cs="宋体"/>
                <w:bCs/>
                <w:kern w:val="0"/>
                <w:szCs w:val="21"/>
              </w:rPr>
              <w:t>退还方式：工程竣工验收合格后</w:t>
            </w:r>
            <w:r>
              <w:rPr>
                <w:rFonts w:ascii="宋体" w:hAnsi="宋体" w:cs="宋体"/>
                <w:bCs/>
                <w:kern w:val="0"/>
                <w:szCs w:val="21"/>
              </w:rPr>
              <w:t>10</w:t>
            </w:r>
            <w:r>
              <w:rPr>
                <w:rFonts w:hint="eastAsia" w:ascii="宋体" w:hAnsi="宋体" w:cs="宋体"/>
                <w:bCs/>
                <w:kern w:val="0"/>
                <w:szCs w:val="21"/>
              </w:rPr>
              <w:t>个工作日内一次性退还（不计利息）</w:t>
            </w:r>
          </w:p>
          <w:p>
            <w:pPr>
              <w:tabs>
                <w:tab w:val="left" w:pos="2032"/>
              </w:tabs>
              <w:autoSpaceDE w:val="0"/>
              <w:autoSpaceDN w:val="0"/>
              <w:adjustRightInd w:val="0"/>
              <w:ind w:right="58" w:firstLine="420" w:firstLineChars="200"/>
              <w:rPr>
                <w:rFonts w:ascii="宋体"/>
                <w:b/>
                <w:bCs/>
                <w:kern w:val="0"/>
                <w:szCs w:val="21"/>
              </w:rPr>
            </w:pPr>
            <w:r>
              <w:rPr>
                <w:rFonts w:hint="eastAsia" w:ascii="宋体" w:hAnsi="宋体" w:cs="宋体"/>
                <w:bCs/>
                <w:kern w:val="0"/>
                <w:szCs w:val="21"/>
              </w:rPr>
              <w:t>注：履约过程中，施工单位以中标价过低为由，提出不能履约或不能完全履约的，低价风险担保金则不予退还。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846" w:type="dxa"/>
            <w:vAlign w:val="center"/>
          </w:tcPr>
          <w:p>
            <w:pPr>
              <w:snapToGrid w:val="0"/>
              <w:jc w:val="center"/>
              <w:rPr>
                <w:rFonts w:ascii="宋体" w:cs="宋体"/>
                <w:kern w:val="0"/>
                <w:szCs w:val="21"/>
              </w:rPr>
            </w:pPr>
            <w:r>
              <w:rPr>
                <w:rFonts w:ascii="宋体" w:hAnsi="宋体" w:cs="宋体"/>
                <w:kern w:val="0"/>
                <w:szCs w:val="21"/>
              </w:rPr>
              <w:t>42</w:t>
            </w:r>
          </w:p>
        </w:tc>
        <w:tc>
          <w:tcPr>
            <w:tcW w:w="1634" w:type="dxa"/>
            <w:gridSpan w:val="2"/>
            <w:vAlign w:val="center"/>
          </w:tcPr>
          <w:p>
            <w:pPr>
              <w:snapToGrid w:val="0"/>
              <w:jc w:val="center"/>
              <w:rPr>
                <w:rFonts w:ascii="宋体" w:cs="宋体"/>
                <w:kern w:val="0"/>
                <w:szCs w:val="21"/>
              </w:rPr>
            </w:pPr>
            <w:r>
              <w:rPr>
                <w:rFonts w:hint="eastAsia" w:ascii="宋体" w:hAnsi="宋体" w:cs="宋体"/>
                <w:kern w:val="0"/>
                <w:szCs w:val="21"/>
              </w:rPr>
              <w:t>失信处罚</w:t>
            </w:r>
          </w:p>
        </w:tc>
        <w:tc>
          <w:tcPr>
            <w:tcW w:w="6525" w:type="dxa"/>
            <w:vAlign w:val="center"/>
          </w:tcPr>
          <w:p>
            <w:pPr>
              <w:numPr>
                <w:ilvl w:val="0"/>
                <w:numId w:val="5"/>
              </w:numPr>
              <w:tabs>
                <w:tab w:val="left" w:pos="2032"/>
              </w:tabs>
              <w:autoSpaceDE w:val="0"/>
              <w:autoSpaceDN w:val="0"/>
              <w:adjustRightInd w:val="0"/>
              <w:ind w:right="58" w:firstLine="420" w:firstLineChars="200"/>
              <w:rPr>
                <w:rFonts w:ascii="宋体"/>
                <w:b/>
                <w:bCs/>
                <w:kern w:val="0"/>
                <w:szCs w:val="21"/>
              </w:rPr>
            </w:pPr>
            <w:r>
              <w:rPr>
                <w:rFonts w:hint="eastAsia" w:ascii="宋体" w:hAnsi="宋体" w:cs="宋体"/>
                <w:bCs/>
                <w:kern w:val="0"/>
                <w:szCs w:val="21"/>
              </w:rPr>
              <w:t>各投标人应秉承诚实信用的原则来参与本次招投标活动，若投标人存在任何形式的弄虚作假行为，一经查实，则将取消其投标资格，已中标的，还将取消其中标资格，并通报相关行业主管部门予以处罚。</w:t>
            </w:r>
          </w:p>
        </w:tc>
      </w:tr>
    </w:tbl>
    <w:p>
      <w:pPr>
        <w:pStyle w:val="3"/>
        <w:ind w:left="1"/>
        <w:jc w:val="center"/>
        <w:rPr>
          <w:rFonts w:ascii="宋体" w:hAnsi="宋体" w:eastAsia="宋体" w:cs="宋体"/>
          <w:snapToGrid w:val="0"/>
          <w:spacing w:val="0"/>
          <w:w w:val="100"/>
          <w:sz w:val="44"/>
          <w:szCs w:val="44"/>
        </w:rPr>
      </w:pPr>
      <w:bookmarkStart w:id="26" w:name="_Toc363048617"/>
    </w:p>
    <w:p>
      <w:pPr>
        <w:pStyle w:val="3"/>
        <w:ind w:left="1"/>
        <w:jc w:val="center"/>
        <w:rPr>
          <w:rFonts w:ascii="宋体" w:hAnsi="宋体" w:eastAsia="宋体" w:cs="宋体"/>
          <w:snapToGrid w:val="0"/>
          <w:spacing w:val="0"/>
          <w:w w:val="100"/>
          <w:sz w:val="44"/>
          <w:szCs w:val="44"/>
        </w:rPr>
      </w:pPr>
    </w:p>
    <w:p>
      <w:pPr>
        <w:rPr>
          <w:rFonts w:ascii="宋体" w:hAnsi="宋体" w:cs="宋体"/>
          <w:snapToGrid w:val="0"/>
          <w:sz w:val="44"/>
          <w:szCs w:val="44"/>
        </w:rPr>
      </w:pPr>
    </w:p>
    <w:p>
      <w:pPr>
        <w:rPr>
          <w:rFonts w:ascii="宋体" w:hAnsi="宋体" w:cs="宋体"/>
          <w:snapToGrid w:val="0"/>
          <w:sz w:val="44"/>
          <w:szCs w:val="44"/>
        </w:rPr>
      </w:pPr>
    </w:p>
    <w:p>
      <w:pPr>
        <w:rPr>
          <w:rFonts w:ascii="宋体" w:hAnsi="宋体" w:cs="宋体"/>
          <w:snapToGrid w:val="0"/>
          <w:sz w:val="44"/>
          <w:szCs w:val="44"/>
        </w:rPr>
      </w:pPr>
    </w:p>
    <w:p>
      <w:pPr>
        <w:pStyle w:val="3"/>
        <w:ind w:left="1"/>
        <w:jc w:val="center"/>
        <w:rPr>
          <w:rFonts w:ascii="宋体" w:hAnsi="宋体" w:eastAsia="宋体" w:cs="宋体"/>
          <w:snapToGrid w:val="0"/>
          <w:spacing w:val="0"/>
          <w:sz w:val="44"/>
          <w:szCs w:val="44"/>
        </w:rPr>
      </w:pPr>
      <w:r>
        <w:rPr>
          <w:rFonts w:hint="eastAsia" w:ascii="宋体" w:hAnsi="宋体" w:eastAsia="宋体" w:cs="宋体"/>
          <w:snapToGrid w:val="0"/>
          <w:spacing w:val="0"/>
          <w:w w:val="100"/>
          <w:sz w:val="44"/>
          <w:szCs w:val="44"/>
        </w:rPr>
        <w:t>第三章评标办法</w:t>
      </w:r>
      <w:bookmarkEnd w:id="26"/>
    </w:p>
    <w:p>
      <w:pPr>
        <w:rPr>
          <w:rFonts w:ascii="宋体" w:cs="宋体"/>
        </w:rPr>
      </w:pPr>
      <w:r>
        <w:rPr>
          <w:rFonts w:hint="eastAsia" w:ascii="宋体" w:hAnsi="宋体" w:cs="宋体"/>
        </w:rPr>
        <w:t>资格评标办法表</w:t>
      </w:r>
    </w:p>
    <w:tbl>
      <w:tblPr>
        <w:tblStyle w:val="40"/>
        <w:tblW w:w="9014" w:type="dxa"/>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2"/>
        <w:gridCol w:w="1091"/>
        <w:gridCol w:w="2407"/>
        <w:gridCol w:w="4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exact"/>
        </w:trPr>
        <w:tc>
          <w:tcPr>
            <w:tcW w:w="2183" w:type="dxa"/>
            <w:gridSpan w:val="2"/>
            <w:vAlign w:val="center"/>
          </w:tcPr>
          <w:p>
            <w:pPr>
              <w:autoSpaceDE w:val="0"/>
              <w:autoSpaceDN w:val="0"/>
              <w:adjustRightInd w:val="0"/>
              <w:spacing w:before="73" w:line="360" w:lineRule="auto"/>
              <w:jc w:val="center"/>
              <w:rPr>
                <w:rFonts w:ascii="宋体" w:cs="宋体"/>
                <w:b/>
              </w:rPr>
            </w:pPr>
          </w:p>
        </w:tc>
        <w:tc>
          <w:tcPr>
            <w:tcW w:w="2407" w:type="dxa"/>
            <w:vAlign w:val="center"/>
          </w:tcPr>
          <w:p>
            <w:pPr>
              <w:autoSpaceDE w:val="0"/>
              <w:autoSpaceDN w:val="0"/>
              <w:adjustRightInd w:val="0"/>
              <w:spacing w:before="73" w:line="360" w:lineRule="auto"/>
              <w:jc w:val="center"/>
              <w:rPr>
                <w:rFonts w:ascii="宋体" w:cs="宋体"/>
                <w:b/>
              </w:rPr>
            </w:pPr>
            <w:r>
              <w:rPr>
                <w:rFonts w:hint="eastAsia" w:ascii="宋体" w:hAnsi="宋体" w:cs="宋体"/>
                <w:b/>
              </w:rPr>
              <w:t>评审因素</w:t>
            </w:r>
          </w:p>
        </w:tc>
        <w:tc>
          <w:tcPr>
            <w:tcW w:w="4424" w:type="dxa"/>
            <w:vAlign w:val="center"/>
          </w:tcPr>
          <w:p>
            <w:pPr>
              <w:autoSpaceDE w:val="0"/>
              <w:autoSpaceDN w:val="0"/>
              <w:adjustRightInd w:val="0"/>
              <w:spacing w:before="73" w:line="360" w:lineRule="auto"/>
              <w:jc w:val="center"/>
              <w:rPr>
                <w:rFonts w:ascii="宋体" w:cs="宋体"/>
                <w:b/>
              </w:rPr>
            </w:pPr>
            <w:r>
              <w:rPr>
                <w:rFonts w:hint="eastAsia" w:ascii="宋体" w:hAnsi="宋体" w:cs="宋体"/>
                <w:b/>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40" w:hRule="atLeast"/>
        </w:trPr>
        <w:tc>
          <w:tcPr>
            <w:tcW w:w="1092" w:type="dxa"/>
            <w:vMerge w:val="restart"/>
            <w:vAlign w:val="center"/>
          </w:tcPr>
          <w:p>
            <w:pPr>
              <w:autoSpaceDE w:val="0"/>
              <w:autoSpaceDN w:val="0"/>
              <w:adjustRightInd w:val="0"/>
              <w:spacing w:line="360" w:lineRule="auto"/>
              <w:ind w:left="234" w:right="-20"/>
              <w:rPr>
                <w:rFonts w:ascii="宋体" w:cs="宋体"/>
                <w:kern w:val="0"/>
                <w:sz w:val="24"/>
              </w:rPr>
            </w:pPr>
            <w:r>
              <w:rPr>
                <w:rFonts w:ascii="宋体" w:hAnsi="宋体" w:cs="宋体"/>
                <w:kern w:val="0"/>
                <w:sz w:val="24"/>
              </w:rPr>
              <w:t xml:space="preserve">  1</w:t>
            </w:r>
          </w:p>
        </w:tc>
        <w:tc>
          <w:tcPr>
            <w:tcW w:w="1091" w:type="dxa"/>
            <w:vMerge w:val="restart"/>
            <w:vAlign w:val="center"/>
          </w:tcPr>
          <w:p>
            <w:pPr>
              <w:autoSpaceDE w:val="0"/>
              <w:autoSpaceDN w:val="0"/>
              <w:adjustRightInd w:val="0"/>
              <w:spacing w:before="73" w:line="360" w:lineRule="auto"/>
              <w:jc w:val="center"/>
              <w:rPr>
                <w:rFonts w:ascii="宋体" w:cs="宋体"/>
                <w:kern w:val="0"/>
                <w:sz w:val="24"/>
              </w:rPr>
            </w:pPr>
            <w:r>
              <w:rPr>
                <w:rFonts w:hint="eastAsia" w:ascii="宋体" w:hAnsi="宋体" w:cs="宋体"/>
              </w:rPr>
              <w:t>形式评审标准</w:t>
            </w:r>
          </w:p>
        </w:tc>
        <w:tc>
          <w:tcPr>
            <w:tcW w:w="2407" w:type="dxa"/>
            <w:vAlign w:val="center"/>
          </w:tcPr>
          <w:p>
            <w:pPr>
              <w:autoSpaceDE w:val="0"/>
              <w:autoSpaceDN w:val="0"/>
              <w:adjustRightInd w:val="0"/>
              <w:spacing w:line="360" w:lineRule="auto"/>
              <w:ind w:right="-20"/>
              <w:rPr>
                <w:rFonts w:ascii="宋体" w:cs="宋体"/>
                <w:kern w:val="0"/>
                <w:sz w:val="24"/>
              </w:rPr>
            </w:pPr>
            <w:r>
              <w:rPr>
                <w:rFonts w:hint="eastAsia" w:ascii="宋体" w:hAnsi="宋体" w:cs="宋体"/>
                <w:kern w:val="0"/>
                <w:szCs w:val="21"/>
              </w:rPr>
              <w:t>投标人名称</w:t>
            </w:r>
          </w:p>
        </w:tc>
        <w:tc>
          <w:tcPr>
            <w:tcW w:w="4424" w:type="dxa"/>
            <w:vAlign w:val="center"/>
          </w:tcPr>
          <w:p>
            <w:pPr>
              <w:autoSpaceDE w:val="0"/>
              <w:autoSpaceDN w:val="0"/>
              <w:adjustRightInd w:val="0"/>
              <w:spacing w:line="360" w:lineRule="auto"/>
              <w:ind w:right="-20"/>
              <w:rPr>
                <w:rFonts w:ascii="宋体" w:cs="宋体"/>
                <w:kern w:val="0"/>
                <w:szCs w:val="21"/>
              </w:rPr>
            </w:pPr>
            <w:r>
              <w:rPr>
                <w:rFonts w:hint="eastAsia" w:ascii="宋体" w:hAnsi="宋体" w:cs="宋体"/>
                <w:kern w:val="0"/>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1092" w:type="dxa"/>
            <w:vMerge w:val="continue"/>
            <w:vAlign w:val="center"/>
          </w:tcPr>
          <w:p>
            <w:pPr>
              <w:autoSpaceDE w:val="0"/>
              <w:autoSpaceDN w:val="0"/>
              <w:adjustRightInd w:val="0"/>
              <w:spacing w:before="4" w:line="360" w:lineRule="auto"/>
              <w:ind w:left="1765" w:right="-7" w:hanging="1662"/>
              <w:rPr>
                <w:rFonts w:ascii="宋体" w:cs="宋体"/>
                <w:kern w:val="0"/>
                <w:sz w:val="24"/>
              </w:rPr>
            </w:pPr>
          </w:p>
        </w:tc>
        <w:tc>
          <w:tcPr>
            <w:tcW w:w="1091" w:type="dxa"/>
            <w:vMerge w:val="continue"/>
            <w:vAlign w:val="center"/>
          </w:tcPr>
          <w:p>
            <w:pPr>
              <w:autoSpaceDE w:val="0"/>
              <w:autoSpaceDN w:val="0"/>
              <w:adjustRightInd w:val="0"/>
              <w:spacing w:before="4" w:line="360" w:lineRule="auto"/>
              <w:ind w:left="1765" w:right="-7" w:hanging="1662"/>
              <w:rPr>
                <w:rFonts w:ascii="宋体" w:cs="宋体"/>
                <w:kern w:val="0"/>
                <w:sz w:val="24"/>
              </w:rPr>
            </w:pPr>
          </w:p>
        </w:tc>
        <w:tc>
          <w:tcPr>
            <w:tcW w:w="2407" w:type="dxa"/>
            <w:vAlign w:val="center"/>
          </w:tcPr>
          <w:p>
            <w:pPr>
              <w:autoSpaceDE w:val="0"/>
              <w:autoSpaceDN w:val="0"/>
              <w:adjustRightInd w:val="0"/>
              <w:spacing w:line="360" w:lineRule="auto"/>
              <w:ind w:right="-20"/>
              <w:rPr>
                <w:rFonts w:ascii="宋体" w:cs="宋体"/>
                <w:kern w:val="0"/>
                <w:sz w:val="24"/>
              </w:rPr>
            </w:pPr>
            <w:r>
              <w:rPr>
                <w:rFonts w:hint="eastAsia" w:ascii="宋体" w:hAnsi="宋体" w:cs="宋体"/>
                <w:kern w:val="0"/>
                <w:szCs w:val="21"/>
              </w:rPr>
              <w:t>投标函签字盖章</w:t>
            </w:r>
          </w:p>
        </w:tc>
        <w:tc>
          <w:tcPr>
            <w:tcW w:w="4424" w:type="dxa"/>
            <w:vAlign w:val="center"/>
          </w:tcPr>
          <w:p>
            <w:pPr>
              <w:autoSpaceDE w:val="0"/>
              <w:autoSpaceDN w:val="0"/>
              <w:adjustRightInd w:val="0"/>
              <w:spacing w:line="276" w:lineRule="auto"/>
              <w:ind w:right="-20"/>
              <w:rPr>
                <w:rFonts w:ascii="宋体" w:cs="宋体"/>
                <w:kern w:val="0"/>
                <w:szCs w:val="21"/>
              </w:rPr>
            </w:pPr>
            <w:r>
              <w:rPr>
                <w:rFonts w:hint="eastAsia" w:ascii="宋体" w:hAnsi="宋体" w:cs="宋体"/>
                <w:kern w:val="0"/>
                <w:szCs w:val="21"/>
              </w:rPr>
              <w:t>有法定代表人或其委托代理人签字或盖章，并加盖单位章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1092" w:type="dxa"/>
            <w:vMerge w:val="continue"/>
            <w:vAlign w:val="center"/>
          </w:tcPr>
          <w:p>
            <w:pPr>
              <w:autoSpaceDE w:val="0"/>
              <w:autoSpaceDN w:val="0"/>
              <w:adjustRightInd w:val="0"/>
              <w:spacing w:before="73" w:line="360" w:lineRule="auto"/>
              <w:ind w:left="412" w:right="-20"/>
              <w:rPr>
                <w:rFonts w:ascii="宋体" w:cs="宋体"/>
                <w:kern w:val="0"/>
                <w:sz w:val="24"/>
              </w:rPr>
            </w:pPr>
          </w:p>
        </w:tc>
        <w:tc>
          <w:tcPr>
            <w:tcW w:w="1091" w:type="dxa"/>
            <w:vMerge w:val="continue"/>
            <w:vAlign w:val="center"/>
          </w:tcPr>
          <w:p>
            <w:pPr>
              <w:autoSpaceDE w:val="0"/>
              <w:autoSpaceDN w:val="0"/>
              <w:adjustRightInd w:val="0"/>
              <w:spacing w:before="73" w:line="360" w:lineRule="auto"/>
              <w:ind w:left="412" w:right="-20"/>
              <w:rPr>
                <w:rFonts w:ascii="宋体" w:cs="宋体"/>
                <w:kern w:val="0"/>
                <w:sz w:val="24"/>
              </w:rPr>
            </w:pPr>
          </w:p>
        </w:tc>
        <w:tc>
          <w:tcPr>
            <w:tcW w:w="2407" w:type="dxa"/>
            <w:vAlign w:val="center"/>
          </w:tcPr>
          <w:p>
            <w:pPr>
              <w:autoSpaceDE w:val="0"/>
              <w:autoSpaceDN w:val="0"/>
              <w:adjustRightInd w:val="0"/>
              <w:spacing w:before="73" w:line="360" w:lineRule="auto"/>
              <w:rPr>
                <w:rFonts w:ascii="宋体" w:cs="宋体"/>
                <w:kern w:val="0"/>
                <w:sz w:val="24"/>
              </w:rPr>
            </w:pPr>
            <w:r>
              <w:rPr>
                <w:rFonts w:hint="eastAsia" w:ascii="宋体" w:hAnsi="宋体" w:cs="宋体"/>
                <w:kern w:val="0"/>
                <w:szCs w:val="21"/>
              </w:rPr>
              <w:t>报价唯一</w:t>
            </w:r>
          </w:p>
        </w:tc>
        <w:tc>
          <w:tcPr>
            <w:tcW w:w="4424" w:type="dxa"/>
            <w:vAlign w:val="center"/>
          </w:tcPr>
          <w:p>
            <w:pPr>
              <w:autoSpaceDE w:val="0"/>
              <w:autoSpaceDN w:val="0"/>
              <w:adjustRightInd w:val="0"/>
              <w:spacing w:line="276" w:lineRule="auto"/>
              <w:ind w:right="-20"/>
              <w:rPr>
                <w:rFonts w:ascii="宋体" w:cs="宋体"/>
                <w:kern w:val="0"/>
                <w:szCs w:val="21"/>
              </w:rPr>
            </w:pPr>
            <w:r>
              <w:rPr>
                <w:rFonts w:hint="eastAsia" w:ascii="宋体" w:hAnsi="宋体" w:cs="宋体"/>
                <w:kern w:val="0"/>
                <w:szCs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1092" w:type="dxa"/>
            <w:vMerge w:val="continue"/>
            <w:vAlign w:val="center"/>
          </w:tcPr>
          <w:p>
            <w:pPr>
              <w:autoSpaceDE w:val="0"/>
              <w:autoSpaceDN w:val="0"/>
              <w:adjustRightInd w:val="0"/>
              <w:spacing w:before="73" w:line="360" w:lineRule="auto"/>
              <w:ind w:left="412" w:right="-20"/>
              <w:rPr>
                <w:rFonts w:ascii="宋体" w:cs="宋体"/>
                <w:kern w:val="0"/>
                <w:sz w:val="24"/>
              </w:rPr>
            </w:pPr>
          </w:p>
        </w:tc>
        <w:tc>
          <w:tcPr>
            <w:tcW w:w="1091" w:type="dxa"/>
            <w:vMerge w:val="continue"/>
            <w:vAlign w:val="center"/>
          </w:tcPr>
          <w:p>
            <w:pPr>
              <w:autoSpaceDE w:val="0"/>
              <w:autoSpaceDN w:val="0"/>
              <w:adjustRightInd w:val="0"/>
              <w:spacing w:before="73" w:line="360" w:lineRule="auto"/>
              <w:ind w:left="412" w:right="-20"/>
              <w:rPr>
                <w:rFonts w:ascii="宋体" w:cs="宋体"/>
                <w:kern w:val="0"/>
                <w:sz w:val="24"/>
              </w:rPr>
            </w:pPr>
          </w:p>
        </w:tc>
        <w:tc>
          <w:tcPr>
            <w:tcW w:w="2407" w:type="dxa"/>
            <w:vAlign w:val="center"/>
          </w:tcPr>
          <w:p>
            <w:pPr>
              <w:autoSpaceDE w:val="0"/>
              <w:autoSpaceDN w:val="0"/>
              <w:adjustRightInd w:val="0"/>
              <w:spacing w:line="360" w:lineRule="auto"/>
              <w:ind w:right="-20"/>
              <w:rPr>
                <w:rFonts w:ascii="宋体" w:cs="宋体"/>
                <w:kern w:val="0"/>
                <w:szCs w:val="21"/>
              </w:rPr>
            </w:pPr>
            <w:r>
              <w:rPr>
                <w:rFonts w:hint="eastAsia" w:ascii="宋体" w:hAnsi="宋体" w:cs="宋体"/>
                <w:kern w:val="0"/>
                <w:szCs w:val="21"/>
              </w:rPr>
              <w:t>投标文件的签署</w:t>
            </w:r>
          </w:p>
        </w:tc>
        <w:tc>
          <w:tcPr>
            <w:tcW w:w="4424" w:type="dxa"/>
            <w:vAlign w:val="center"/>
          </w:tcPr>
          <w:p>
            <w:pPr>
              <w:autoSpaceDE w:val="0"/>
              <w:autoSpaceDN w:val="0"/>
              <w:adjustRightInd w:val="0"/>
              <w:spacing w:line="276" w:lineRule="auto"/>
              <w:ind w:right="-20"/>
              <w:rPr>
                <w:rFonts w:ascii="宋体" w:cs="宋体"/>
                <w:kern w:val="0"/>
                <w:szCs w:val="21"/>
              </w:rPr>
            </w:pPr>
            <w:r>
              <w:rPr>
                <w:rFonts w:hint="eastAsia" w:ascii="宋体" w:hAnsi="宋体" w:cs="宋体"/>
                <w:kern w:val="0"/>
                <w:szCs w:val="21"/>
              </w:rPr>
              <w:t>投标文件上法定代表人或其授权代理人的签字或盖章齐全。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1092" w:type="dxa"/>
            <w:vMerge w:val="continue"/>
            <w:vAlign w:val="center"/>
          </w:tcPr>
          <w:p>
            <w:pPr>
              <w:autoSpaceDE w:val="0"/>
              <w:autoSpaceDN w:val="0"/>
              <w:adjustRightInd w:val="0"/>
              <w:spacing w:before="73" w:line="360" w:lineRule="auto"/>
              <w:ind w:left="412" w:right="-20"/>
              <w:rPr>
                <w:rFonts w:ascii="宋体" w:cs="宋体"/>
                <w:kern w:val="0"/>
                <w:sz w:val="24"/>
              </w:rPr>
            </w:pPr>
          </w:p>
        </w:tc>
        <w:tc>
          <w:tcPr>
            <w:tcW w:w="1091" w:type="dxa"/>
            <w:vMerge w:val="continue"/>
            <w:vAlign w:val="center"/>
          </w:tcPr>
          <w:p>
            <w:pPr>
              <w:autoSpaceDE w:val="0"/>
              <w:autoSpaceDN w:val="0"/>
              <w:adjustRightInd w:val="0"/>
              <w:spacing w:before="73" w:line="360" w:lineRule="auto"/>
              <w:ind w:left="412" w:right="-20"/>
              <w:rPr>
                <w:rFonts w:ascii="宋体" w:cs="宋体"/>
                <w:kern w:val="0"/>
                <w:sz w:val="24"/>
              </w:rPr>
            </w:pPr>
          </w:p>
        </w:tc>
        <w:tc>
          <w:tcPr>
            <w:tcW w:w="2407" w:type="dxa"/>
            <w:vAlign w:val="center"/>
          </w:tcPr>
          <w:p>
            <w:pPr>
              <w:autoSpaceDE w:val="0"/>
              <w:autoSpaceDN w:val="0"/>
              <w:adjustRightInd w:val="0"/>
              <w:spacing w:before="73" w:line="360" w:lineRule="auto"/>
              <w:rPr>
                <w:rFonts w:ascii="宋体" w:cs="宋体"/>
                <w:kern w:val="0"/>
                <w:szCs w:val="21"/>
              </w:rPr>
            </w:pPr>
            <w:r>
              <w:rPr>
                <w:rFonts w:hint="eastAsia" w:ascii="宋体" w:hAnsi="宋体" w:cs="宋体"/>
                <w:kern w:val="0"/>
                <w:szCs w:val="21"/>
              </w:rPr>
              <w:t>委托代理人</w:t>
            </w:r>
          </w:p>
        </w:tc>
        <w:tc>
          <w:tcPr>
            <w:tcW w:w="4424" w:type="dxa"/>
            <w:vAlign w:val="center"/>
          </w:tcPr>
          <w:p>
            <w:pPr>
              <w:autoSpaceDE w:val="0"/>
              <w:autoSpaceDN w:val="0"/>
              <w:adjustRightInd w:val="0"/>
              <w:spacing w:line="276" w:lineRule="auto"/>
              <w:ind w:right="-20"/>
              <w:rPr>
                <w:rFonts w:ascii="宋体" w:cs="宋体"/>
                <w:kern w:val="0"/>
                <w:szCs w:val="21"/>
              </w:rPr>
            </w:pPr>
            <w:r>
              <w:rPr>
                <w:rFonts w:hint="eastAsia" w:ascii="宋体" w:hAnsi="宋体" w:cs="宋体"/>
                <w:kern w:val="0"/>
                <w:szCs w:val="21"/>
              </w:rPr>
              <w:t>投标人法定代表人的委托代理人有法定代表人签署的授权委托书，且其授权委托书符合招标文件规定的格式及招标文件一切相关要求。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1092" w:type="dxa"/>
            <w:vMerge w:val="restart"/>
            <w:vAlign w:val="center"/>
          </w:tcPr>
          <w:p>
            <w:pPr>
              <w:autoSpaceDE w:val="0"/>
              <w:autoSpaceDN w:val="0"/>
              <w:adjustRightInd w:val="0"/>
              <w:spacing w:line="360" w:lineRule="auto"/>
              <w:ind w:left="234" w:right="-20"/>
              <w:rPr>
                <w:rFonts w:ascii="宋体" w:cs="宋体"/>
                <w:kern w:val="0"/>
                <w:sz w:val="24"/>
              </w:rPr>
            </w:pPr>
            <w:r>
              <w:rPr>
                <w:rFonts w:ascii="宋体" w:hAnsi="宋体" w:cs="宋体"/>
              </w:rPr>
              <w:t xml:space="preserve">  2</w:t>
            </w:r>
          </w:p>
        </w:tc>
        <w:tc>
          <w:tcPr>
            <w:tcW w:w="1091" w:type="dxa"/>
            <w:vMerge w:val="restart"/>
            <w:vAlign w:val="center"/>
          </w:tcPr>
          <w:p>
            <w:pPr>
              <w:autoSpaceDE w:val="0"/>
              <w:autoSpaceDN w:val="0"/>
              <w:adjustRightInd w:val="0"/>
              <w:spacing w:before="73" w:line="360" w:lineRule="auto"/>
              <w:jc w:val="center"/>
              <w:rPr>
                <w:rFonts w:ascii="宋体" w:cs="宋体"/>
                <w:kern w:val="0"/>
                <w:sz w:val="24"/>
              </w:rPr>
            </w:pPr>
            <w:r>
              <w:rPr>
                <w:rFonts w:hint="eastAsia" w:ascii="宋体" w:hAnsi="宋体" w:cs="宋体"/>
              </w:rPr>
              <w:t>资格评审标准</w:t>
            </w:r>
          </w:p>
        </w:tc>
        <w:tc>
          <w:tcPr>
            <w:tcW w:w="2407" w:type="dxa"/>
            <w:vAlign w:val="center"/>
          </w:tcPr>
          <w:p>
            <w:pPr>
              <w:autoSpaceDE w:val="0"/>
              <w:autoSpaceDN w:val="0"/>
              <w:adjustRightInd w:val="0"/>
              <w:spacing w:line="360" w:lineRule="auto"/>
              <w:ind w:right="-20"/>
              <w:rPr>
                <w:rFonts w:ascii="宋体" w:cs="宋体"/>
                <w:kern w:val="0"/>
                <w:szCs w:val="21"/>
              </w:rPr>
            </w:pPr>
            <w:r>
              <w:rPr>
                <w:rFonts w:hint="eastAsia" w:ascii="宋体" w:hAnsi="宋体" w:cs="宋体"/>
                <w:kern w:val="0"/>
                <w:szCs w:val="21"/>
              </w:rPr>
              <w:t>营业执照</w:t>
            </w:r>
          </w:p>
        </w:tc>
        <w:tc>
          <w:tcPr>
            <w:tcW w:w="4424" w:type="dxa"/>
            <w:vAlign w:val="center"/>
          </w:tcPr>
          <w:p>
            <w:pPr>
              <w:autoSpaceDE w:val="0"/>
              <w:autoSpaceDN w:val="0"/>
              <w:adjustRightInd w:val="0"/>
              <w:spacing w:line="276" w:lineRule="auto"/>
              <w:ind w:right="-20"/>
              <w:rPr>
                <w:rFonts w:ascii="宋体" w:cs="宋体"/>
                <w:kern w:val="0"/>
                <w:szCs w:val="21"/>
              </w:rPr>
            </w:pPr>
            <w:r>
              <w:rPr>
                <w:rFonts w:hint="eastAsia" w:ascii="宋体" w:hAnsi="宋体" w:cs="宋体"/>
                <w:kern w:val="0"/>
                <w:szCs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00" w:hRule="atLeast"/>
        </w:trPr>
        <w:tc>
          <w:tcPr>
            <w:tcW w:w="1092" w:type="dxa"/>
            <w:vMerge w:val="continue"/>
            <w:vAlign w:val="center"/>
          </w:tcPr>
          <w:p>
            <w:pPr>
              <w:autoSpaceDE w:val="0"/>
              <w:autoSpaceDN w:val="0"/>
              <w:adjustRightInd w:val="0"/>
              <w:spacing w:before="73" w:line="360" w:lineRule="auto"/>
              <w:ind w:left="1030" w:right="-20"/>
              <w:rPr>
                <w:rFonts w:ascii="宋体" w:cs="宋体"/>
                <w:kern w:val="0"/>
                <w:sz w:val="24"/>
              </w:rPr>
            </w:pPr>
          </w:p>
        </w:tc>
        <w:tc>
          <w:tcPr>
            <w:tcW w:w="1091" w:type="dxa"/>
            <w:vMerge w:val="continue"/>
            <w:vAlign w:val="center"/>
          </w:tcPr>
          <w:p>
            <w:pPr>
              <w:autoSpaceDE w:val="0"/>
              <w:autoSpaceDN w:val="0"/>
              <w:adjustRightInd w:val="0"/>
              <w:spacing w:before="73" w:line="360" w:lineRule="auto"/>
              <w:ind w:left="1030" w:right="-20"/>
              <w:rPr>
                <w:rFonts w:ascii="宋体" w:cs="宋体"/>
                <w:kern w:val="0"/>
                <w:sz w:val="24"/>
              </w:rPr>
            </w:pPr>
          </w:p>
        </w:tc>
        <w:tc>
          <w:tcPr>
            <w:tcW w:w="2407" w:type="dxa"/>
            <w:vAlign w:val="center"/>
          </w:tcPr>
          <w:p>
            <w:pPr>
              <w:autoSpaceDE w:val="0"/>
              <w:autoSpaceDN w:val="0"/>
              <w:adjustRightInd w:val="0"/>
              <w:spacing w:line="360" w:lineRule="auto"/>
              <w:ind w:right="-20"/>
              <w:rPr>
                <w:rFonts w:ascii="宋体" w:cs="宋体"/>
                <w:kern w:val="0"/>
                <w:szCs w:val="21"/>
              </w:rPr>
            </w:pPr>
            <w:r>
              <w:rPr>
                <w:rFonts w:hint="eastAsia" w:ascii="宋体" w:hAnsi="宋体" w:cs="宋体"/>
                <w:kern w:val="0"/>
                <w:szCs w:val="21"/>
              </w:rPr>
              <w:t>安全生产许可证</w:t>
            </w:r>
          </w:p>
        </w:tc>
        <w:tc>
          <w:tcPr>
            <w:tcW w:w="4424" w:type="dxa"/>
            <w:vAlign w:val="center"/>
          </w:tcPr>
          <w:p>
            <w:pPr>
              <w:autoSpaceDE w:val="0"/>
              <w:autoSpaceDN w:val="0"/>
              <w:adjustRightInd w:val="0"/>
              <w:spacing w:line="276" w:lineRule="auto"/>
              <w:ind w:right="-20"/>
              <w:rPr>
                <w:rFonts w:ascii="宋体" w:cs="宋体"/>
                <w:kern w:val="0"/>
                <w:szCs w:val="21"/>
              </w:rPr>
            </w:pPr>
            <w:r>
              <w:rPr>
                <w:rFonts w:hint="eastAsia" w:ascii="宋体" w:hAnsi="宋体" w:cs="宋体"/>
                <w:kern w:val="0"/>
                <w:szCs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32" w:hRule="atLeast"/>
        </w:trPr>
        <w:tc>
          <w:tcPr>
            <w:tcW w:w="1092" w:type="dxa"/>
            <w:vMerge w:val="continue"/>
            <w:vAlign w:val="center"/>
          </w:tcPr>
          <w:p>
            <w:pPr>
              <w:autoSpaceDE w:val="0"/>
              <w:autoSpaceDN w:val="0"/>
              <w:adjustRightInd w:val="0"/>
              <w:spacing w:before="73" w:line="360" w:lineRule="auto"/>
              <w:ind w:left="715" w:right="-20"/>
              <w:rPr>
                <w:rFonts w:ascii="宋体" w:cs="宋体"/>
                <w:kern w:val="0"/>
                <w:sz w:val="24"/>
              </w:rPr>
            </w:pPr>
          </w:p>
        </w:tc>
        <w:tc>
          <w:tcPr>
            <w:tcW w:w="1091" w:type="dxa"/>
            <w:vMerge w:val="continue"/>
            <w:vAlign w:val="center"/>
          </w:tcPr>
          <w:p>
            <w:pPr>
              <w:autoSpaceDE w:val="0"/>
              <w:autoSpaceDN w:val="0"/>
              <w:adjustRightInd w:val="0"/>
              <w:spacing w:before="73" w:line="360" w:lineRule="auto"/>
              <w:ind w:left="715" w:right="-20"/>
              <w:rPr>
                <w:rFonts w:ascii="宋体" w:cs="宋体"/>
                <w:kern w:val="0"/>
                <w:sz w:val="24"/>
              </w:rPr>
            </w:pPr>
          </w:p>
        </w:tc>
        <w:tc>
          <w:tcPr>
            <w:tcW w:w="2407" w:type="dxa"/>
            <w:vAlign w:val="center"/>
          </w:tcPr>
          <w:p>
            <w:pPr>
              <w:autoSpaceDE w:val="0"/>
              <w:autoSpaceDN w:val="0"/>
              <w:adjustRightInd w:val="0"/>
              <w:spacing w:line="360" w:lineRule="auto"/>
              <w:ind w:right="-20"/>
              <w:rPr>
                <w:rFonts w:ascii="宋体" w:cs="宋体"/>
                <w:kern w:val="0"/>
                <w:szCs w:val="21"/>
              </w:rPr>
            </w:pPr>
            <w:r>
              <w:rPr>
                <w:rFonts w:hint="eastAsia" w:ascii="宋体" w:hAnsi="宋体" w:cs="宋体"/>
                <w:kern w:val="0"/>
                <w:szCs w:val="21"/>
              </w:rPr>
              <w:t>资质等级</w:t>
            </w:r>
          </w:p>
        </w:tc>
        <w:tc>
          <w:tcPr>
            <w:tcW w:w="4424" w:type="dxa"/>
            <w:vAlign w:val="center"/>
          </w:tcPr>
          <w:p>
            <w:pPr>
              <w:autoSpaceDE w:val="0"/>
              <w:autoSpaceDN w:val="0"/>
              <w:adjustRightInd w:val="0"/>
              <w:spacing w:line="276" w:lineRule="auto"/>
              <w:ind w:right="-20"/>
              <w:rPr>
                <w:rFonts w:ascii="宋体" w:cs="宋体"/>
                <w:kern w:val="0"/>
                <w:szCs w:val="21"/>
              </w:rPr>
            </w:pPr>
            <w:r>
              <w:rPr>
                <w:rFonts w:hint="eastAsia" w:ascii="宋体" w:hAnsi="宋体" w:cs="宋体"/>
                <w:kern w:val="0"/>
                <w:szCs w:val="21"/>
              </w:rPr>
              <w:t>符合第二章“投标人须知”第</w:t>
            </w:r>
            <w:r>
              <w:rPr>
                <w:rFonts w:ascii="宋体" w:hAnsi="宋体" w:cs="宋体"/>
                <w:kern w:val="0"/>
                <w:szCs w:val="21"/>
              </w:rPr>
              <w:t xml:space="preserve"> 11 </w:t>
            </w:r>
            <w:r>
              <w:rPr>
                <w:rFonts w:hint="eastAsia" w:ascii="宋体" w:hAnsi="宋体" w:cs="宋体"/>
                <w:kern w:val="0"/>
                <w:szCs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51" w:hRule="exact"/>
        </w:trPr>
        <w:tc>
          <w:tcPr>
            <w:tcW w:w="1092" w:type="dxa"/>
            <w:vMerge w:val="restart"/>
            <w:vAlign w:val="center"/>
          </w:tcPr>
          <w:p>
            <w:pPr>
              <w:autoSpaceDE w:val="0"/>
              <w:autoSpaceDN w:val="0"/>
              <w:adjustRightInd w:val="0"/>
              <w:spacing w:line="360" w:lineRule="auto"/>
              <w:ind w:left="234" w:right="-20"/>
              <w:rPr>
                <w:rFonts w:ascii="宋体" w:cs="宋体"/>
                <w:kern w:val="0"/>
                <w:sz w:val="24"/>
              </w:rPr>
            </w:pPr>
            <w:r>
              <w:rPr>
                <w:rFonts w:ascii="宋体" w:hAnsi="宋体" w:cs="宋体"/>
              </w:rPr>
              <w:t xml:space="preserve">  3</w:t>
            </w:r>
          </w:p>
        </w:tc>
        <w:tc>
          <w:tcPr>
            <w:tcW w:w="1091" w:type="dxa"/>
            <w:vMerge w:val="restart"/>
            <w:vAlign w:val="center"/>
          </w:tcPr>
          <w:p>
            <w:pPr>
              <w:autoSpaceDE w:val="0"/>
              <w:autoSpaceDN w:val="0"/>
              <w:adjustRightInd w:val="0"/>
              <w:spacing w:before="73" w:line="360" w:lineRule="auto"/>
              <w:rPr>
                <w:rFonts w:ascii="宋体" w:cs="宋体"/>
                <w:kern w:val="0"/>
                <w:sz w:val="24"/>
              </w:rPr>
            </w:pPr>
            <w:r>
              <w:rPr>
                <w:rFonts w:hint="eastAsia" w:ascii="宋体" w:hAnsi="宋体" w:cs="宋体"/>
              </w:rPr>
              <w:t>响应性评审标准</w:t>
            </w:r>
          </w:p>
        </w:tc>
        <w:tc>
          <w:tcPr>
            <w:tcW w:w="2407" w:type="dxa"/>
            <w:vAlign w:val="center"/>
          </w:tcPr>
          <w:p>
            <w:pPr>
              <w:autoSpaceDE w:val="0"/>
              <w:autoSpaceDN w:val="0"/>
              <w:adjustRightInd w:val="0"/>
              <w:spacing w:line="360" w:lineRule="auto"/>
              <w:ind w:right="-20"/>
              <w:rPr>
                <w:rFonts w:ascii="宋体" w:cs="宋体"/>
                <w:kern w:val="0"/>
                <w:szCs w:val="21"/>
              </w:rPr>
            </w:pPr>
            <w:r>
              <w:rPr>
                <w:rFonts w:hint="eastAsia" w:ascii="宋体" w:hAnsi="宋体" w:cs="宋体"/>
                <w:kern w:val="0"/>
                <w:szCs w:val="21"/>
              </w:rPr>
              <w:t>工期</w:t>
            </w:r>
          </w:p>
        </w:tc>
        <w:tc>
          <w:tcPr>
            <w:tcW w:w="4424" w:type="dxa"/>
            <w:vAlign w:val="center"/>
          </w:tcPr>
          <w:p>
            <w:pPr>
              <w:autoSpaceDE w:val="0"/>
              <w:autoSpaceDN w:val="0"/>
              <w:adjustRightInd w:val="0"/>
              <w:ind w:right="-20"/>
              <w:rPr>
                <w:rFonts w:ascii="宋体" w:cs="宋体"/>
                <w:kern w:val="0"/>
                <w:szCs w:val="21"/>
              </w:rPr>
            </w:pPr>
            <w:r>
              <w:rPr>
                <w:rFonts w:hint="eastAsia" w:ascii="宋体" w:hAnsi="宋体" w:cs="宋体"/>
                <w:kern w:val="0"/>
                <w:szCs w:val="21"/>
              </w:rPr>
              <w:t>符合第二章“投标人须知”第</w:t>
            </w:r>
            <w:r>
              <w:rPr>
                <w:rFonts w:ascii="宋体" w:hAnsi="宋体" w:cs="宋体"/>
                <w:kern w:val="0"/>
                <w:szCs w:val="21"/>
              </w:rPr>
              <w:t xml:space="preserve"> 9 </w:t>
            </w:r>
            <w:r>
              <w:rPr>
                <w:rFonts w:hint="eastAsia" w:ascii="宋体" w:hAnsi="宋体" w:cs="宋体"/>
                <w:kern w:val="0"/>
                <w:szCs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0" w:hRule="exact"/>
        </w:trPr>
        <w:tc>
          <w:tcPr>
            <w:tcW w:w="1092" w:type="dxa"/>
            <w:vMerge w:val="continue"/>
            <w:vAlign w:val="center"/>
          </w:tcPr>
          <w:p>
            <w:pPr>
              <w:autoSpaceDE w:val="0"/>
              <w:autoSpaceDN w:val="0"/>
              <w:adjustRightInd w:val="0"/>
              <w:spacing w:before="73" w:line="360" w:lineRule="auto"/>
              <w:ind w:left="149" w:right="-20"/>
              <w:rPr>
                <w:rFonts w:ascii="宋体" w:cs="宋体"/>
                <w:kern w:val="0"/>
                <w:sz w:val="24"/>
              </w:rPr>
            </w:pPr>
          </w:p>
        </w:tc>
        <w:tc>
          <w:tcPr>
            <w:tcW w:w="1091" w:type="dxa"/>
            <w:vMerge w:val="continue"/>
            <w:vAlign w:val="center"/>
          </w:tcPr>
          <w:p>
            <w:pPr>
              <w:autoSpaceDE w:val="0"/>
              <w:autoSpaceDN w:val="0"/>
              <w:adjustRightInd w:val="0"/>
              <w:spacing w:before="73" w:line="360" w:lineRule="auto"/>
              <w:ind w:left="149" w:right="-20"/>
              <w:rPr>
                <w:rFonts w:ascii="宋体" w:cs="宋体"/>
                <w:kern w:val="0"/>
                <w:sz w:val="24"/>
              </w:rPr>
            </w:pPr>
          </w:p>
        </w:tc>
        <w:tc>
          <w:tcPr>
            <w:tcW w:w="2407" w:type="dxa"/>
            <w:vAlign w:val="center"/>
          </w:tcPr>
          <w:p>
            <w:pPr>
              <w:autoSpaceDE w:val="0"/>
              <w:autoSpaceDN w:val="0"/>
              <w:adjustRightInd w:val="0"/>
              <w:spacing w:line="360" w:lineRule="auto"/>
              <w:ind w:right="-20"/>
              <w:rPr>
                <w:rFonts w:ascii="宋体" w:cs="宋体"/>
                <w:kern w:val="0"/>
                <w:szCs w:val="21"/>
              </w:rPr>
            </w:pPr>
            <w:r>
              <w:rPr>
                <w:rFonts w:hint="eastAsia" w:ascii="宋体" w:hAnsi="宋体" w:cs="宋体"/>
                <w:kern w:val="0"/>
                <w:szCs w:val="21"/>
              </w:rPr>
              <w:t>工程质量</w:t>
            </w:r>
          </w:p>
        </w:tc>
        <w:tc>
          <w:tcPr>
            <w:tcW w:w="4424" w:type="dxa"/>
            <w:vAlign w:val="center"/>
          </w:tcPr>
          <w:p>
            <w:pPr>
              <w:autoSpaceDE w:val="0"/>
              <w:autoSpaceDN w:val="0"/>
              <w:adjustRightInd w:val="0"/>
              <w:ind w:right="-20"/>
              <w:rPr>
                <w:rFonts w:ascii="宋体" w:cs="宋体"/>
                <w:kern w:val="0"/>
                <w:szCs w:val="21"/>
              </w:rPr>
            </w:pPr>
            <w:r>
              <w:rPr>
                <w:rFonts w:hint="eastAsia" w:ascii="宋体" w:hAnsi="宋体" w:cs="宋体"/>
                <w:kern w:val="0"/>
                <w:szCs w:val="21"/>
              </w:rPr>
              <w:t>符合第二章“投标人须知”第</w:t>
            </w:r>
            <w:r>
              <w:rPr>
                <w:rFonts w:ascii="宋体" w:hAnsi="宋体" w:cs="宋体"/>
                <w:kern w:val="0"/>
                <w:szCs w:val="21"/>
              </w:rPr>
              <w:t xml:space="preserve"> 10 </w:t>
            </w:r>
            <w:r>
              <w:rPr>
                <w:rFonts w:hint="eastAsia" w:ascii="宋体" w:hAnsi="宋体" w:cs="宋体"/>
                <w:kern w:val="0"/>
                <w:szCs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2"/>
          <w:wAfter w:w="6831" w:type="dxa"/>
          <w:cantSplit/>
          <w:trHeight w:val="90" w:hRule="exact"/>
        </w:trPr>
        <w:tc>
          <w:tcPr>
            <w:tcW w:w="1092" w:type="dxa"/>
            <w:vMerge w:val="continue"/>
            <w:vAlign w:val="center"/>
          </w:tcPr>
          <w:p>
            <w:pPr>
              <w:autoSpaceDE w:val="0"/>
              <w:autoSpaceDN w:val="0"/>
              <w:adjustRightInd w:val="0"/>
              <w:spacing w:before="73" w:line="360" w:lineRule="auto"/>
              <w:ind w:left="149" w:right="-20"/>
              <w:rPr>
                <w:rFonts w:ascii="宋体" w:cs="宋体"/>
                <w:kern w:val="0"/>
                <w:sz w:val="24"/>
              </w:rPr>
            </w:pPr>
          </w:p>
        </w:tc>
        <w:tc>
          <w:tcPr>
            <w:tcW w:w="1091" w:type="dxa"/>
            <w:vMerge w:val="continue"/>
            <w:vAlign w:val="center"/>
          </w:tcPr>
          <w:p>
            <w:pPr>
              <w:autoSpaceDE w:val="0"/>
              <w:autoSpaceDN w:val="0"/>
              <w:adjustRightInd w:val="0"/>
              <w:spacing w:before="73" w:line="360" w:lineRule="auto"/>
              <w:ind w:left="149" w:right="-20"/>
              <w:rPr>
                <w:rFonts w:ascii="宋体" w:cs="宋体"/>
                <w:kern w:val="0"/>
                <w:sz w:val="24"/>
              </w:rPr>
            </w:pPr>
          </w:p>
        </w:tc>
      </w:tr>
    </w:tbl>
    <w:p>
      <w:pPr>
        <w:pStyle w:val="3"/>
        <w:rPr>
          <w:rFonts w:ascii="宋体" w:hAnsi="宋体" w:eastAsia="宋体" w:cs="宋体"/>
          <w:b w:val="0"/>
          <w:spacing w:val="0"/>
          <w:w w:val="100"/>
          <w:sz w:val="21"/>
          <w:szCs w:val="21"/>
        </w:rPr>
      </w:pPr>
      <w:r>
        <w:rPr>
          <w:rFonts w:ascii="宋体" w:hAnsi="宋体" w:eastAsia="宋体" w:cs="宋体"/>
          <w:b w:val="0"/>
          <w:spacing w:val="0"/>
          <w:w w:val="100"/>
          <w:sz w:val="21"/>
          <w:szCs w:val="21"/>
        </w:rPr>
        <w:t xml:space="preserve">    1</w:t>
      </w:r>
      <w:r>
        <w:rPr>
          <w:rFonts w:hint="eastAsia" w:ascii="宋体" w:hAnsi="宋体" w:eastAsia="宋体" w:cs="宋体"/>
          <w:b w:val="0"/>
          <w:spacing w:val="0"/>
          <w:w w:val="100"/>
          <w:sz w:val="21"/>
          <w:szCs w:val="21"/>
        </w:rPr>
        <w:t>、资格评审合格的投标人进入投标报价评审；资格评审合格的投标人中投标报价最低者为候选人第一名，次低者为候选人第二名，依此类推确定为候选人第三名。</w:t>
      </w:r>
    </w:p>
    <w:p>
      <w:pPr>
        <w:rPr>
          <w:rFonts w:ascii="宋体" w:cs="宋体"/>
          <w:kern w:val="0"/>
          <w:szCs w:val="21"/>
        </w:rPr>
      </w:pPr>
      <w:r>
        <w:rPr>
          <w:rFonts w:ascii="宋体" w:hAnsi="宋体" w:cs="宋体"/>
          <w:kern w:val="0"/>
          <w:szCs w:val="21"/>
        </w:rPr>
        <w:t xml:space="preserve">    2</w:t>
      </w:r>
      <w:r>
        <w:rPr>
          <w:rFonts w:hint="eastAsia" w:ascii="宋体" w:hAnsi="宋体" w:cs="宋体"/>
          <w:kern w:val="0"/>
          <w:szCs w:val="21"/>
        </w:rPr>
        <w:t>、按第</w:t>
      </w:r>
      <w:r>
        <w:rPr>
          <w:rFonts w:ascii="宋体" w:hAnsi="宋体" w:cs="宋体"/>
          <w:kern w:val="0"/>
          <w:szCs w:val="21"/>
        </w:rPr>
        <w:t>1</w:t>
      </w:r>
      <w:r>
        <w:rPr>
          <w:rFonts w:hint="eastAsia" w:ascii="宋体" w:hAnsi="宋体" w:cs="宋体"/>
          <w:kern w:val="0"/>
          <w:szCs w:val="21"/>
        </w:rPr>
        <w:t>条确定排名若出现并列时，以抽签方式确定排名名次顺序。</w:t>
      </w:r>
    </w:p>
    <w:p>
      <w:pPr>
        <w:autoSpaceDE w:val="0"/>
        <w:autoSpaceDN w:val="0"/>
        <w:adjustRightInd w:val="0"/>
        <w:snapToGrid w:val="0"/>
        <w:spacing w:line="360" w:lineRule="auto"/>
        <w:jc w:val="left"/>
        <w:rPr>
          <w:rFonts w:ascii="宋体" w:cs="宋体"/>
          <w:kern w:val="0"/>
          <w:sz w:val="24"/>
        </w:rPr>
      </w:pPr>
    </w:p>
    <w:p>
      <w:pPr>
        <w:autoSpaceDE w:val="0"/>
        <w:autoSpaceDN w:val="0"/>
        <w:adjustRightInd w:val="0"/>
        <w:snapToGrid w:val="0"/>
        <w:spacing w:line="360" w:lineRule="auto"/>
        <w:jc w:val="left"/>
        <w:rPr>
          <w:rFonts w:ascii="宋体" w:cs="宋体"/>
          <w:kern w:val="0"/>
          <w:sz w:val="24"/>
        </w:rPr>
        <w:sectPr>
          <w:headerReference r:id="rId11" w:type="first"/>
          <w:footerReference r:id="rId14" w:type="first"/>
          <w:headerReference r:id="rId9" w:type="default"/>
          <w:footerReference r:id="rId12" w:type="default"/>
          <w:headerReference r:id="rId10" w:type="even"/>
          <w:footerReference r:id="rId13" w:type="even"/>
          <w:pgSz w:w="11907" w:h="16839"/>
          <w:pgMar w:top="1480" w:right="1604" w:bottom="993" w:left="1680" w:header="720" w:footer="720" w:gutter="0"/>
          <w:pgNumType w:start="1"/>
          <w:cols w:space="720" w:num="1"/>
          <w:titlePg/>
          <w:docGrid w:linePitch="286" w:charSpace="0"/>
        </w:sectPr>
      </w:pPr>
    </w:p>
    <w:p>
      <w:pPr>
        <w:pStyle w:val="2"/>
        <w:numPr>
          <w:ilvl w:val="0"/>
          <w:numId w:val="0"/>
        </w:numPr>
        <w:rPr>
          <w:rFonts w:ascii="宋体" w:hAnsi="宋体" w:eastAsia="宋体" w:cs="MingLiUfalt"/>
          <w:b/>
        </w:rPr>
      </w:pPr>
      <w:bookmarkStart w:id="27" w:name="_Toc363048628"/>
      <w:r>
        <w:rPr>
          <w:rFonts w:hint="eastAsia" w:ascii="宋体" w:hAnsi="宋体" w:eastAsia="宋体"/>
          <w:b/>
        </w:rPr>
        <w:t>第四章合同主要条款</w:t>
      </w:r>
      <w:bookmarkEnd w:id="27"/>
    </w:p>
    <w:p>
      <w:pPr>
        <w:pStyle w:val="2"/>
        <w:numPr>
          <w:ilvl w:val="0"/>
          <w:numId w:val="0"/>
        </w:numPr>
        <w:rPr>
          <w:rFonts w:ascii="宋体" w:hAnsi="宋体" w:eastAsia="宋体" w:cs="MingLiUfalt"/>
          <w:b/>
        </w:rPr>
      </w:pPr>
      <w:r>
        <w:t>XXX</w:t>
      </w:r>
      <w:r>
        <w:rPr>
          <w:rFonts w:hint="eastAsia"/>
        </w:rPr>
        <w:t>建设工程施工合同</w:t>
      </w:r>
    </w:p>
    <w:p>
      <w:pPr>
        <w:snapToGrid w:val="0"/>
        <w:spacing w:line="360" w:lineRule="auto"/>
        <w:ind w:firstLine="420" w:firstLineChars="200"/>
        <w:rPr>
          <w:szCs w:val="21"/>
        </w:rPr>
      </w:pPr>
    </w:p>
    <w:p>
      <w:pPr>
        <w:snapToGrid w:val="0"/>
        <w:spacing w:line="540" w:lineRule="exact"/>
        <w:rPr>
          <w:sz w:val="30"/>
          <w:szCs w:val="30"/>
        </w:rPr>
      </w:pPr>
      <w:r>
        <w:rPr>
          <w:rFonts w:hint="eastAsia"/>
          <w:sz w:val="30"/>
          <w:szCs w:val="30"/>
        </w:rPr>
        <w:t>发包方：（简称甲方）</w:t>
      </w:r>
      <w:r>
        <w:rPr>
          <w:rFonts w:hint="eastAsia"/>
          <w:sz w:val="30"/>
          <w:szCs w:val="30"/>
          <w:u w:val="single"/>
        </w:rPr>
        <w:t>　　　　　</w:t>
      </w:r>
    </w:p>
    <w:p>
      <w:pPr>
        <w:snapToGrid w:val="0"/>
        <w:spacing w:line="540" w:lineRule="exact"/>
        <w:rPr>
          <w:sz w:val="30"/>
          <w:szCs w:val="30"/>
          <w:u w:val="single"/>
        </w:rPr>
      </w:pPr>
      <w:r>
        <w:rPr>
          <w:rFonts w:hint="eastAsia"/>
          <w:sz w:val="30"/>
          <w:szCs w:val="30"/>
        </w:rPr>
        <w:t>承包方：（简称乙方）</w:t>
      </w:r>
      <w:r>
        <w:rPr>
          <w:rFonts w:hint="eastAsia"/>
          <w:sz w:val="30"/>
          <w:szCs w:val="30"/>
          <w:u w:val="single"/>
        </w:rPr>
        <w:t>　　　　　</w:t>
      </w:r>
    </w:p>
    <w:p>
      <w:pPr>
        <w:snapToGrid w:val="0"/>
        <w:spacing w:line="540" w:lineRule="exact"/>
        <w:ind w:firstLine="600" w:firstLineChars="200"/>
        <w:rPr>
          <w:sz w:val="30"/>
          <w:szCs w:val="30"/>
        </w:rPr>
      </w:pPr>
      <w:r>
        <w:rPr>
          <w:rFonts w:hint="eastAsia" w:ascii="宋体" w:hAnsi="宋体"/>
          <w:sz w:val="30"/>
          <w:szCs w:val="30"/>
        </w:rPr>
        <w:t>依照《中华人民共和国合同法》、《中华人民共和国建筑法》</w:t>
      </w:r>
      <w:r>
        <w:rPr>
          <w:rFonts w:hint="eastAsia" w:ascii="宋体" w:hAnsi="宋体"/>
          <w:color w:val="000000"/>
          <w:sz w:val="30"/>
          <w:szCs w:val="30"/>
        </w:rPr>
        <w:t>及有关法律规定，遵循平等、自愿、公平和诚实信用的原则，双方就</w:t>
      </w:r>
      <w:r>
        <w:rPr>
          <w:rFonts w:ascii="宋体" w:hAnsi="宋体"/>
          <w:color w:val="000000"/>
          <w:sz w:val="30"/>
          <w:szCs w:val="30"/>
          <w:u w:val="single"/>
        </w:rPr>
        <w:t xml:space="preserve">                    </w:t>
      </w:r>
      <w:r>
        <w:rPr>
          <w:rFonts w:hint="eastAsia" w:ascii="宋体" w:hAnsi="宋体"/>
          <w:color w:val="000000"/>
          <w:sz w:val="30"/>
          <w:szCs w:val="30"/>
        </w:rPr>
        <w:t>工程及有关事项协商一致，</w:t>
      </w:r>
      <w:r>
        <w:rPr>
          <w:rFonts w:hint="eastAsia"/>
          <w:sz w:val="30"/>
          <w:szCs w:val="30"/>
        </w:rPr>
        <w:t>签订本合同。</w:t>
      </w:r>
    </w:p>
    <w:p>
      <w:pPr>
        <w:snapToGrid w:val="0"/>
        <w:spacing w:line="540" w:lineRule="exact"/>
        <w:ind w:firstLine="600" w:firstLineChars="200"/>
        <w:rPr>
          <w:rFonts w:ascii="黑体" w:hAnsi="宋体" w:eastAsia="黑体"/>
          <w:sz w:val="30"/>
          <w:szCs w:val="30"/>
        </w:rPr>
      </w:pPr>
      <w:r>
        <w:rPr>
          <w:rFonts w:hint="eastAsia" w:ascii="黑体" w:hAnsi="宋体" w:eastAsia="黑体"/>
          <w:sz w:val="30"/>
          <w:szCs w:val="30"/>
        </w:rPr>
        <w:t>第一条工程概况</w:t>
      </w:r>
    </w:p>
    <w:p>
      <w:pPr>
        <w:snapToGrid w:val="0"/>
        <w:spacing w:line="540" w:lineRule="exact"/>
        <w:ind w:firstLine="600" w:firstLineChars="200"/>
        <w:rPr>
          <w:rStyle w:val="84"/>
          <w:rFonts w:ascii="黑体" w:eastAsia="黑体"/>
          <w:b w:val="0"/>
          <w:bCs/>
          <w:sz w:val="30"/>
          <w:szCs w:val="30"/>
        </w:rPr>
      </w:pPr>
      <w:r>
        <w:rPr>
          <w:rFonts w:hint="eastAsia" w:ascii="黑体" w:hAnsi="宋体" w:eastAsia="黑体"/>
          <w:sz w:val="30"/>
          <w:szCs w:val="30"/>
        </w:rPr>
        <w:t>第二条工程期限</w:t>
      </w:r>
    </w:p>
    <w:p>
      <w:pPr>
        <w:snapToGrid w:val="0"/>
        <w:spacing w:line="540" w:lineRule="exact"/>
        <w:ind w:firstLine="600" w:firstLineChars="200"/>
        <w:rPr>
          <w:rFonts w:ascii="黑体" w:hAnsi="宋体" w:eastAsia="黑体"/>
          <w:sz w:val="30"/>
          <w:szCs w:val="30"/>
        </w:rPr>
      </w:pPr>
      <w:r>
        <w:rPr>
          <w:rFonts w:hint="eastAsia" w:ascii="黑体" w:hAnsi="宋体" w:eastAsia="黑体"/>
          <w:sz w:val="30"/>
          <w:szCs w:val="30"/>
        </w:rPr>
        <w:t>第三条工期延误与工期奖罚</w:t>
      </w:r>
    </w:p>
    <w:p>
      <w:pPr>
        <w:snapToGrid w:val="0"/>
        <w:spacing w:line="540" w:lineRule="exact"/>
        <w:ind w:firstLine="600" w:firstLineChars="200"/>
        <w:rPr>
          <w:rFonts w:ascii="黑体" w:hAnsi="宋体" w:eastAsia="黑体"/>
          <w:sz w:val="30"/>
          <w:szCs w:val="30"/>
        </w:rPr>
      </w:pPr>
      <w:r>
        <w:rPr>
          <w:rFonts w:hint="eastAsia" w:ascii="黑体" w:hAnsi="宋体" w:eastAsia="黑体"/>
          <w:sz w:val="30"/>
          <w:szCs w:val="30"/>
        </w:rPr>
        <w:t>第四条甲方工作</w:t>
      </w:r>
    </w:p>
    <w:p>
      <w:pPr>
        <w:snapToGrid w:val="0"/>
        <w:spacing w:line="540" w:lineRule="exact"/>
        <w:ind w:firstLine="600" w:firstLineChars="200"/>
        <w:rPr>
          <w:rFonts w:ascii="黑体" w:hAnsi="宋体" w:eastAsia="黑体"/>
          <w:sz w:val="30"/>
          <w:szCs w:val="30"/>
        </w:rPr>
      </w:pPr>
      <w:r>
        <w:rPr>
          <w:rFonts w:hint="eastAsia" w:ascii="黑体" w:hAnsi="宋体" w:eastAsia="黑体"/>
          <w:sz w:val="30"/>
          <w:szCs w:val="30"/>
        </w:rPr>
        <w:t>第五条</w:t>
      </w:r>
      <w:r>
        <w:rPr>
          <w:rFonts w:ascii="黑体" w:hAnsi="宋体" w:eastAsia="黑体"/>
          <w:sz w:val="30"/>
          <w:szCs w:val="30"/>
        </w:rPr>
        <w:tab/>
      </w:r>
      <w:r>
        <w:rPr>
          <w:rFonts w:hint="eastAsia" w:ascii="黑体" w:hAnsi="宋体" w:eastAsia="黑体"/>
          <w:sz w:val="30"/>
          <w:szCs w:val="30"/>
        </w:rPr>
        <w:t>乙方工作</w:t>
      </w:r>
    </w:p>
    <w:p>
      <w:pPr>
        <w:snapToGrid w:val="0"/>
        <w:spacing w:line="540" w:lineRule="exact"/>
        <w:ind w:firstLine="600" w:firstLineChars="200"/>
        <w:rPr>
          <w:rFonts w:ascii="黑体" w:hAnsi="宋体" w:eastAsia="黑体"/>
          <w:sz w:val="30"/>
          <w:szCs w:val="30"/>
        </w:rPr>
      </w:pPr>
      <w:r>
        <w:rPr>
          <w:rFonts w:hint="eastAsia" w:ascii="黑体" w:eastAsia="黑体"/>
          <w:sz w:val="30"/>
          <w:szCs w:val="30"/>
        </w:rPr>
        <w:t>第六条履约担保</w:t>
      </w:r>
    </w:p>
    <w:p>
      <w:pPr>
        <w:snapToGrid w:val="0"/>
        <w:spacing w:line="540" w:lineRule="exact"/>
        <w:ind w:firstLine="600" w:firstLineChars="200"/>
        <w:rPr>
          <w:rStyle w:val="84"/>
          <w:rFonts w:ascii="黑体" w:eastAsia="黑体"/>
          <w:b w:val="0"/>
          <w:bCs/>
          <w:sz w:val="30"/>
          <w:szCs w:val="30"/>
        </w:rPr>
      </w:pPr>
      <w:r>
        <w:rPr>
          <w:rFonts w:hint="eastAsia" w:ascii="黑体" w:hAnsi="宋体" w:eastAsia="黑体"/>
          <w:sz w:val="30"/>
          <w:szCs w:val="30"/>
        </w:rPr>
        <w:t>第七条</w:t>
      </w:r>
      <w:r>
        <w:rPr>
          <w:rFonts w:ascii="黑体" w:hAnsi="宋体" w:eastAsia="黑体"/>
          <w:sz w:val="30"/>
          <w:szCs w:val="30"/>
        </w:rPr>
        <w:tab/>
      </w:r>
      <w:r>
        <w:rPr>
          <w:rFonts w:hint="eastAsia" w:ascii="黑体" w:hAnsi="宋体" w:eastAsia="黑体"/>
          <w:sz w:val="30"/>
          <w:szCs w:val="30"/>
        </w:rPr>
        <w:t>价款支付与调整</w:t>
      </w:r>
    </w:p>
    <w:p>
      <w:pPr>
        <w:snapToGrid w:val="0"/>
        <w:spacing w:line="540" w:lineRule="exact"/>
        <w:ind w:firstLine="600" w:firstLineChars="200"/>
        <w:rPr>
          <w:sz w:val="30"/>
          <w:szCs w:val="30"/>
        </w:rPr>
      </w:pPr>
      <w:r>
        <w:rPr>
          <w:rFonts w:hint="eastAsia" w:ascii="黑体" w:hAnsi="宋体" w:eastAsia="黑体"/>
          <w:sz w:val="30"/>
          <w:szCs w:val="30"/>
        </w:rPr>
        <w:t>第八条</w:t>
      </w:r>
      <w:r>
        <w:rPr>
          <w:rFonts w:ascii="黑体" w:hAnsi="宋体" w:eastAsia="黑体"/>
          <w:sz w:val="30"/>
          <w:szCs w:val="30"/>
        </w:rPr>
        <w:tab/>
      </w:r>
      <w:r>
        <w:rPr>
          <w:rFonts w:hint="eastAsia" w:ascii="黑体" w:hAnsi="宋体" w:eastAsia="黑体"/>
          <w:sz w:val="30"/>
          <w:szCs w:val="30"/>
        </w:rPr>
        <w:t>材料设备供应</w:t>
      </w:r>
    </w:p>
    <w:p>
      <w:pPr>
        <w:snapToGrid w:val="0"/>
        <w:spacing w:line="540" w:lineRule="exact"/>
        <w:ind w:left="600"/>
        <w:rPr>
          <w:rFonts w:ascii="黑体" w:hAnsi="宋体" w:eastAsia="黑体"/>
          <w:sz w:val="30"/>
          <w:szCs w:val="30"/>
        </w:rPr>
      </w:pPr>
      <w:r>
        <w:rPr>
          <w:rFonts w:hint="eastAsia" w:ascii="黑体" w:hAnsi="宋体" w:eastAsia="黑体"/>
          <w:sz w:val="30"/>
          <w:szCs w:val="30"/>
        </w:rPr>
        <w:t>第九条质量与验收</w:t>
      </w:r>
    </w:p>
    <w:p>
      <w:pPr>
        <w:snapToGrid w:val="0"/>
        <w:spacing w:line="540" w:lineRule="exact"/>
        <w:ind w:left="600"/>
        <w:rPr>
          <w:rFonts w:ascii="黑体" w:eastAsia="黑体"/>
          <w:sz w:val="30"/>
          <w:szCs w:val="30"/>
        </w:rPr>
      </w:pPr>
      <w:r>
        <w:rPr>
          <w:rFonts w:hint="eastAsia" w:ascii="黑体" w:eastAsia="黑体"/>
          <w:sz w:val="30"/>
          <w:szCs w:val="30"/>
        </w:rPr>
        <w:t>第十条安全文明施工</w:t>
      </w:r>
    </w:p>
    <w:p>
      <w:pPr>
        <w:snapToGrid w:val="0"/>
        <w:spacing w:line="540" w:lineRule="exact"/>
        <w:ind w:firstLine="600" w:firstLineChars="200"/>
        <w:rPr>
          <w:rFonts w:ascii="黑体" w:eastAsia="黑体"/>
          <w:sz w:val="30"/>
          <w:szCs w:val="30"/>
        </w:rPr>
      </w:pPr>
      <w:r>
        <w:rPr>
          <w:rFonts w:hint="eastAsia" w:ascii="黑体" w:eastAsia="黑体"/>
          <w:sz w:val="30"/>
          <w:szCs w:val="30"/>
        </w:rPr>
        <w:t>第十一条工程变更</w:t>
      </w:r>
    </w:p>
    <w:p>
      <w:pPr>
        <w:snapToGrid w:val="0"/>
        <w:spacing w:line="540" w:lineRule="exact"/>
        <w:ind w:firstLine="600" w:firstLineChars="200"/>
        <w:rPr>
          <w:rFonts w:ascii="黑体" w:eastAsia="黑体"/>
          <w:sz w:val="30"/>
          <w:szCs w:val="30"/>
        </w:rPr>
      </w:pPr>
      <w:r>
        <w:rPr>
          <w:rFonts w:hint="eastAsia" w:ascii="黑体" w:eastAsia="黑体"/>
          <w:sz w:val="30"/>
          <w:szCs w:val="30"/>
        </w:rPr>
        <w:t>第十二条竣工结算</w:t>
      </w:r>
    </w:p>
    <w:p>
      <w:pPr>
        <w:snapToGrid w:val="0"/>
        <w:spacing w:line="540" w:lineRule="exact"/>
        <w:ind w:firstLine="600" w:firstLineChars="200"/>
        <w:rPr>
          <w:rFonts w:ascii="黑体" w:eastAsia="黑体"/>
          <w:sz w:val="30"/>
          <w:szCs w:val="30"/>
        </w:rPr>
      </w:pPr>
      <w:r>
        <w:rPr>
          <w:rFonts w:hint="eastAsia" w:ascii="黑体" w:eastAsia="黑体"/>
          <w:sz w:val="30"/>
          <w:szCs w:val="30"/>
        </w:rPr>
        <w:t>第十三条工程保修</w:t>
      </w:r>
    </w:p>
    <w:p>
      <w:pPr>
        <w:snapToGrid w:val="0"/>
        <w:spacing w:line="540" w:lineRule="exact"/>
        <w:ind w:firstLine="600" w:firstLineChars="200"/>
        <w:rPr>
          <w:rFonts w:eastAsia="黑体"/>
          <w:sz w:val="30"/>
          <w:szCs w:val="30"/>
        </w:rPr>
      </w:pPr>
      <w:r>
        <w:rPr>
          <w:rFonts w:hint="eastAsia" w:ascii="黑体" w:eastAsia="黑体"/>
          <w:sz w:val="30"/>
          <w:szCs w:val="30"/>
        </w:rPr>
        <w:t>第十四条争议解决方式</w:t>
      </w:r>
    </w:p>
    <w:p>
      <w:pPr>
        <w:snapToGrid w:val="0"/>
        <w:spacing w:line="540" w:lineRule="exact"/>
        <w:ind w:firstLine="600" w:firstLineChars="200"/>
        <w:rPr>
          <w:rStyle w:val="84"/>
          <w:rFonts w:ascii="黑体" w:eastAsia="黑体"/>
          <w:b w:val="0"/>
          <w:bCs/>
          <w:sz w:val="30"/>
          <w:szCs w:val="30"/>
        </w:rPr>
      </w:pPr>
      <w:r>
        <w:rPr>
          <w:rFonts w:hint="eastAsia" w:ascii="黑体" w:eastAsia="黑体"/>
          <w:sz w:val="30"/>
          <w:szCs w:val="30"/>
        </w:rPr>
        <w:t>第十五条甲、乙方驻工地代表</w:t>
      </w:r>
    </w:p>
    <w:p>
      <w:pPr>
        <w:snapToGrid w:val="0"/>
        <w:spacing w:line="540" w:lineRule="exact"/>
        <w:ind w:firstLine="600" w:firstLineChars="200"/>
        <w:rPr>
          <w:rFonts w:ascii="黑体" w:eastAsia="黑体"/>
          <w:sz w:val="30"/>
          <w:szCs w:val="30"/>
        </w:rPr>
      </w:pPr>
      <w:r>
        <w:rPr>
          <w:rFonts w:hint="eastAsia" w:ascii="黑体" w:eastAsia="黑体"/>
          <w:sz w:val="30"/>
          <w:szCs w:val="30"/>
        </w:rPr>
        <w:t>第十六条合同附件</w:t>
      </w:r>
    </w:p>
    <w:p>
      <w:pPr>
        <w:snapToGrid w:val="0"/>
        <w:spacing w:line="540" w:lineRule="exact"/>
        <w:ind w:firstLine="600" w:firstLineChars="200"/>
        <w:rPr>
          <w:rFonts w:ascii="黑体" w:eastAsia="黑体"/>
          <w:sz w:val="30"/>
          <w:szCs w:val="30"/>
        </w:rPr>
      </w:pPr>
      <w:r>
        <w:rPr>
          <w:rFonts w:hint="eastAsia" w:ascii="黑体" w:eastAsia="黑体"/>
          <w:sz w:val="30"/>
          <w:szCs w:val="30"/>
        </w:rPr>
        <w:t>第十七条补充条款</w:t>
      </w:r>
    </w:p>
    <w:p>
      <w:pPr>
        <w:snapToGrid w:val="0"/>
        <w:spacing w:line="540" w:lineRule="exact"/>
        <w:rPr>
          <w:rFonts w:ascii="黑体" w:eastAsia="黑体"/>
          <w:sz w:val="30"/>
          <w:szCs w:val="30"/>
        </w:rPr>
      </w:pPr>
    </w:p>
    <w:p>
      <w:pPr>
        <w:snapToGrid w:val="0"/>
        <w:spacing w:line="540" w:lineRule="exact"/>
        <w:ind w:firstLine="600" w:firstLineChars="200"/>
        <w:rPr>
          <w:rFonts w:ascii="黑体" w:eastAsia="黑体"/>
          <w:sz w:val="30"/>
          <w:szCs w:val="30"/>
        </w:rPr>
      </w:pPr>
      <w:r>
        <w:rPr>
          <w:rFonts w:hint="eastAsia" w:ascii="黑体" w:eastAsia="黑体"/>
          <w:sz w:val="30"/>
          <w:szCs w:val="30"/>
        </w:rPr>
        <w:t>第十八条合同份数及有效期</w:t>
      </w:r>
    </w:p>
    <w:p>
      <w:pPr>
        <w:snapToGrid w:val="0"/>
        <w:spacing w:line="540" w:lineRule="exact"/>
        <w:ind w:firstLine="600" w:firstLineChars="200"/>
        <w:rPr>
          <w:sz w:val="30"/>
          <w:szCs w:val="30"/>
        </w:rPr>
      </w:pPr>
      <w:r>
        <w:rPr>
          <w:rFonts w:hint="eastAsia"/>
          <w:sz w:val="30"/>
          <w:szCs w:val="30"/>
        </w:rPr>
        <w:t>发包方（盖章）：承包方（盖章）：</w:t>
      </w:r>
    </w:p>
    <w:p>
      <w:pPr>
        <w:snapToGrid w:val="0"/>
        <w:spacing w:line="540" w:lineRule="exact"/>
        <w:ind w:firstLine="600" w:firstLineChars="200"/>
        <w:rPr>
          <w:sz w:val="30"/>
          <w:szCs w:val="30"/>
        </w:rPr>
      </w:pPr>
      <w:r>
        <w:rPr>
          <w:rFonts w:hint="eastAsia"/>
          <w:sz w:val="30"/>
          <w:szCs w:val="30"/>
        </w:rPr>
        <w:t>注册地址：注册地址：</w:t>
      </w:r>
    </w:p>
    <w:p>
      <w:pPr>
        <w:snapToGrid w:val="0"/>
        <w:spacing w:line="540" w:lineRule="exact"/>
        <w:ind w:firstLine="600" w:firstLineChars="200"/>
        <w:rPr>
          <w:sz w:val="30"/>
          <w:szCs w:val="30"/>
        </w:rPr>
      </w:pPr>
      <w:r>
        <w:rPr>
          <w:rFonts w:hint="eastAsia"/>
          <w:sz w:val="30"/>
          <w:szCs w:val="30"/>
        </w:rPr>
        <w:t>法定代表人：法定代表人：</w:t>
      </w:r>
    </w:p>
    <w:p>
      <w:pPr>
        <w:snapToGrid w:val="0"/>
        <w:spacing w:line="540" w:lineRule="exact"/>
        <w:ind w:firstLine="600" w:firstLineChars="200"/>
        <w:rPr>
          <w:sz w:val="30"/>
          <w:szCs w:val="30"/>
        </w:rPr>
      </w:pPr>
      <w:r>
        <w:rPr>
          <w:rFonts w:hint="eastAsia"/>
          <w:sz w:val="30"/>
          <w:szCs w:val="30"/>
        </w:rPr>
        <w:t>委托代理人：委托代理人：</w:t>
      </w:r>
    </w:p>
    <w:p>
      <w:pPr>
        <w:snapToGrid w:val="0"/>
        <w:spacing w:line="540" w:lineRule="exact"/>
        <w:ind w:firstLine="600" w:firstLineChars="200"/>
        <w:rPr>
          <w:sz w:val="30"/>
          <w:szCs w:val="30"/>
        </w:rPr>
      </w:pPr>
      <w:r>
        <w:rPr>
          <w:rFonts w:hint="eastAsia"/>
          <w:sz w:val="30"/>
          <w:szCs w:val="30"/>
        </w:rPr>
        <w:t>电话：电话：</w:t>
      </w:r>
    </w:p>
    <w:p>
      <w:pPr>
        <w:snapToGrid w:val="0"/>
        <w:spacing w:line="540" w:lineRule="exact"/>
        <w:ind w:firstLine="600" w:firstLineChars="200"/>
        <w:rPr>
          <w:sz w:val="30"/>
          <w:szCs w:val="30"/>
        </w:rPr>
      </w:pPr>
      <w:r>
        <w:rPr>
          <w:rFonts w:hint="eastAsia"/>
          <w:sz w:val="30"/>
          <w:szCs w:val="30"/>
        </w:rPr>
        <w:t>邮编：邮编：</w:t>
      </w:r>
    </w:p>
    <w:p>
      <w:pPr>
        <w:snapToGrid w:val="0"/>
        <w:spacing w:line="540" w:lineRule="exact"/>
        <w:ind w:firstLine="600" w:firstLineChars="200"/>
        <w:rPr>
          <w:sz w:val="30"/>
          <w:szCs w:val="30"/>
        </w:rPr>
      </w:pPr>
      <w:r>
        <w:rPr>
          <w:rFonts w:hint="eastAsia"/>
          <w:sz w:val="30"/>
          <w:szCs w:val="30"/>
        </w:rPr>
        <w:t>开户银行：开户银行：</w:t>
      </w:r>
    </w:p>
    <w:p>
      <w:pPr>
        <w:snapToGrid w:val="0"/>
        <w:spacing w:line="540" w:lineRule="exact"/>
        <w:ind w:firstLine="600" w:firstLineChars="200"/>
        <w:rPr>
          <w:sz w:val="30"/>
          <w:szCs w:val="30"/>
        </w:rPr>
      </w:pPr>
      <w:r>
        <w:rPr>
          <w:rFonts w:hint="eastAsia"/>
          <w:sz w:val="30"/>
          <w:szCs w:val="30"/>
        </w:rPr>
        <w:t>账号：账号：</w:t>
      </w:r>
    </w:p>
    <w:p>
      <w:pPr>
        <w:spacing w:line="360" w:lineRule="auto"/>
        <w:rPr>
          <w:sz w:val="30"/>
          <w:szCs w:val="30"/>
        </w:rPr>
      </w:pPr>
    </w:p>
    <w:p>
      <w:pPr>
        <w:ind w:firstLine="645"/>
        <w:jc w:val="center"/>
        <w:rPr>
          <w:rFonts w:ascii="宋体"/>
          <w:b/>
          <w:sz w:val="44"/>
          <w:szCs w:val="44"/>
        </w:rPr>
      </w:pPr>
      <w:bookmarkStart w:id="28" w:name="_Toc399841435"/>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p>
    <w:p>
      <w:pPr>
        <w:ind w:firstLine="645"/>
        <w:jc w:val="center"/>
        <w:rPr>
          <w:rFonts w:ascii="宋体"/>
          <w:b/>
          <w:sz w:val="44"/>
          <w:szCs w:val="44"/>
        </w:rPr>
      </w:pPr>
      <w:r>
        <w:rPr>
          <w:rFonts w:hint="eastAsia" w:ascii="宋体" w:hAnsi="宋体"/>
          <w:b/>
          <w:sz w:val="44"/>
          <w:szCs w:val="44"/>
        </w:rPr>
        <w:t>巴南区</w:t>
      </w:r>
      <w:r>
        <w:rPr>
          <w:rFonts w:ascii="宋体" w:hAnsi="宋体"/>
          <w:b/>
          <w:sz w:val="44"/>
          <w:szCs w:val="44"/>
        </w:rPr>
        <w:t>***</w:t>
      </w:r>
      <w:r>
        <w:rPr>
          <w:rFonts w:hint="eastAsia" w:ascii="宋体" w:hAnsi="宋体"/>
          <w:b/>
          <w:sz w:val="44"/>
          <w:szCs w:val="44"/>
        </w:rPr>
        <w:t>工程反腐倡廉责任合同</w:t>
      </w:r>
      <w:bookmarkEnd w:id="28"/>
    </w:p>
    <w:p>
      <w:pPr>
        <w:ind w:firstLine="420" w:firstLineChars="200"/>
        <w:rPr>
          <w:rFonts w:eastAsia="仿宋_GB2312"/>
          <w:szCs w:val="21"/>
        </w:rPr>
      </w:pPr>
    </w:p>
    <w:p>
      <w:pPr>
        <w:ind w:firstLine="420" w:firstLineChars="200"/>
        <w:rPr>
          <w:rFonts w:ascii="宋体"/>
          <w:szCs w:val="21"/>
        </w:rPr>
      </w:pPr>
      <w:r>
        <w:rPr>
          <w:rFonts w:hint="eastAsia" w:ascii="宋体" w:hAnsi="宋体"/>
          <w:szCs w:val="21"/>
        </w:rPr>
        <w:t>发包人（甲方）：</w:t>
      </w:r>
      <w:r>
        <w:rPr>
          <w:rFonts w:ascii="宋体" w:hAnsi="宋体"/>
          <w:szCs w:val="21"/>
          <w:u w:val="single"/>
        </w:rPr>
        <w:t xml:space="preserve">                     </w:t>
      </w:r>
      <w:r>
        <w:rPr>
          <w:rFonts w:ascii="宋体"/>
          <w:szCs w:val="21"/>
        </w:rPr>
        <w:t> </w:t>
      </w:r>
    </w:p>
    <w:p>
      <w:pPr>
        <w:ind w:firstLine="420" w:firstLineChars="200"/>
        <w:rPr>
          <w:rFonts w:ascii="宋体"/>
          <w:szCs w:val="21"/>
          <w:u w:val="single"/>
        </w:rPr>
      </w:pPr>
      <w:r>
        <w:rPr>
          <w:rFonts w:hint="eastAsia" w:ascii="宋体" w:hAnsi="宋体"/>
          <w:szCs w:val="21"/>
        </w:rPr>
        <w:t>承包人（乙方）：</w:t>
      </w:r>
    </w:p>
    <w:p>
      <w:pPr>
        <w:ind w:firstLine="420" w:firstLineChars="200"/>
        <w:rPr>
          <w:rFonts w:ascii="宋体"/>
          <w:szCs w:val="21"/>
          <w:u w:val="single"/>
        </w:rPr>
      </w:pPr>
    </w:p>
    <w:p>
      <w:pPr>
        <w:ind w:firstLine="420" w:firstLineChars="200"/>
        <w:rPr>
          <w:rFonts w:ascii="宋体"/>
          <w:szCs w:val="21"/>
          <w:u w:val="single"/>
        </w:rPr>
      </w:pPr>
      <w:r>
        <w:rPr>
          <w:rFonts w:hint="eastAsia" w:ascii="宋体" w:hAnsi="宋体"/>
          <w:szCs w:val="21"/>
        </w:rPr>
        <w:t>工程项目名称：</w:t>
      </w:r>
    </w:p>
    <w:p>
      <w:pPr>
        <w:ind w:firstLine="420" w:firstLineChars="200"/>
        <w:rPr>
          <w:rFonts w:ascii="宋体"/>
          <w:szCs w:val="21"/>
        </w:rPr>
      </w:pPr>
      <w:r>
        <w:rPr>
          <w:rFonts w:hint="eastAsia" w:ascii="宋体" w:hAnsi="宋体"/>
          <w:szCs w:val="21"/>
        </w:rPr>
        <w:t>工程项目地址：</w:t>
      </w:r>
    </w:p>
    <w:p>
      <w:pPr>
        <w:ind w:firstLine="420" w:firstLineChars="200"/>
        <w:rPr>
          <w:rFonts w:ascii="宋体"/>
          <w:szCs w:val="21"/>
        </w:rPr>
      </w:pPr>
    </w:p>
    <w:p>
      <w:pPr>
        <w:ind w:firstLine="420" w:firstLineChars="200"/>
        <w:rPr>
          <w:rFonts w:ascii="宋体"/>
          <w:szCs w:val="21"/>
        </w:rPr>
      </w:pPr>
      <w:r>
        <w:rPr>
          <w:rFonts w:hint="eastAsia" w:ascii="宋体" w:hAnsi="宋体"/>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Pr>
          <w:rFonts w:ascii="宋体"/>
          <w:szCs w:val="21"/>
        </w:rPr>
        <w:t> </w:t>
      </w:r>
    </w:p>
    <w:p>
      <w:pPr>
        <w:rPr>
          <w:rFonts w:ascii="宋体"/>
          <w:b/>
          <w:szCs w:val="21"/>
        </w:rPr>
      </w:pPr>
      <w:bookmarkStart w:id="29" w:name="_Toc399841436"/>
      <w:bookmarkStart w:id="30" w:name="_Toc399841869"/>
      <w:r>
        <w:rPr>
          <w:rFonts w:hint="eastAsia" w:ascii="宋体" w:hAnsi="宋体"/>
          <w:b/>
          <w:szCs w:val="21"/>
        </w:rPr>
        <w:t>第一条</w:t>
      </w:r>
      <w:r>
        <w:rPr>
          <w:rFonts w:ascii="宋体"/>
          <w:b/>
          <w:szCs w:val="21"/>
        </w:rPr>
        <w:t> </w:t>
      </w:r>
      <w:r>
        <w:rPr>
          <w:rFonts w:hint="eastAsia" w:ascii="宋体" w:hAnsi="宋体"/>
          <w:b/>
          <w:szCs w:val="21"/>
        </w:rPr>
        <w:t>甲乙双方的责任</w:t>
      </w:r>
      <w:bookmarkEnd w:id="29"/>
      <w:bookmarkEnd w:id="30"/>
    </w:p>
    <w:p>
      <w:pPr>
        <w:ind w:firstLine="420" w:firstLineChars="200"/>
        <w:rPr>
          <w:rFonts w:ascii="宋体"/>
          <w:szCs w:val="21"/>
        </w:rPr>
      </w:pPr>
      <w:r>
        <w:rPr>
          <w:rFonts w:hint="eastAsia" w:ascii="宋体" w:hAnsi="宋体"/>
          <w:szCs w:val="21"/>
        </w:rPr>
        <w:t>（一）甲乙双方应共同遵守国家和地方以及行业主管部门关于加强工程建设项目管理以及党风廉政建设的各项规定。</w:t>
      </w:r>
      <w:r>
        <w:rPr>
          <w:rFonts w:ascii="宋体"/>
          <w:szCs w:val="21"/>
        </w:rPr>
        <w:t> </w:t>
      </w:r>
    </w:p>
    <w:p>
      <w:pPr>
        <w:ind w:firstLine="420" w:firstLineChars="200"/>
        <w:rPr>
          <w:rFonts w:ascii="宋体"/>
          <w:szCs w:val="21"/>
        </w:rPr>
      </w:pPr>
      <w:r>
        <w:rPr>
          <w:rFonts w:hint="eastAsia" w:ascii="宋体" w:hAnsi="宋体"/>
          <w:szCs w:val="21"/>
        </w:rPr>
        <w:t>（二）甲乙双方应严格执行工程建设项目承包合同文件，自觉按合同办事。</w:t>
      </w:r>
      <w:r>
        <w:rPr>
          <w:rFonts w:ascii="宋体"/>
          <w:szCs w:val="21"/>
        </w:rPr>
        <w:t> </w:t>
      </w:r>
    </w:p>
    <w:p>
      <w:pPr>
        <w:ind w:firstLine="420" w:firstLineChars="200"/>
        <w:rPr>
          <w:rFonts w:ascii="宋体"/>
          <w:szCs w:val="21"/>
        </w:rPr>
      </w:pPr>
      <w:r>
        <w:rPr>
          <w:rFonts w:hint="eastAsia" w:ascii="宋体" w:hAnsi="宋体"/>
          <w:szCs w:val="21"/>
        </w:rPr>
        <w:t>（三）除非法律认定的商业秘密和合同文件另有规定之外，甲乙双方的业务活动应坚持公开、公正、透明、诚信的原则，严禁损害国家和集体利益、违反工程建设项目管理规章制度的不正当交易。</w:t>
      </w:r>
    </w:p>
    <w:p>
      <w:pPr>
        <w:ind w:firstLine="420" w:firstLineChars="200"/>
        <w:rPr>
          <w:rFonts w:ascii="宋体"/>
          <w:szCs w:val="21"/>
        </w:rPr>
      </w:pPr>
      <w:r>
        <w:rPr>
          <w:rFonts w:ascii="宋体"/>
          <w:szCs w:val="21"/>
        </w:rPr>
        <w:t> </w:t>
      </w:r>
      <w:r>
        <w:rPr>
          <w:rFonts w:hint="eastAsia" w:ascii="宋体" w:hAnsi="宋体"/>
          <w:szCs w:val="21"/>
        </w:rPr>
        <w:t>（四）建立健全反腐倡廉制度，开展反腐倡廉教育，设立反腐倡廉告示牌，公布举报电话，监督并认真查处违法违纪行为。</w:t>
      </w:r>
    </w:p>
    <w:p>
      <w:pPr>
        <w:ind w:firstLine="420" w:firstLineChars="200"/>
        <w:rPr>
          <w:rFonts w:ascii="宋体"/>
          <w:szCs w:val="21"/>
        </w:rPr>
      </w:pPr>
      <w:r>
        <w:rPr>
          <w:rFonts w:hint="eastAsia" w:ascii="宋体" w:hAnsi="宋体"/>
          <w:szCs w:val="21"/>
        </w:rPr>
        <w:t>（五）甲乙双方如发现对方在业务活动中有违规、违纪、违法的行为，应及时提醒对方，情节严重的，应向其上级主管部门或区纪检监察机关举报。</w:t>
      </w:r>
    </w:p>
    <w:p>
      <w:pPr>
        <w:rPr>
          <w:rFonts w:ascii="宋体"/>
          <w:b/>
          <w:szCs w:val="21"/>
        </w:rPr>
      </w:pPr>
      <w:bookmarkStart w:id="31" w:name="_Toc399841437"/>
      <w:bookmarkStart w:id="32" w:name="_Toc399841870"/>
      <w:r>
        <w:rPr>
          <w:rFonts w:hint="eastAsia" w:ascii="宋体" w:hAnsi="宋体"/>
          <w:b/>
          <w:szCs w:val="21"/>
        </w:rPr>
        <w:t>第二条甲方的义务</w:t>
      </w:r>
      <w:bookmarkEnd w:id="31"/>
      <w:bookmarkEnd w:id="32"/>
    </w:p>
    <w:p>
      <w:pPr>
        <w:ind w:firstLine="420" w:firstLineChars="200"/>
        <w:rPr>
          <w:rFonts w:ascii="宋体"/>
          <w:szCs w:val="21"/>
        </w:rPr>
      </w:pPr>
      <w:r>
        <w:rPr>
          <w:rFonts w:ascii="宋体"/>
          <w:szCs w:val="21"/>
        </w:rPr>
        <w:t> </w:t>
      </w:r>
      <w:r>
        <w:rPr>
          <w:rFonts w:hint="eastAsia" w:ascii="宋体" w:hAnsi="宋体"/>
          <w:szCs w:val="21"/>
        </w:rPr>
        <w:t>在工程建设中，甲方及其工作人员不准有下列行为：</w:t>
      </w:r>
    </w:p>
    <w:p>
      <w:pPr>
        <w:ind w:firstLine="420" w:firstLineChars="200"/>
        <w:rPr>
          <w:rFonts w:ascii="宋体"/>
          <w:szCs w:val="21"/>
        </w:rPr>
      </w:pPr>
      <w:r>
        <w:rPr>
          <w:rFonts w:hint="eastAsia" w:ascii="宋体" w:hAnsi="宋体"/>
          <w:szCs w:val="21"/>
        </w:rPr>
        <w:t>（一）向乙方（相关单位或个人）索要或接受回扣、礼金、有价证</w:t>
      </w:r>
      <w:r>
        <w:rPr>
          <w:rFonts w:hint="eastAsia" w:ascii="宋体" w:hAnsi="宋体" w:cs="宋体"/>
          <w:szCs w:val="21"/>
        </w:rPr>
        <w:t>劵</w:t>
      </w:r>
      <w:r>
        <w:rPr>
          <w:rFonts w:hint="eastAsia" w:ascii="宋体" w:hAnsi="宋体" w:cs="仿宋_GB2312"/>
          <w:szCs w:val="21"/>
        </w:rPr>
        <w:t>、贵重物品和好处</w:t>
      </w:r>
      <w:r>
        <w:rPr>
          <w:rFonts w:hint="eastAsia" w:ascii="宋体" w:hAnsi="宋体"/>
          <w:szCs w:val="21"/>
        </w:rPr>
        <w:t>费等财物。</w:t>
      </w:r>
    </w:p>
    <w:p>
      <w:pPr>
        <w:ind w:firstLine="420" w:firstLineChars="200"/>
        <w:rPr>
          <w:rFonts w:ascii="宋体"/>
          <w:szCs w:val="21"/>
        </w:rPr>
      </w:pPr>
      <w:r>
        <w:rPr>
          <w:rFonts w:hint="eastAsia" w:ascii="宋体" w:hAnsi="宋体"/>
          <w:szCs w:val="21"/>
        </w:rPr>
        <w:t>（二）</w:t>
      </w:r>
      <w:r>
        <w:rPr>
          <w:rFonts w:ascii="宋体"/>
          <w:szCs w:val="21"/>
        </w:rPr>
        <w:t> </w:t>
      </w:r>
      <w:r>
        <w:rPr>
          <w:rFonts w:hint="eastAsia" w:ascii="宋体" w:hAnsi="宋体"/>
          <w:szCs w:val="21"/>
        </w:rPr>
        <w:t>在乙方（相关单位或个人）报销任何应由甲方（个人）支付的费用。</w:t>
      </w:r>
    </w:p>
    <w:p>
      <w:pPr>
        <w:ind w:firstLine="420" w:firstLineChars="200"/>
        <w:rPr>
          <w:rFonts w:ascii="宋体"/>
          <w:szCs w:val="21"/>
        </w:rPr>
      </w:pPr>
      <w:r>
        <w:rPr>
          <w:rFonts w:hint="eastAsia" w:ascii="宋体" w:hAnsi="宋体"/>
          <w:szCs w:val="21"/>
        </w:rPr>
        <w:t>（三）接受乙方（相关单位或个人）为甲方（个人）装修住房等提供方便。</w:t>
      </w:r>
    </w:p>
    <w:p>
      <w:pPr>
        <w:ind w:firstLine="420" w:firstLineChars="200"/>
        <w:rPr>
          <w:rFonts w:ascii="宋体"/>
          <w:szCs w:val="21"/>
        </w:rPr>
      </w:pPr>
      <w:r>
        <w:rPr>
          <w:rFonts w:hint="eastAsia" w:ascii="宋体" w:hAnsi="宋体"/>
          <w:szCs w:val="21"/>
        </w:rPr>
        <w:t>（四）接受乙方（相关单位或个人）的宴请、旅游、健身、娱乐等活动安排。</w:t>
      </w:r>
      <w:r>
        <w:rPr>
          <w:rFonts w:ascii="宋体"/>
          <w:szCs w:val="21"/>
        </w:rPr>
        <w:t> </w:t>
      </w:r>
    </w:p>
    <w:p>
      <w:pPr>
        <w:ind w:firstLine="420" w:firstLineChars="200"/>
        <w:rPr>
          <w:rFonts w:ascii="宋体"/>
          <w:szCs w:val="21"/>
        </w:rPr>
      </w:pPr>
      <w:r>
        <w:rPr>
          <w:rFonts w:hint="eastAsia" w:ascii="宋体" w:hAnsi="宋体"/>
          <w:szCs w:val="21"/>
        </w:rPr>
        <w:t>（五）</w:t>
      </w:r>
      <w:r>
        <w:rPr>
          <w:rFonts w:ascii="宋体"/>
          <w:szCs w:val="21"/>
        </w:rPr>
        <w:t> </w:t>
      </w:r>
      <w:r>
        <w:rPr>
          <w:rFonts w:hint="eastAsia" w:ascii="宋体" w:hAnsi="宋体"/>
          <w:szCs w:val="21"/>
        </w:rPr>
        <w:t>向乙方介绍有关工程建设项目的设备、材料、工程分包、劳务等经济活动。</w:t>
      </w:r>
    </w:p>
    <w:p>
      <w:pPr>
        <w:ind w:firstLine="420" w:firstLineChars="200"/>
        <w:rPr>
          <w:rFonts w:ascii="宋体"/>
          <w:szCs w:val="21"/>
        </w:rPr>
      </w:pPr>
      <w:r>
        <w:rPr>
          <w:rFonts w:hint="eastAsia" w:ascii="宋体" w:hAnsi="宋体"/>
          <w:szCs w:val="21"/>
        </w:rPr>
        <w:t>（六）甲方工作人员的配偶、子女、近亲属参与乙方工程建设项目的经济活动。</w:t>
      </w:r>
    </w:p>
    <w:p>
      <w:pPr>
        <w:ind w:firstLine="420" w:firstLineChars="200"/>
        <w:rPr>
          <w:rFonts w:ascii="宋体"/>
          <w:szCs w:val="21"/>
        </w:rPr>
      </w:pPr>
      <w:r>
        <w:rPr>
          <w:rFonts w:hint="eastAsia" w:ascii="宋体" w:hAnsi="宋体"/>
          <w:szCs w:val="21"/>
        </w:rPr>
        <w:t>（七）其他不廉洁的行为。</w:t>
      </w:r>
      <w:r>
        <w:rPr>
          <w:rFonts w:ascii="宋体"/>
          <w:szCs w:val="21"/>
        </w:rPr>
        <w:t> </w:t>
      </w:r>
    </w:p>
    <w:p>
      <w:pPr>
        <w:rPr>
          <w:rFonts w:ascii="宋体"/>
          <w:b/>
          <w:szCs w:val="21"/>
        </w:rPr>
      </w:pPr>
      <w:bookmarkStart w:id="33" w:name="_Toc399841871"/>
      <w:bookmarkStart w:id="34" w:name="_Toc399841438"/>
      <w:r>
        <w:rPr>
          <w:rFonts w:hint="eastAsia" w:ascii="宋体" w:hAnsi="宋体"/>
          <w:b/>
          <w:szCs w:val="21"/>
        </w:rPr>
        <w:t>第三条</w:t>
      </w:r>
      <w:r>
        <w:rPr>
          <w:rFonts w:ascii="宋体"/>
          <w:b/>
          <w:szCs w:val="21"/>
        </w:rPr>
        <w:t> </w:t>
      </w:r>
      <w:r>
        <w:rPr>
          <w:rFonts w:hint="eastAsia" w:ascii="宋体" w:hAnsi="宋体"/>
          <w:b/>
          <w:szCs w:val="21"/>
        </w:rPr>
        <w:t>乙方的义务</w:t>
      </w:r>
      <w:bookmarkEnd w:id="33"/>
      <w:bookmarkEnd w:id="34"/>
    </w:p>
    <w:p>
      <w:pPr>
        <w:ind w:firstLine="420" w:firstLineChars="200"/>
        <w:rPr>
          <w:rFonts w:ascii="宋体"/>
          <w:szCs w:val="21"/>
        </w:rPr>
      </w:pPr>
      <w:r>
        <w:rPr>
          <w:rFonts w:ascii="宋体"/>
          <w:szCs w:val="21"/>
        </w:rPr>
        <w:t> </w:t>
      </w:r>
      <w:r>
        <w:rPr>
          <w:rFonts w:hint="eastAsia" w:ascii="宋体" w:hAnsi="宋体"/>
          <w:szCs w:val="21"/>
        </w:rPr>
        <w:t>乙方应严格按照有关法律法规和程序开展业务工作，并遵守以下规定：</w:t>
      </w:r>
    </w:p>
    <w:p>
      <w:pPr>
        <w:ind w:firstLine="420" w:firstLineChars="200"/>
        <w:rPr>
          <w:rFonts w:ascii="宋体"/>
          <w:szCs w:val="21"/>
        </w:rPr>
      </w:pPr>
      <w:r>
        <w:rPr>
          <w:rFonts w:hint="eastAsia" w:ascii="宋体" w:hAnsi="宋体"/>
          <w:szCs w:val="21"/>
        </w:rPr>
        <w:t>（一）不准以任何理由向甲方及其工作人员馈赠礼金、有价证</w:t>
      </w:r>
      <w:r>
        <w:rPr>
          <w:rFonts w:hint="eastAsia" w:ascii="宋体" w:hAnsi="宋体" w:cs="宋体"/>
          <w:szCs w:val="21"/>
        </w:rPr>
        <w:t>劵</w:t>
      </w:r>
      <w:r>
        <w:rPr>
          <w:rFonts w:hint="eastAsia" w:ascii="宋体" w:hAnsi="宋体" w:cs="仿宋_GB2312"/>
          <w:szCs w:val="21"/>
        </w:rPr>
        <w:t>、贵重物品及回扣、好处费等财物。</w:t>
      </w:r>
    </w:p>
    <w:p>
      <w:pPr>
        <w:ind w:firstLine="420" w:firstLineChars="200"/>
        <w:rPr>
          <w:rFonts w:ascii="宋体"/>
          <w:szCs w:val="21"/>
        </w:rPr>
      </w:pPr>
      <w:r>
        <w:rPr>
          <w:rFonts w:hint="eastAsia" w:ascii="宋体" w:hAnsi="宋体"/>
          <w:szCs w:val="21"/>
        </w:rPr>
        <w:t>（二）不准以任何理由为甲方报销应由对方或个人支付的任何费用。</w:t>
      </w:r>
    </w:p>
    <w:p>
      <w:pPr>
        <w:ind w:firstLine="420" w:firstLineChars="200"/>
        <w:rPr>
          <w:rFonts w:ascii="宋体"/>
          <w:szCs w:val="21"/>
        </w:rPr>
      </w:pPr>
      <w:r>
        <w:rPr>
          <w:rFonts w:hint="eastAsia" w:ascii="宋体" w:hAnsi="宋体"/>
          <w:szCs w:val="21"/>
        </w:rPr>
        <w:t>（三）不准为甲方（个人）装修住房等提供方便。</w:t>
      </w:r>
    </w:p>
    <w:p>
      <w:pPr>
        <w:ind w:firstLine="420" w:firstLineChars="200"/>
        <w:rPr>
          <w:rFonts w:ascii="宋体"/>
          <w:szCs w:val="21"/>
        </w:rPr>
      </w:pPr>
      <w:r>
        <w:rPr>
          <w:rFonts w:hint="eastAsia" w:ascii="宋体" w:hAnsi="宋体"/>
          <w:szCs w:val="21"/>
        </w:rPr>
        <w:t>（四）不准以任何理由为甲方（个人）安排有可能影响公正执行公务的宴请、旅游、健身、娱乐等活动。</w:t>
      </w:r>
    </w:p>
    <w:p>
      <w:pPr>
        <w:ind w:firstLine="420" w:firstLineChars="200"/>
        <w:rPr>
          <w:rFonts w:ascii="宋体"/>
          <w:szCs w:val="21"/>
        </w:rPr>
      </w:pPr>
      <w:r>
        <w:rPr>
          <w:rFonts w:hint="eastAsia" w:ascii="宋体" w:hAnsi="宋体"/>
          <w:szCs w:val="21"/>
        </w:rPr>
        <w:t>（五）不准以何理由接受由甲方（个人）推荐分包单位并购买施工合同规定以外的材料、设备等。</w:t>
      </w:r>
    </w:p>
    <w:p>
      <w:pPr>
        <w:ind w:firstLine="420" w:firstLineChars="200"/>
        <w:rPr>
          <w:rFonts w:ascii="宋体"/>
          <w:szCs w:val="21"/>
        </w:rPr>
      </w:pPr>
      <w:r>
        <w:rPr>
          <w:rFonts w:hint="eastAsia" w:ascii="宋体" w:hAnsi="宋体"/>
          <w:szCs w:val="21"/>
        </w:rPr>
        <w:t>（六）</w:t>
      </w:r>
      <w:r>
        <w:rPr>
          <w:rFonts w:ascii="宋体"/>
          <w:szCs w:val="21"/>
        </w:rPr>
        <w:t> </w:t>
      </w:r>
      <w:r>
        <w:rPr>
          <w:rFonts w:hint="eastAsia" w:ascii="宋体" w:hAnsi="宋体"/>
          <w:szCs w:val="21"/>
        </w:rPr>
        <w:t>不准接受甲方工作人员的配偶、子女、近亲属参与乙方工程建设项目的经济活动。</w:t>
      </w:r>
    </w:p>
    <w:p>
      <w:pPr>
        <w:ind w:firstLine="420" w:firstLineChars="200"/>
        <w:rPr>
          <w:rFonts w:ascii="宋体"/>
          <w:szCs w:val="21"/>
        </w:rPr>
      </w:pPr>
      <w:r>
        <w:rPr>
          <w:rFonts w:hint="eastAsia" w:ascii="宋体" w:hAnsi="宋体"/>
          <w:szCs w:val="21"/>
        </w:rPr>
        <w:t>（七）不准有其他不廉洁行为。</w:t>
      </w:r>
    </w:p>
    <w:p>
      <w:pPr>
        <w:rPr>
          <w:rFonts w:ascii="宋体"/>
          <w:b/>
          <w:szCs w:val="21"/>
        </w:rPr>
      </w:pPr>
      <w:r>
        <w:rPr>
          <w:rFonts w:ascii="宋体"/>
          <w:b/>
          <w:szCs w:val="21"/>
        </w:rPr>
        <w:t> </w:t>
      </w:r>
      <w:bookmarkStart w:id="35" w:name="_Toc399841440"/>
      <w:bookmarkStart w:id="36" w:name="_Toc399841873"/>
      <w:r>
        <w:rPr>
          <w:rFonts w:hint="eastAsia" w:ascii="宋体" w:hAnsi="宋体"/>
          <w:b/>
          <w:szCs w:val="21"/>
        </w:rPr>
        <w:t>第四条违约责任</w:t>
      </w:r>
      <w:bookmarkEnd w:id="35"/>
      <w:bookmarkEnd w:id="36"/>
      <w:r>
        <w:rPr>
          <w:rFonts w:ascii="宋体"/>
          <w:b/>
          <w:szCs w:val="21"/>
        </w:rPr>
        <w:t> </w:t>
      </w:r>
    </w:p>
    <w:p>
      <w:pPr>
        <w:ind w:firstLine="420" w:firstLineChars="200"/>
        <w:rPr>
          <w:rFonts w:ascii="宋体"/>
          <w:szCs w:val="21"/>
        </w:rPr>
      </w:pPr>
      <w:r>
        <w:rPr>
          <w:rFonts w:hint="eastAsia" w:ascii="宋体" w:hAnsi="宋体"/>
          <w:szCs w:val="21"/>
        </w:rPr>
        <w:t>（一）</w:t>
      </w:r>
      <w:r>
        <w:rPr>
          <w:rFonts w:ascii="宋体"/>
          <w:szCs w:val="21"/>
        </w:rPr>
        <w:t> </w:t>
      </w:r>
      <w:r>
        <w:rPr>
          <w:rFonts w:hint="eastAsia" w:ascii="宋体" w:hAnsi="宋体"/>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pPr>
        <w:ind w:firstLine="420" w:firstLineChars="200"/>
        <w:rPr>
          <w:rFonts w:ascii="宋体"/>
          <w:szCs w:val="21"/>
        </w:rPr>
      </w:pPr>
      <w:r>
        <w:rPr>
          <w:rFonts w:hint="eastAsia" w:ascii="宋体" w:hAnsi="宋体"/>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Pr>
          <w:rFonts w:ascii="宋体"/>
          <w:szCs w:val="21"/>
        </w:rPr>
        <w:t> </w:t>
      </w:r>
    </w:p>
    <w:p>
      <w:pPr>
        <w:ind w:firstLine="422" w:firstLineChars="200"/>
        <w:rPr>
          <w:rFonts w:ascii="宋体"/>
          <w:szCs w:val="21"/>
        </w:rPr>
      </w:pPr>
      <w:bookmarkStart w:id="37" w:name="_Toc399841441"/>
      <w:bookmarkStart w:id="38" w:name="_Toc399841874"/>
      <w:r>
        <w:rPr>
          <w:rFonts w:hint="eastAsia" w:ascii="宋体" w:hAnsi="宋体"/>
          <w:b/>
          <w:szCs w:val="21"/>
        </w:rPr>
        <w:t>第五条</w:t>
      </w:r>
      <w:r>
        <w:rPr>
          <w:rFonts w:hint="eastAsia" w:ascii="宋体" w:hAnsi="宋体"/>
          <w:szCs w:val="21"/>
        </w:rPr>
        <w:t>本合同书作为工程建设项目施工合同的附件，与工程建设项目施工合同具有同等法律效力。经双方签署后立即生效。</w:t>
      </w:r>
      <w:bookmarkEnd w:id="37"/>
      <w:bookmarkEnd w:id="38"/>
    </w:p>
    <w:p>
      <w:pPr>
        <w:ind w:firstLine="422" w:firstLineChars="200"/>
        <w:rPr>
          <w:rFonts w:ascii="宋体"/>
          <w:szCs w:val="21"/>
        </w:rPr>
      </w:pPr>
      <w:bookmarkStart w:id="39" w:name="_Toc399841875"/>
      <w:bookmarkStart w:id="40" w:name="_Toc399841442"/>
      <w:r>
        <w:rPr>
          <w:rFonts w:hint="eastAsia" w:ascii="宋体" w:hAnsi="宋体"/>
          <w:b/>
          <w:szCs w:val="21"/>
        </w:rPr>
        <w:t>第六条</w:t>
      </w:r>
      <w:r>
        <w:rPr>
          <w:rFonts w:hint="eastAsia" w:ascii="宋体" w:hAnsi="宋体"/>
          <w:szCs w:val="21"/>
        </w:rPr>
        <w:t>本合同书一式三份，由甲、乙双方各各执一份。报送巴南区卫计委监察审计科一份。</w:t>
      </w:r>
      <w:bookmarkEnd w:id="39"/>
      <w:bookmarkEnd w:id="40"/>
    </w:p>
    <w:p>
      <w:pPr>
        <w:ind w:firstLine="420" w:firstLineChars="200"/>
        <w:rPr>
          <w:rFonts w:ascii="宋体"/>
          <w:szCs w:val="21"/>
        </w:rPr>
      </w:pPr>
      <w:r>
        <w:rPr>
          <w:rFonts w:ascii="宋体"/>
          <w:szCs w:val="21"/>
        </w:rPr>
        <w:t> </w:t>
      </w:r>
    </w:p>
    <w:p>
      <w:pPr>
        <w:ind w:firstLine="420" w:firstLineChars="200"/>
        <w:rPr>
          <w:rFonts w:ascii="宋体"/>
          <w:szCs w:val="21"/>
        </w:rPr>
      </w:pPr>
      <w:r>
        <w:rPr>
          <w:rFonts w:hint="eastAsia" w:ascii="宋体" w:hAnsi="宋体"/>
          <w:szCs w:val="21"/>
        </w:rPr>
        <w:t>甲方：（盖章）乙方：（盖章）</w:t>
      </w:r>
    </w:p>
    <w:p>
      <w:pPr>
        <w:ind w:firstLine="420" w:firstLineChars="200"/>
        <w:rPr>
          <w:rFonts w:ascii="宋体"/>
          <w:szCs w:val="21"/>
        </w:rPr>
      </w:pPr>
    </w:p>
    <w:p>
      <w:pPr>
        <w:ind w:firstLine="420" w:firstLineChars="200"/>
        <w:rPr>
          <w:rFonts w:ascii="宋体"/>
          <w:szCs w:val="21"/>
        </w:rPr>
      </w:pPr>
      <w:r>
        <w:rPr>
          <w:rFonts w:hint="eastAsia" w:ascii="宋体" w:hAnsi="宋体"/>
          <w:szCs w:val="21"/>
        </w:rPr>
        <w:t>法定代表人：法定代表人：</w:t>
      </w:r>
    </w:p>
    <w:p>
      <w:pPr>
        <w:ind w:firstLine="420" w:firstLineChars="200"/>
        <w:rPr>
          <w:rFonts w:ascii="宋体"/>
          <w:szCs w:val="21"/>
        </w:rPr>
      </w:pPr>
    </w:p>
    <w:p>
      <w:pPr>
        <w:ind w:firstLine="420" w:firstLineChars="200"/>
        <w:rPr>
          <w:rFonts w:ascii="宋体"/>
          <w:szCs w:val="21"/>
        </w:rPr>
      </w:pPr>
      <w:r>
        <w:rPr>
          <w:rFonts w:hint="eastAsia" w:ascii="宋体" w:hAnsi="宋体"/>
          <w:szCs w:val="21"/>
        </w:rPr>
        <w:t>地址：地址：</w:t>
      </w:r>
    </w:p>
    <w:p>
      <w:pPr>
        <w:ind w:firstLine="420" w:firstLineChars="200"/>
        <w:rPr>
          <w:rFonts w:ascii="宋体"/>
          <w:szCs w:val="21"/>
        </w:rPr>
      </w:pPr>
    </w:p>
    <w:p>
      <w:pPr>
        <w:ind w:firstLine="420" w:firstLineChars="200"/>
        <w:rPr>
          <w:rFonts w:ascii="宋体"/>
          <w:szCs w:val="21"/>
        </w:rPr>
      </w:pPr>
      <w:r>
        <w:rPr>
          <w:rFonts w:hint="eastAsia" w:ascii="宋体" w:hAnsi="宋体"/>
          <w:szCs w:val="21"/>
        </w:rPr>
        <w:t>电话：电话：</w:t>
      </w:r>
    </w:p>
    <w:p>
      <w:pPr>
        <w:pStyle w:val="2"/>
        <w:numPr>
          <w:ilvl w:val="0"/>
          <w:numId w:val="0"/>
        </w:numPr>
        <w:tabs>
          <w:tab w:val="left" w:pos="3262"/>
          <w:tab w:val="center" w:pos="4847"/>
        </w:tabs>
        <w:rPr>
          <w:rFonts w:ascii="宋体" w:hAnsi="宋体" w:eastAsia="宋体"/>
          <w:b/>
        </w:rPr>
      </w:pPr>
      <w:r>
        <w:rPr>
          <w:rFonts w:eastAsia="仿宋_GB2312"/>
          <w:szCs w:val="21"/>
        </w:rPr>
        <w:br w:type="page"/>
      </w:r>
      <w:r>
        <w:rPr>
          <w:rFonts w:hint="eastAsia" w:ascii="宋体" w:hAnsi="宋体" w:eastAsia="宋体"/>
          <w:b/>
        </w:rPr>
        <w:t>第五章工程量清单</w:t>
      </w:r>
    </w:p>
    <w:p>
      <w:pPr>
        <w:autoSpaceDE w:val="0"/>
        <w:autoSpaceDN w:val="0"/>
        <w:adjustRightInd w:val="0"/>
        <w:snapToGrid w:val="0"/>
        <w:spacing w:line="460" w:lineRule="exact"/>
        <w:jc w:val="left"/>
        <w:rPr>
          <w:rFonts w:ascii="宋体" w:cs="宋体"/>
          <w:snapToGrid w:val="0"/>
          <w:kern w:val="0"/>
          <w:sz w:val="24"/>
          <w:u w:val="single"/>
        </w:rPr>
      </w:pPr>
      <w:r>
        <w:rPr>
          <w:rFonts w:hint="eastAsia" w:ascii="方正仿宋_GBK" w:hAnsi="方正仿宋_GBK" w:eastAsia="方正仿宋_GBK" w:cs="方正仿宋_GBK"/>
          <w:b/>
          <w:sz w:val="24"/>
        </w:rPr>
        <w:t>各投标人自行在</w:t>
      </w:r>
      <w:r>
        <w:rPr>
          <w:rFonts w:hint="eastAsia" w:ascii="宋体" w:hAnsi="宋体" w:cs="宋体"/>
          <w:snapToGrid w:val="0"/>
          <w:kern w:val="0"/>
          <w:sz w:val="24"/>
          <w:u w:val="single"/>
        </w:rPr>
        <w:t>重庆市第七人民医院</w:t>
      </w:r>
      <w:r>
        <w:rPr>
          <w:rFonts w:hint="eastAsia" w:ascii="宋体" w:hAnsi="宋体" w:cs="宋体"/>
          <w:sz w:val="24"/>
          <w:u w:val="single"/>
        </w:rPr>
        <w:t>（</w:t>
      </w:r>
      <w:r>
        <w:rPr>
          <w:rFonts w:ascii="宋体" w:hAnsi="宋体" w:cs="宋体"/>
          <w:sz w:val="24"/>
          <w:u w:val="single"/>
        </w:rPr>
        <w:t>www.cq7y.com</w:t>
      </w:r>
      <w:r>
        <w:rPr>
          <w:rFonts w:hint="eastAsia" w:ascii="宋体" w:hAnsi="宋体" w:cs="宋体"/>
          <w:sz w:val="24"/>
          <w:u w:val="single"/>
        </w:rPr>
        <w:t>）</w:t>
      </w:r>
      <w:r>
        <w:rPr>
          <w:rFonts w:hint="eastAsia" w:ascii="宋体" w:hAnsi="宋体" w:cs="宋体"/>
          <w:snapToGrid w:val="0"/>
          <w:kern w:val="0"/>
          <w:sz w:val="24"/>
          <w:u w:val="single"/>
        </w:rPr>
        <w:t>上小交易平台下载</w:t>
      </w:r>
    </w:p>
    <w:p>
      <w:pPr>
        <w:pStyle w:val="2"/>
        <w:numPr>
          <w:ilvl w:val="0"/>
          <w:numId w:val="0"/>
        </w:numPr>
        <w:jc w:val="both"/>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宋体" w:hAnsi="宋体" w:eastAsia="宋体"/>
          <w:b/>
        </w:rPr>
      </w:pPr>
    </w:p>
    <w:p>
      <w:pPr>
        <w:pStyle w:val="2"/>
        <w:numPr>
          <w:ilvl w:val="0"/>
          <w:numId w:val="0"/>
        </w:numPr>
        <w:tabs>
          <w:tab w:val="left" w:pos="3262"/>
          <w:tab w:val="center" w:pos="4847"/>
        </w:tabs>
        <w:rPr>
          <w:rFonts w:ascii="宋体" w:hAnsi="宋体" w:eastAsia="宋体"/>
          <w:b/>
        </w:rPr>
      </w:pPr>
    </w:p>
    <w:p>
      <w:pPr>
        <w:pStyle w:val="2"/>
        <w:numPr>
          <w:ilvl w:val="0"/>
          <w:numId w:val="0"/>
        </w:numPr>
        <w:tabs>
          <w:tab w:val="left" w:pos="3262"/>
          <w:tab w:val="center" w:pos="4847"/>
        </w:tabs>
        <w:rPr>
          <w:rFonts w:ascii="仿宋_GB2312" w:eastAsia="仿宋_GB2312"/>
          <w:b/>
          <w:sz w:val="32"/>
          <w:szCs w:val="32"/>
        </w:rPr>
      </w:pPr>
    </w:p>
    <w:p>
      <w:pPr>
        <w:pStyle w:val="2"/>
        <w:numPr>
          <w:ilvl w:val="0"/>
          <w:numId w:val="0"/>
        </w:numPr>
        <w:tabs>
          <w:tab w:val="left" w:pos="3262"/>
          <w:tab w:val="center" w:pos="4847"/>
        </w:tabs>
        <w:rPr>
          <w:rFonts w:ascii="宋体" w:hAnsi="宋体" w:eastAsia="宋体"/>
          <w:b/>
        </w:rPr>
      </w:pPr>
      <w:r>
        <w:rPr>
          <w:rFonts w:hint="eastAsia" w:ascii="宋体" w:hAnsi="宋体" w:eastAsia="宋体"/>
          <w:b/>
        </w:rPr>
        <w:t>第七章</w:t>
      </w:r>
      <w:bookmarkStart w:id="41" w:name="_Toc363048713"/>
      <w:r>
        <w:rPr>
          <w:rFonts w:hint="eastAsia" w:ascii="宋体" w:hAnsi="宋体" w:eastAsia="宋体"/>
          <w:b/>
        </w:rPr>
        <w:t>投标文件格式</w:t>
      </w:r>
      <w:bookmarkEnd w:id="41"/>
    </w:p>
    <w:p>
      <w:pPr>
        <w:tabs>
          <w:tab w:val="left" w:pos="2580"/>
          <w:tab w:val="left" w:pos="5940"/>
        </w:tabs>
        <w:autoSpaceDE w:val="0"/>
        <w:autoSpaceDN w:val="0"/>
        <w:adjustRightInd w:val="0"/>
        <w:snapToGrid w:val="0"/>
        <w:spacing w:line="360" w:lineRule="auto"/>
        <w:jc w:val="left"/>
        <w:rPr>
          <w:rFonts w:ascii="仿宋_GB2312" w:hAnsi="宋体" w:eastAsia="仿宋_GB2312"/>
          <w:kern w:val="0"/>
          <w:sz w:val="24"/>
          <w:u w:val="single"/>
        </w:rPr>
      </w:pPr>
      <w:r>
        <w:rPr>
          <w:rFonts w:ascii="仿宋_GB2312" w:hAnsi="宋体" w:eastAsia="仿宋_GB2312"/>
          <w:kern w:val="0"/>
          <w:sz w:val="28"/>
          <w:szCs w:val="28"/>
        </w:rPr>
        <w:t>1</w:t>
      </w:r>
      <w:r>
        <w:rPr>
          <w:rFonts w:hint="eastAsia" w:ascii="仿宋_GB2312" w:hAnsi="宋体" w:eastAsia="仿宋_GB2312"/>
          <w:kern w:val="0"/>
          <w:sz w:val="28"/>
          <w:szCs w:val="28"/>
        </w:rPr>
        <w:t>、投标文件封面</w:t>
      </w:r>
    </w:p>
    <w:p>
      <w:pPr>
        <w:tabs>
          <w:tab w:val="left" w:pos="2580"/>
          <w:tab w:val="left" w:pos="5940"/>
        </w:tabs>
        <w:autoSpaceDE w:val="0"/>
        <w:autoSpaceDN w:val="0"/>
        <w:adjustRightInd w:val="0"/>
        <w:snapToGrid w:val="0"/>
        <w:spacing w:line="360" w:lineRule="auto"/>
        <w:jc w:val="left"/>
        <w:rPr>
          <w:rFonts w:ascii="仿宋_GB2312" w:hAnsi="宋体" w:eastAsia="仿宋_GB2312"/>
          <w:kern w:val="0"/>
          <w:sz w:val="24"/>
          <w:u w:val="single"/>
        </w:rPr>
      </w:pPr>
    </w:p>
    <w:p>
      <w:pPr>
        <w:snapToGrid w:val="0"/>
        <w:ind w:firstLine="1800" w:firstLineChars="750"/>
        <w:rPr>
          <w:rFonts w:ascii="宋体" w:cs="宋体"/>
          <w:kern w:val="0"/>
          <w:sz w:val="24"/>
        </w:rPr>
      </w:pPr>
      <w:r>
        <w:rPr>
          <w:rFonts w:hint="eastAsia" w:ascii="宋体" w:hAnsi="宋体"/>
          <w:color w:val="000000"/>
          <w:kern w:val="0"/>
          <w:sz w:val="24"/>
        </w:rPr>
        <w:t>重庆市第七人民医院综合楼边坡改造工程</w:t>
      </w:r>
      <w:r>
        <w:rPr>
          <w:rFonts w:hint="eastAsia" w:ascii="宋体" w:hAnsi="宋体" w:cs="宋体"/>
          <w:kern w:val="0"/>
          <w:sz w:val="24"/>
        </w:rPr>
        <w:t>投标</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MingLiUfalt"/>
          <w:kern w:val="0"/>
          <w:sz w:val="24"/>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r>
        <w:rPr>
          <w:rFonts w:hint="eastAsia" w:ascii="方正小标宋_GBK" w:eastAsia="方正小标宋_GBK"/>
          <w:b/>
          <w:kern w:val="0"/>
          <w:sz w:val="44"/>
          <w:szCs w:val="44"/>
        </w:rPr>
        <w:t>投标文件</w:t>
      </w: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年月日</w:t>
      </w:r>
    </w:p>
    <w:p>
      <w:pPr>
        <w:pStyle w:val="4"/>
        <w:spacing w:line="360" w:lineRule="auto"/>
        <w:jc w:val="both"/>
        <w:rPr>
          <w:rFonts w:hAnsi="宋体"/>
        </w:rPr>
        <w:sectPr>
          <w:headerReference r:id="rId17" w:type="first"/>
          <w:footerReference r:id="rId20" w:type="first"/>
          <w:headerReference r:id="rId15" w:type="default"/>
          <w:footerReference r:id="rId18" w:type="default"/>
          <w:headerReference r:id="rId16" w:type="even"/>
          <w:footerReference r:id="rId19" w:type="even"/>
          <w:pgSz w:w="11906" w:h="16838"/>
          <w:pgMar w:top="1440" w:right="1800" w:bottom="1440" w:left="1800" w:header="851" w:footer="992" w:gutter="0"/>
          <w:cols w:space="720" w:num="1"/>
          <w:docGrid w:type="lines" w:linePitch="312" w:charSpace="0"/>
        </w:sectPr>
      </w:pPr>
    </w:p>
    <w:p>
      <w:pPr>
        <w:jc w:val="center"/>
        <w:rPr>
          <w:rFonts w:ascii="宋体" w:cs="仿宋_GB2312"/>
          <w:b/>
          <w:sz w:val="30"/>
          <w:szCs w:val="30"/>
        </w:rPr>
      </w:pPr>
      <w:bookmarkStart w:id="42" w:name="_Toc224103493"/>
      <w:r>
        <w:rPr>
          <w:rFonts w:hint="eastAsia" w:ascii="宋体" w:hAnsi="宋体" w:cs="仿宋_GB2312"/>
          <w:b/>
          <w:sz w:val="30"/>
          <w:szCs w:val="30"/>
        </w:rPr>
        <w:t>目录</w:t>
      </w:r>
      <w:bookmarkEnd w:id="42"/>
    </w:p>
    <w:p>
      <w:pPr>
        <w:autoSpaceDE w:val="0"/>
        <w:autoSpaceDN w:val="0"/>
        <w:adjustRightInd w:val="0"/>
        <w:snapToGrid w:val="0"/>
        <w:spacing w:line="360" w:lineRule="auto"/>
        <w:jc w:val="left"/>
        <w:rPr>
          <w:rFonts w:ascii="宋体" w:cs="仿宋_GB2312"/>
          <w:b/>
          <w:kern w:val="0"/>
          <w:sz w:val="24"/>
        </w:rPr>
      </w:pPr>
    </w:p>
    <w:p>
      <w:pPr>
        <w:autoSpaceDE w:val="0"/>
        <w:autoSpaceDN w:val="0"/>
        <w:adjustRightInd w:val="0"/>
        <w:snapToGrid w:val="0"/>
        <w:jc w:val="left"/>
        <w:rPr>
          <w:rFonts w:ascii="宋体" w:cs="仿宋_GB2312"/>
          <w:b/>
          <w:kern w:val="0"/>
          <w:sz w:val="24"/>
        </w:rPr>
      </w:pPr>
      <w:r>
        <w:rPr>
          <w:rFonts w:hint="eastAsia" w:ascii="宋体" w:hAnsi="宋体" w:cs="仿宋_GB2312"/>
          <w:b/>
          <w:kern w:val="0"/>
          <w:sz w:val="24"/>
        </w:rPr>
        <w:t>一、投标函部分</w:t>
      </w:r>
    </w:p>
    <w:p>
      <w:pPr>
        <w:autoSpaceDE w:val="0"/>
        <w:autoSpaceDN w:val="0"/>
        <w:adjustRightInd w:val="0"/>
        <w:jc w:val="left"/>
        <w:rPr>
          <w:rFonts w:ascii="宋体" w:cs="仿宋_GB2312"/>
          <w:kern w:val="0"/>
          <w:sz w:val="24"/>
        </w:rPr>
      </w:pPr>
      <w:r>
        <w:rPr>
          <w:rFonts w:hint="eastAsia" w:ascii="宋体" w:hAnsi="宋体" w:cs="仿宋_GB2312"/>
          <w:kern w:val="0"/>
          <w:sz w:val="24"/>
        </w:rPr>
        <w:t>（一）投标函</w:t>
      </w:r>
    </w:p>
    <w:p>
      <w:pPr>
        <w:autoSpaceDE w:val="0"/>
        <w:autoSpaceDN w:val="0"/>
        <w:adjustRightInd w:val="0"/>
        <w:jc w:val="left"/>
        <w:rPr>
          <w:rFonts w:ascii="宋体" w:cs="仿宋_GB2312"/>
          <w:kern w:val="0"/>
          <w:sz w:val="24"/>
        </w:rPr>
      </w:pPr>
      <w:r>
        <w:rPr>
          <w:rFonts w:hint="eastAsia" w:ascii="宋体" w:hAnsi="宋体" w:cs="仿宋_GB2312"/>
          <w:kern w:val="0"/>
          <w:sz w:val="24"/>
        </w:rPr>
        <w:t>（二）法定代表人身份证明及授权委托书</w:t>
      </w:r>
    </w:p>
    <w:p>
      <w:pPr>
        <w:autoSpaceDE w:val="0"/>
        <w:autoSpaceDN w:val="0"/>
        <w:adjustRightInd w:val="0"/>
        <w:jc w:val="left"/>
        <w:rPr>
          <w:rFonts w:ascii="宋体" w:cs="仿宋_GB2312"/>
          <w:color w:val="FF0000"/>
          <w:kern w:val="0"/>
          <w:sz w:val="24"/>
        </w:rPr>
      </w:pPr>
      <w:r>
        <w:rPr>
          <w:rFonts w:hint="eastAsia" w:ascii="宋体" w:hAnsi="宋体" w:cs="仿宋_GB2312"/>
          <w:kern w:val="0"/>
          <w:sz w:val="24"/>
        </w:rPr>
        <w:t>（三）投标人基本账户开户许可证、投标保证金入账凭证</w:t>
      </w:r>
    </w:p>
    <w:p>
      <w:pPr>
        <w:autoSpaceDE w:val="0"/>
        <w:autoSpaceDN w:val="0"/>
        <w:adjustRightInd w:val="0"/>
        <w:jc w:val="left"/>
        <w:rPr>
          <w:rFonts w:ascii="宋体" w:cs="仿宋_GB2312"/>
          <w:kern w:val="0"/>
          <w:sz w:val="24"/>
        </w:rPr>
      </w:pPr>
      <w:r>
        <w:rPr>
          <w:rFonts w:hint="eastAsia" w:ascii="宋体" w:hAnsi="宋体" w:cs="仿宋_GB2312"/>
          <w:kern w:val="0"/>
          <w:sz w:val="24"/>
        </w:rPr>
        <w:t>（四）招标文件确认书</w:t>
      </w:r>
    </w:p>
    <w:p>
      <w:pPr>
        <w:tabs>
          <w:tab w:val="left" w:pos="2580"/>
          <w:tab w:val="left" w:pos="5940"/>
        </w:tabs>
        <w:autoSpaceDE w:val="0"/>
        <w:autoSpaceDN w:val="0"/>
        <w:adjustRightInd w:val="0"/>
        <w:snapToGrid w:val="0"/>
        <w:jc w:val="left"/>
        <w:rPr>
          <w:rFonts w:ascii="宋体" w:cs="仿宋_GB2312"/>
          <w:b/>
          <w:sz w:val="24"/>
        </w:rPr>
      </w:pPr>
      <w:r>
        <w:rPr>
          <w:rFonts w:hint="eastAsia" w:ascii="宋体" w:hAnsi="宋体" w:cs="仿宋_GB2312"/>
          <w:b/>
          <w:sz w:val="24"/>
        </w:rPr>
        <w:t>二、资格审查资料</w:t>
      </w:r>
    </w:p>
    <w:p>
      <w:pPr>
        <w:autoSpaceDE w:val="0"/>
        <w:autoSpaceDN w:val="0"/>
        <w:adjustRightInd w:val="0"/>
        <w:jc w:val="left"/>
        <w:rPr>
          <w:rFonts w:ascii="宋体" w:cs="仿宋_GB2312"/>
          <w:kern w:val="0"/>
          <w:sz w:val="24"/>
        </w:rPr>
      </w:pPr>
      <w:r>
        <w:rPr>
          <w:rFonts w:hint="eastAsia" w:ascii="宋体" w:hAnsi="宋体" w:cs="仿宋_GB2312"/>
          <w:kern w:val="0"/>
          <w:sz w:val="24"/>
        </w:rPr>
        <w:t>（一）法定代表人身份证明及授权委托书</w:t>
      </w:r>
    </w:p>
    <w:p>
      <w:pPr>
        <w:autoSpaceDE w:val="0"/>
        <w:autoSpaceDN w:val="0"/>
        <w:adjustRightInd w:val="0"/>
        <w:jc w:val="left"/>
        <w:rPr>
          <w:rFonts w:ascii="宋体" w:cs="仿宋_GB2312"/>
          <w:kern w:val="0"/>
          <w:sz w:val="24"/>
        </w:rPr>
      </w:pPr>
      <w:r>
        <w:rPr>
          <w:rFonts w:hint="eastAsia" w:ascii="宋体" w:hAnsi="宋体" w:cs="仿宋_GB2312"/>
          <w:kern w:val="0"/>
          <w:sz w:val="24"/>
        </w:rPr>
        <w:t>（二）投标人基本情况表</w:t>
      </w:r>
    </w:p>
    <w:p>
      <w:pPr>
        <w:autoSpaceDE w:val="0"/>
        <w:autoSpaceDN w:val="0"/>
        <w:adjustRightInd w:val="0"/>
        <w:jc w:val="left"/>
        <w:rPr>
          <w:rFonts w:ascii="宋体" w:cs="仿宋_GB2312"/>
          <w:kern w:val="0"/>
          <w:sz w:val="24"/>
        </w:rPr>
      </w:pPr>
      <w:r>
        <w:rPr>
          <w:rFonts w:hint="eastAsia" w:ascii="宋体" w:hAnsi="宋体" w:cs="仿宋_GB2312"/>
          <w:kern w:val="0"/>
          <w:sz w:val="24"/>
        </w:rPr>
        <w:t>（三）项目管理机构</w:t>
      </w:r>
    </w:p>
    <w:p>
      <w:pPr>
        <w:autoSpaceDE w:val="0"/>
        <w:autoSpaceDN w:val="0"/>
        <w:adjustRightInd w:val="0"/>
        <w:jc w:val="left"/>
        <w:rPr>
          <w:rFonts w:ascii="宋体" w:cs="仿宋_GB2312"/>
          <w:kern w:val="0"/>
          <w:sz w:val="24"/>
        </w:rPr>
      </w:pPr>
      <w:r>
        <w:rPr>
          <w:rFonts w:hint="eastAsia" w:ascii="宋体" w:hAnsi="宋体" w:cs="仿宋_GB2312"/>
          <w:kern w:val="0"/>
          <w:sz w:val="24"/>
        </w:rPr>
        <w:t>（四）其他资料</w:t>
      </w:r>
    </w:p>
    <w:p>
      <w:pPr>
        <w:jc w:val="center"/>
        <w:rPr>
          <w:rFonts w:ascii="宋体" w:cs="仿宋_GB2312"/>
          <w:kern w:val="0"/>
          <w:sz w:val="24"/>
        </w:rPr>
      </w:pPr>
      <w:r>
        <w:rPr>
          <w:rFonts w:ascii="宋体" w:cs="仿宋_GB2312"/>
          <w:kern w:val="0"/>
          <w:sz w:val="24"/>
        </w:rPr>
        <w:br w:type="page"/>
      </w: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pStyle w:val="3"/>
        <w:jc w:val="center"/>
        <w:rPr>
          <w:rFonts w:ascii="宋体" w:eastAsia="宋体" w:cs="仿宋_GB2312"/>
        </w:rPr>
      </w:pPr>
      <w:bookmarkStart w:id="43" w:name="_Toc224103494"/>
      <w:bookmarkStart w:id="44" w:name="_Toc428542836"/>
      <w:bookmarkStart w:id="45" w:name="_Toc287607866"/>
      <w:bookmarkStart w:id="46" w:name="_Toc277082642"/>
      <w:r>
        <w:rPr>
          <w:rFonts w:hint="eastAsia" w:ascii="宋体" w:hAnsi="宋体" w:cs="仿宋_GB2312"/>
        </w:rPr>
        <w:t>一、投标函部分</w:t>
      </w:r>
      <w:bookmarkEnd w:id="43"/>
      <w:bookmarkEnd w:id="44"/>
      <w:bookmarkEnd w:id="45"/>
      <w:bookmarkEnd w:id="46"/>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pPr>
        <w:autoSpaceDE w:val="0"/>
        <w:autoSpaceDN w:val="0"/>
        <w:adjustRightInd w:val="0"/>
        <w:snapToGrid w:val="0"/>
        <w:spacing w:line="360" w:lineRule="auto"/>
        <w:jc w:val="center"/>
        <w:rPr>
          <w:rFonts w:ascii="宋体" w:cs="仿宋_GB2312"/>
          <w:kern w:val="0"/>
          <w:sz w:val="28"/>
          <w:szCs w:val="28"/>
          <w:u w:val="single"/>
        </w:rPr>
      </w:pPr>
    </w:p>
    <w:p>
      <w:pPr>
        <w:autoSpaceDE w:val="0"/>
        <w:autoSpaceDN w:val="0"/>
        <w:adjustRightInd w:val="0"/>
        <w:snapToGrid w:val="0"/>
        <w:spacing w:line="360" w:lineRule="auto"/>
        <w:jc w:val="center"/>
        <w:rPr>
          <w:rFonts w:ascii="宋体" w:cs="仿宋_GB2312"/>
          <w:kern w:val="0"/>
          <w:sz w:val="28"/>
          <w:szCs w:val="28"/>
          <w:u w:val="single"/>
        </w:rPr>
      </w:pPr>
    </w:p>
    <w:p>
      <w:pPr>
        <w:autoSpaceDE w:val="0"/>
        <w:autoSpaceDN w:val="0"/>
        <w:adjustRightInd w:val="0"/>
        <w:snapToGrid w:val="0"/>
        <w:spacing w:line="360" w:lineRule="auto"/>
        <w:jc w:val="center"/>
        <w:rPr>
          <w:rFonts w:ascii="宋体" w:cs="仿宋_GB2312"/>
          <w:kern w:val="0"/>
          <w:sz w:val="28"/>
          <w:szCs w:val="28"/>
          <w:u w:val="single"/>
        </w:rPr>
      </w:pPr>
    </w:p>
    <w:p>
      <w:pPr>
        <w:autoSpaceDE w:val="0"/>
        <w:autoSpaceDN w:val="0"/>
        <w:adjustRightInd w:val="0"/>
        <w:snapToGrid w:val="0"/>
        <w:spacing w:line="360" w:lineRule="auto"/>
        <w:jc w:val="center"/>
        <w:rPr>
          <w:rFonts w:ascii="宋体" w:cs="仿宋_GB2312"/>
          <w:kern w:val="0"/>
          <w:sz w:val="28"/>
          <w:szCs w:val="28"/>
          <w:u w:val="single"/>
        </w:rPr>
      </w:pPr>
    </w:p>
    <w:p>
      <w:pPr>
        <w:autoSpaceDE w:val="0"/>
        <w:autoSpaceDN w:val="0"/>
        <w:adjustRightInd w:val="0"/>
        <w:snapToGrid w:val="0"/>
        <w:spacing w:line="360" w:lineRule="auto"/>
        <w:jc w:val="center"/>
        <w:rPr>
          <w:rFonts w:ascii="宋体" w:cs="仿宋_GB2312"/>
          <w:kern w:val="0"/>
          <w:sz w:val="28"/>
          <w:szCs w:val="28"/>
          <w:u w:val="single"/>
        </w:rPr>
      </w:pPr>
    </w:p>
    <w:p>
      <w:pPr>
        <w:autoSpaceDE w:val="0"/>
        <w:autoSpaceDN w:val="0"/>
        <w:adjustRightInd w:val="0"/>
        <w:snapToGrid w:val="0"/>
        <w:spacing w:line="360" w:lineRule="auto"/>
        <w:jc w:val="center"/>
        <w:rPr>
          <w:rFonts w:ascii="宋体" w:cs="仿宋_GB2312"/>
          <w:kern w:val="0"/>
          <w:sz w:val="28"/>
          <w:szCs w:val="28"/>
          <w:u w:val="single"/>
        </w:rPr>
      </w:pPr>
    </w:p>
    <w:p>
      <w:pPr>
        <w:snapToGrid w:val="0"/>
        <w:jc w:val="center"/>
        <w:rPr>
          <w:rFonts w:ascii="仿宋_GB2312" w:hAnsi="宋体" w:eastAsia="仿宋_GB2312" w:cs="MingLiUfalt"/>
          <w:b/>
          <w:kern w:val="0"/>
          <w:sz w:val="24"/>
        </w:rPr>
      </w:pPr>
      <w:r>
        <w:rPr>
          <w:rFonts w:hint="eastAsia" w:ascii="宋体" w:hAnsi="宋体"/>
          <w:color w:val="000000"/>
          <w:kern w:val="0"/>
          <w:sz w:val="24"/>
        </w:rPr>
        <w:t>重庆市第七人民医院综合楼边坡改造工程</w:t>
      </w:r>
      <w:r>
        <w:rPr>
          <w:rFonts w:hint="eastAsia" w:ascii="宋体" w:hAnsi="宋体" w:cs="宋体"/>
          <w:kern w:val="0"/>
          <w:sz w:val="24"/>
        </w:rPr>
        <w:t>投标</w:t>
      </w:r>
    </w:p>
    <w:p>
      <w:pPr>
        <w:tabs>
          <w:tab w:val="left" w:pos="3600"/>
          <w:tab w:val="left" w:pos="4480"/>
          <w:tab w:val="left" w:pos="5360"/>
        </w:tabs>
        <w:autoSpaceDE w:val="0"/>
        <w:autoSpaceDN w:val="0"/>
        <w:adjustRightInd w:val="0"/>
        <w:snapToGrid w:val="0"/>
        <w:spacing w:line="360" w:lineRule="auto"/>
        <w:rPr>
          <w:rFonts w:ascii="仿宋_GB2312" w:eastAsia="仿宋_GB2312"/>
          <w:b/>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kern w:val="0"/>
          <w:sz w:val="84"/>
          <w:szCs w:val="84"/>
        </w:rPr>
      </w:pPr>
      <w:r>
        <w:rPr>
          <w:rFonts w:hint="eastAsia" w:ascii="方正小标宋_GBK" w:eastAsia="方正小标宋_GBK"/>
          <w:kern w:val="0"/>
          <w:sz w:val="84"/>
          <w:szCs w:val="84"/>
        </w:rPr>
        <w:t>投标文件</w:t>
      </w:r>
    </w:p>
    <w:p>
      <w:pPr>
        <w:autoSpaceDE w:val="0"/>
        <w:autoSpaceDN w:val="0"/>
        <w:adjustRightInd w:val="0"/>
        <w:snapToGrid w:val="0"/>
        <w:spacing w:line="360" w:lineRule="auto"/>
        <w:jc w:val="center"/>
        <w:rPr>
          <w:rFonts w:ascii="宋体" w:cs="仿宋_GB2312"/>
          <w:b/>
          <w:kern w:val="0"/>
          <w:sz w:val="36"/>
          <w:szCs w:val="36"/>
        </w:rPr>
      </w:pPr>
      <w:r>
        <w:rPr>
          <w:rFonts w:hint="eastAsia" w:ascii="宋体" w:hAnsi="宋体" w:cs="仿宋_GB2312"/>
          <w:b/>
          <w:kern w:val="0"/>
          <w:sz w:val="36"/>
          <w:szCs w:val="36"/>
        </w:rPr>
        <w:t>投标函部分</w:t>
      </w:r>
    </w:p>
    <w:p>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p>
    <w:p>
      <w:pPr>
        <w:autoSpaceDE w:val="0"/>
        <w:autoSpaceDN w:val="0"/>
        <w:adjustRightInd w:val="0"/>
        <w:snapToGrid w:val="0"/>
        <w:spacing w:line="360" w:lineRule="auto"/>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autoSpaceDE w:val="0"/>
        <w:autoSpaceDN w:val="0"/>
        <w:adjustRightInd w:val="0"/>
        <w:snapToGrid w:val="0"/>
        <w:spacing w:line="360" w:lineRule="auto"/>
        <w:jc w:val="left"/>
        <w:rPr>
          <w:rFonts w:ascii="仿宋_GB2312" w:hAnsi="宋体" w:eastAsia="仿宋_GB2312" w:cs="MingLiUfalt"/>
          <w:b/>
          <w:kern w:val="0"/>
          <w:sz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b/>
          <w:w w:val="99"/>
          <w:kern w:val="0"/>
          <w:sz w:val="24"/>
        </w:rPr>
      </w:pPr>
      <w:r>
        <w:rPr>
          <w:rFonts w:hint="eastAsia" w:ascii="仿宋_GB2312" w:hAnsi="宋体" w:eastAsia="仿宋_GB2312" w:cs="MingLiUfalt"/>
          <w:b/>
          <w:w w:val="99"/>
          <w:kern w:val="0"/>
          <w:sz w:val="24"/>
        </w:rPr>
        <w:t>投标人</w:t>
      </w:r>
      <w:r>
        <w:rPr>
          <w:rFonts w:hint="eastAsia" w:ascii="仿宋_GB2312" w:hAnsi="宋体" w:eastAsia="仿宋_GB2312" w:cs="MingLiUfalt"/>
          <w:b/>
          <w:spacing w:val="1"/>
          <w:w w:val="99"/>
          <w:kern w:val="0"/>
          <w:sz w:val="24"/>
        </w:rPr>
        <w:t>：</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rPr>
        <w:t>法定代表人或其委托代理人：</w:t>
      </w:r>
      <w:r>
        <w:rPr>
          <w:rFonts w:hint="eastAsia" w:ascii="仿宋_GB2312" w:hAnsi="宋体" w:eastAsia="仿宋_GB2312" w:cs="MingLiUfalt"/>
          <w:b/>
          <w:w w:val="198"/>
          <w:kern w:val="0"/>
          <w:sz w:val="24"/>
          <w:u w:val="single"/>
        </w:rPr>
        <w:t>　　　</w:t>
      </w:r>
      <w:r>
        <w:rPr>
          <w:rFonts w:hint="eastAsia" w:ascii="仿宋_GB2312" w:hAnsi="宋体" w:eastAsia="仿宋_GB2312" w:cs="MingLiUfalt"/>
          <w:b/>
          <w:w w:val="99"/>
          <w:kern w:val="0"/>
          <w:sz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kern w:val="0"/>
          <w:sz w:val="24"/>
        </w:rPr>
      </w:pPr>
      <w:r>
        <w:rPr>
          <w:rFonts w:hint="eastAsia" w:ascii="仿宋_GB2312" w:hAnsi="宋体" w:eastAsia="仿宋_GB2312" w:cs="MingLiUfalt"/>
          <w:b/>
          <w:w w:val="99"/>
          <w:kern w:val="0"/>
          <w:sz w:val="24"/>
          <w:u w:val="single"/>
        </w:rPr>
        <w:t>　</w:t>
      </w:r>
      <w:r>
        <w:rPr>
          <w:rFonts w:hint="eastAsia" w:ascii="仿宋_GB2312" w:hAnsi="宋体" w:eastAsia="仿宋_GB2312" w:cs="MingLiUfalt"/>
          <w:b/>
          <w:w w:val="99"/>
          <w:kern w:val="0"/>
          <w:sz w:val="24"/>
        </w:rPr>
        <w:t>年月日</w:t>
      </w:r>
    </w:p>
    <w:p>
      <w:pPr>
        <w:pStyle w:val="4"/>
        <w:spacing w:line="360" w:lineRule="auto"/>
        <w:jc w:val="both"/>
        <w:rPr>
          <w:rFonts w:hAnsi="宋体"/>
        </w:rPr>
        <w:sectPr>
          <w:headerReference r:id="rId23" w:type="first"/>
          <w:footerReference r:id="rId26" w:type="first"/>
          <w:headerReference r:id="rId21" w:type="default"/>
          <w:footerReference r:id="rId24" w:type="default"/>
          <w:headerReference r:id="rId22" w:type="even"/>
          <w:footerReference r:id="rId25" w:type="even"/>
          <w:pgSz w:w="11906" w:h="16838"/>
          <w:pgMar w:top="1440" w:right="1800" w:bottom="1440" w:left="1800" w:header="851" w:footer="992" w:gutter="0"/>
          <w:cols w:space="720" w:num="1"/>
          <w:docGrid w:type="lines" w:linePitch="312" w:charSpace="0"/>
        </w:sectPr>
      </w:pPr>
    </w:p>
    <w:p>
      <w:pPr>
        <w:autoSpaceDE w:val="0"/>
        <w:autoSpaceDN w:val="0"/>
        <w:adjustRightInd w:val="0"/>
        <w:snapToGrid w:val="0"/>
        <w:spacing w:line="360" w:lineRule="auto"/>
        <w:jc w:val="center"/>
        <w:rPr>
          <w:rFonts w:ascii="宋体" w:cs="仿宋_GB2312"/>
          <w:b/>
          <w:kern w:val="0"/>
          <w:sz w:val="32"/>
          <w:szCs w:val="32"/>
        </w:rPr>
      </w:pPr>
      <w:r>
        <w:rPr>
          <w:rFonts w:hint="eastAsia" w:ascii="宋体" w:hAnsi="宋体" w:cs="仿宋_GB2312"/>
          <w:b/>
          <w:kern w:val="0"/>
          <w:sz w:val="32"/>
          <w:szCs w:val="32"/>
        </w:rPr>
        <w:t>目录</w:t>
      </w:r>
    </w:p>
    <w:p>
      <w:pPr>
        <w:autoSpaceDE w:val="0"/>
        <w:autoSpaceDN w:val="0"/>
        <w:adjustRightInd w:val="0"/>
        <w:snapToGrid w:val="0"/>
        <w:spacing w:line="360" w:lineRule="auto"/>
        <w:jc w:val="left"/>
        <w:rPr>
          <w:rFonts w:ascii="宋体" w:cs="仿宋_GB2312"/>
          <w:kern w:val="0"/>
          <w:sz w:val="24"/>
          <w:szCs w:val="21"/>
        </w:rPr>
      </w:pPr>
    </w:p>
    <w:p>
      <w:pPr>
        <w:autoSpaceDE w:val="0"/>
        <w:autoSpaceDN w:val="0"/>
        <w:adjustRightInd w:val="0"/>
        <w:snapToGrid w:val="0"/>
        <w:spacing w:line="360" w:lineRule="auto"/>
        <w:jc w:val="left"/>
        <w:rPr>
          <w:rFonts w:ascii="宋体" w:cs="仿宋_GB2312"/>
          <w:kern w:val="0"/>
          <w:sz w:val="24"/>
        </w:rPr>
      </w:pPr>
      <w:r>
        <w:rPr>
          <w:rFonts w:hint="eastAsia" w:ascii="宋体" w:hAnsi="宋体" w:cs="仿宋_GB2312"/>
          <w:b/>
          <w:kern w:val="0"/>
          <w:sz w:val="24"/>
        </w:rPr>
        <w:t>一、</w:t>
      </w:r>
      <w:r>
        <w:rPr>
          <w:rFonts w:hint="eastAsia" w:ascii="宋体" w:hAnsi="宋体" w:cs="仿宋_GB2312"/>
          <w:kern w:val="0"/>
          <w:sz w:val="24"/>
        </w:rPr>
        <w:t>投标函部分</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（一）投标函</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（二）法定代表人身份证明及授权委托书</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（三）投标人基本账户开户许可证、投标保证金入账凭证</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（四）招标文件确认书</w:t>
      </w:r>
    </w:p>
    <w:p>
      <w:pPr>
        <w:autoSpaceDE w:val="0"/>
        <w:autoSpaceDN w:val="0"/>
        <w:adjustRightInd w:val="0"/>
        <w:snapToGrid w:val="0"/>
        <w:spacing w:line="360" w:lineRule="auto"/>
        <w:jc w:val="left"/>
        <w:rPr>
          <w:rFonts w:ascii="宋体" w:cs="仿宋_GB2312"/>
          <w:kern w:val="0"/>
          <w:szCs w:val="21"/>
        </w:rPr>
      </w:pPr>
    </w:p>
    <w:p>
      <w:pPr>
        <w:autoSpaceDE w:val="0"/>
        <w:autoSpaceDN w:val="0"/>
        <w:adjustRightInd w:val="0"/>
        <w:snapToGrid w:val="0"/>
        <w:spacing w:line="360" w:lineRule="auto"/>
        <w:jc w:val="left"/>
        <w:rPr>
          <w:rFonts w:ascii="宋体" w:cs="仿宋_GB2312"/>
          <w:kern w:val="0"/>
          <w:szCs w:val="21"/>
        </w:rPr>
      </w:pP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w w:val="99"/>
          <w:kern w:val="0"/>
          <w:sz w:val="28"/>
          <w:szCs w:val="28"/>
        </w:rPr>
      </w:pPr>
    </w:p>
    <w:p>
      <w:pPr>
        <w:autoSpaceDE w:val="0"/>
        <w:autoSpaceDN w:val="0"/>
        <w:adjustRightInd w:val="0"/>
        <w:snapToGrid w:val="0"/>
        <w:spacing w:line="360" w:lineRule="auto"/>
        <w:jc w:val="left"/>
        <w:rPr>
          <w:rFonts w:ascii="宋体" w:cs="仿宋_GB2312"/>
          <w:w w:val="99"/>
          <w:kern w:val="0"/>
          <w:sz w:val="28"/>
          <w:szCs w:val="28"/>
        </w:rPr>
      </w:pPr>
    </w:p>
    <w:p>
      <w:pPr>
        <w:autoSpaceDE w:val="0"/>
        <w:autoSpaceDN w:val="0"/>
        <w:adjustRightInd w:val="0"/>
        <w:snapToGrid w:val="0"/>
        <w:spacing w:line="360" w:lineRule="auto"/>
        <w:jc w:val="left"/>
        <w:rPr>
          <w:rFonts w:ascii="宋体" w:cs="仿宋_GB2312"/>
          <w:w w:val="99"/>
          <w:kern w:val="0"/>
          <w:sz w:val="28"/>
          <w:szCs w:val="28"/>
        </w:rPr>
      </w:pPr>
    </w:p>
    <w:p>
      <w:pPr>
        <w:autoSpaceDE w:val="0"/>
        <w:autoSpaceDN w:val="0"/>
        <w:adjustRightInd w:val="0"/>
        <w:snapToGrid w:val="0"/>
        <w:spacing w:line="360" w:lineRule="auto"/>
        <w:jc w:val="left"/>
        <w:rPr>
          <w:rFonts w:ascii="宋体" w:cs="仿宋_GB2312"/>
          <w:w w:val="99"/>
          <w:kern w:val="0"/>
          <w:sz w:val="28"/>
          <w:szCs w:val="28"/>
        </w:rPr>
      </w:pPr>
    </w:p>
    <w:p>
      <w:pPr>
        <w:pStyle w:val="4"/>
        <w:spacing w:before="0" w:line="360" w:lineRule="auto"/>
        <w:jc w:val="center"/>
        <w:rPr>
          <w:rFonts w:ascii="宋体" w:eastAsia="宋体" w:cs="仿宋_GB2312"/>
          <w:szCs w:val="24"/>
        </w:rPr>
      </w:pPr>
      <w:r>
        <w:rPr>
          <w:rFonts w:ascii="宋体" w:eastAsia="宋体" w:cs="仿宋_GB2312"/>
        </w:rPr>
        <w:br w:type="page"/>
      </w:r>
      <w:bookmarkStart w:id="47" w:name="_Toc428542837"/>
      <w:bookmarkStart w:id="48" w:name="_Toc287607867"/>
      <w:bookmarkStart w:id="49" w:name="_Toc277082643"/>
      <w:bookmarkStart w:id="50" w:name="_Toc224103495"/>
      <w:r>
        <w:rPr>
          <w:rFonts w:hint="eastAsia" w:ascii="宋体" w:hAnsi="宋体" w:cs="仿宋_GB2312"/>
        </w:rPr>
        <w:t>（一）投标函</w:t>
      </w:r>
      <w:bookmarkEnd w:id="47"/>
      <w:bookmarkEnd w:id="48"/>
      <w:bookmarkEnd w:id="49"/>
      <w:bookmarkEnd w:id="50"/>
    </w:p>
    <w:p>
      <w:pPr>
        <w:spacing w:line="360" w:lineRule="auto"/>
        <w:rPr>
          <w:rFonts w:ascii="宋体" w:cs="仿宋_GB2312"/>
          <w:sz w:val="24"/>
        </w:rPr>
      </w:pPr>
      <w:r>
        <w:rPr>
          <w:rFonts w:hint="eastAsia" w:ascii="宋体" w:hAnsi="宋体" w:cs="仿宋_GB2312"/>
          <w:sz w:val="24"/>
        </w:rPr>
        <w:t>（招标人名称）：</w:t>
      </w:r>
    </w:p>
    <w:p>
      <w:pPr>
        <w:spacing w:line="360" w:lineRule="auto"/>
        <w:rPr>
          <w:rFonts w:ascii="宋体" w:cs="仿宋_GB2312"/>
        </w:rPr>
      </w:pPr>
    </w:p>
    <w:p>
      <w:pPr>
        <w:spacing w:line="360" w:lineRule="auto"/>
        <w:jc w:val="left"/>
        <w:rPr>
          <w:rFonts w:ascii="宋体" w:cs="仿宋_GB2312"/>
          <w:sz w:val="24"/>
        </w:rPr>
      </w:pPr>
      <w:r>
        <w:rPr>
          <w:rFonts w:ascii="宋体" w:hAnsi="宋体" w:cs="仿宋_GB2312"/>
          <w:snapToGrid w:val="0"/>
          <w:kern w:val="0"/>
          <w:szCs w:val="21"/>
        </w:rPr>
        <w:t>1</w:t>
      </w:r>
      <w:r>
        <w:rPr>
          <w:rFonts w:hint="eastAsia" w:ascii="宋体" w:hAnsi="宋体" w:cs="仿宋_GB2312"/>
          <w:snapToGrid w:val="0"/>
          <w:kern w:val="0"/>
          <w:szCs w:val="21"/>
        </w:rPr>
        <w:t>．</w:t>
      </w:r>
      <w:r>
        <w:rPr>
          <w:rFonts w:hint="eastAsia" w:ascii="宋体" w:hAnsi="宋体" w:cs="仿宋_GB2312"/>
          <w:sz w:val="24"/>
        </w:rPr>
        <w:t>我方已仔细研究</w:t>
      </w:r>
      <w:r>
        <w:rPr>
          <w:rFonts w:hint="eastAsia" w:ascii="宋体" w:hAnsi="宋体" w:cs="仿宋_GB2312"/>
          <w:sz w:val="24"/>
          <w:u w:val="single"/>
        </w:rPr>
        <w:t>了</w:t>
      </w:r>
      <w:bookmarkStart w:id="51" w:name="cqxmmc"/>
      <w:r>
        <w:rPr>
          <w:rFonts w:ascii="宋体" w:hAnsi="宋体" w:cs="仿宋_GB2312"/>
          <w:sz w:val="24"/>
          <w:u w:val="single"/>
        </w:rPr>
        <w:t xml:space="preserve">         </w:t>
      </w:r>
      <w:r>
        <w:rPr>
          <w:rFonts w:hint="eastAsia" w:ascii="宋体" w:hAnsi="宋体" w:cs="仿宋_GB2312"/>
          <w:sz w:val="24"/>
          <w:u w:val="single"/>
        </w:rPr>
        <w:t>工程</w:t>
      </w:r>
      <w:bookmarkEnd w:id="51"/>
      <w:r>
        <w:rPr>
          <w:rFonts w:hint="eastAsia" w:ascii="宋体" w:hAnsi="宋体" w:cs="仿宋_GB2312"/>
          <w:sz w:val="24"/>
        </w:rPr>
        <w:t>招标文件的全部内容，愿意以人民币（大写）</w:t>
      </w:r>
      <w:r>
        <w:rPr>
          <w:rFonts w:ascii="宋体" w:cs="仿宋_GB2312"/>
          <w:sz w:val="24"/>
          <w:u w:val="single"/>
        </w:rPr>
        <w:tab/>
      </w:r>
      <w:r>
        <w:rPr>
          <w:rFonts w:hint="eastAsia" w:ascii="宋体" w:hAnsi="宋体" w:cs="仿宋_GB2312"/>
          <w:sz w:val="24"/>
        </w:rPr>
        <w:t>元（</w:t>
      </w:r>
      <w:r>
        <w:rPr>
          <w:rFonts w:ascii="宋体" w:cs="宋体"/>
          <w:sz w:val="24"/>
        </w:rPr>
        <w:t>¥</w:t>
      </w:r>
      <w:r>
        <w:rPr>
          <w:rFonts w:ascii="宋体" w:cs="仿宋_GB2312"/>
          <w:sz w:val="24"/>
          <w:u w:val="single"/>
        </w:rPr>
        <w:tab/>
      </w:r>
      <w:r>
        <w:rPr>
          <w:rFonts w:hint="eastAsia" w:ascii="宋体" w:hAnsi="宋体" w:cs="仿宋_GB2312"/>
          <w:sz w:val="24"/>
        </w:rPr>
        <w:t>）的投标总报价，安全文明施工费暂定金额为万元。该工程项目经理为。工期</w:t>
      </w:r>
      <w:r>
        <w:rPr>
          <w:rFonts w:ascii="宋体" w:cs="仿宋_GB2312"/>
          <w:sz w:val="24"/>
          <w:u w:val="single"/>
        </w:rPr>
        <w:tab/>
      </w:r>
      <w:r>
        <w:rPr>
          <w:rFonts w:hint="eastAsia" w:ascii="宋体" w:hAnsi="宋体" w:cs="仿宋_GB2312"/>
          <w:sz w:val="24"/>
        </w:rPr>
        <w:t>日历天，按合同约定实施和完成承包工程，修补工程中的任何缺陷，工程质量达到</w:t>
      </w:r>
      <w:r>
        <w:rPr>
          <w:rFonts w:ascii="宋体" w:cs="仿宋_GB2312"/>
          <w:sz w:val="24"/>
          <w:u w:val="single"/>
        </w:rPr>
        <w:tab/>
      </w:r>
      <w:r>
        <w:rPr>
          <w:rFonts w:ascii="宋体" w:cs="仿宋_GB2312"/>
          <w:sz w:val="24"/>
          <w:u w:val="single"/>
        </w:rPr>
        <w:tab/>
      </w:r>
      <w:r>
        <w:rPr>
          <w:rFonts w:hint="eastAsia" w:ascii="宋体" w:hAnsi="宋体" w:cs="仿宋_GB2312"/>
          <w:sz w:val="24"/>
        </w:rPr>
        <w:t>。</w:t>
      </w:r>
    </w:p>
    <w:p>
      <w:pPr>
        <w:spacing w:line="360" w:lineRule="auto"/>
        <w:jc w:val="left"/>
        <w:rPr>
          <w:rFonts w:ascii="宋体" w:cs="仿宋_GB2312"/>
          <w:sz w:val="24"/>
        </w:rPr>
      </w:pPr>
      <w:r>
        <w:rPr>
          <w:rFonts w:ascii="宋体" w:hAnsi="宋体" w:cs="仿宋_GB2312"/>
          <w:sz w:val="24"/>
        </w:rPr>
        <w:t>2</w:t>
      </w:r>
      <w:r>
        <w:rPr>
          <w:rFonts w:hint="eastAsia" w:ascii="宋体" w:hAnsi="宋体" w:cs="仿宋_GB2312"/>
          <w:sz w:val="24"/>
        </w:rPr>
        <w:t>．我方承诺在投标有效期内不修改、撤销投标文件。</w:t>
      </w:r>
    </w:p>
    <w:p>
      <w:pPr>
        <w:spacing w:line="360" w:lineRule="auto"/>
        <w:jc w:val="left"/>
        <w:rPr>
          <w:rFonts w:ascii="宋体" w:cs="仿宋_GB2312"/>
          <w:sz w:val="24"/>
        </w:rPr>
      </w:pPr>
      <w:r>
        <w:rPr>
          <w:rFonts w:ascii="宋体" w:hAnsi="宋体" w:cs="仿宋_GB2312"/>
          <w:sz w:val="24"/>
        </w:rPr>
        <w:t>3</w:t>
      </w:r>
      <w:r>
        <w:rPr>
          <w:rFonts w:hint="eastAsia" w:ascii="宋体" w:hAnsi="宋体" w:cs="仿宋_GB2312"/>
          <w:sz w:val="24"/>
        </w:rPr>
        <w:t>．随同本投标函提交投标保证金一份，金额为人民币（大写）</w:t>
      </w:r>
      <w:r>
        <w:rPr>
          <w:rFonts w:ascii="宋体" w:cs="仿宋_GB2312"/>
          <w:sz w:val="24"/>
          <w:u w:val="single"/>
        </w:rPr>
        <w:tab/>
      </w:r>
      <w:r>
        <w:rPr>
          <w:rFonts w:hint="eastAsia" w:ascii="宋体" w:hAnsi="宋体" w:cs="仿宋_GB2312"/>
          <w:sz w:val="24"/>
        </w:rPr>
        <w:t>元（</w:t>
      </w:r>
      <w:r>
        <w:rPr>
          <w:rFonts w:ascii="宋体" w:cs="宋体"/>
          <w:sz w:val="24"/>
        </w:rPr>
        <w:t>¥</w:t>
      </w:r>
      <w:r>
        <w:rPr>
          <w:rFonts w:ascii="宋体" w:cs="仿宋_GB2312"/>
          <w:sz w:val="24"/>
          <w:u w:val="single"/>
        </w:rPr>
        <w:tab/>
      </w:r>
      <w:r>
        <w:rPr>
          <w:rFonts w:hint="eastAsia" w:ascii="宋体" w:hAnsi="宋体" w:cs="仿宋_GB2312"/>
          <w:sz w:val="24"/>
        </w:rPr>
        <w:t>）。</w:t>
      </w:r>
    </w:p>
    <w:p>
      <w:pPr>
        <w:spacing w:line="360" w:lineRule="auto"/>
        <w:jc w:val="left"/>
        <w:rPr>
          <w:rFonts w:ascii="宋体" w:cs="仿宋_GB2312"/>
          <w:sz w:val="24"/>
        </w:rPr>
      </w:pPr>
      <w:r>
        <w:rPr>
          <w:rFonts w:ascii="宋体" w:hAnsi="宋体" w:cs="仿宋_GB2312"/>
          <w:sz w:val="24"/>
        </w:rPr>
        <w:t>4</w:t>
      </w:r>
      <w:r>
        <w:rPr>
          <w:rFonts w:hint="eastAsia" w:ascii="宋体" w:hAnsi="宋体" w:cs="仿宋_GB2312"/>
          <w:sz w:val="24"/>
        </w:rPr>
        <w:t>．如我方中标：</w:t>
      </w:r>
    </w:p>
    <w:p>
      <w:pPr>
        <w:spacing w:line="360" w:lineRule="auto"/>
        <w:jc w:val="left"/>
        <w:rPr>
          <w:rFonts w:ascii="宋体" w:cs="仿宋_GB2312"/>
          <w:sz w:val="24"/>
        </w:rPr>
      </w:pPr>
      <w:r>
        <w:rPr>
          <w:rFonts w:hint="eastAsia" w:ascii="宋体" w:hAnsi="宋体" w:cs="仿宋_GB2312"/>
          <w:sz w:val="24"/>
        </w:rPr>
        <w:t>（</w:t>
      </w:r>
      <w:r>
        <w:rPr>
          <w:rFonts w:ascii="宋体" w:hAnsi="宋体" w:cs="仿宋_GB2312"/>
          <w:sz w:val="24"/>
        </w:rPr>
        <w:t>1</w:t>
      </w:r>
      <w:r>
        <w:rPr>
          <w:rFonts w:hint="eastAsia" w:ascii="宋体" w:hAnsi="宋体" w:cs="仿宋_GB2312"/>
          <w:sz w:val="24"/>
        </w:rPr>
        <w:t>）我方承诺在收到中标通知书后，在中标通知书规定的期限内与你方签订合同。</w:t>
      </w:r>
    </w:p>
    <w:p>
      <w:pPr>
        <w:spacing w:line="360" w:lineRule="auto"/>
        <w:jc w:val="left"/>
        <w:rPr>
          <w:rFonts w:ascii="宋体" w:cs="仿宋_GB2312"/>
          <w:sz w:val="24"/>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）随同本投标函递交的投标函附录属于合同文件的组成部分。</w:t>
      </w:r>
    </w:p>
    <w:p>
      <w:pPr>
        <w:spacing w:line="360" w:lineRule="auto"/>
        <w:jc w:val="left"/>
        <w:rPr>
          <w:rFonts w:ascii="宋体" w:cs="仿宋_GB2312"/>
          <w:sz w:val="24"/>
        </w:rPr>
      </w:pPr>
      <w:r>
        <w:rPr>
          <w:rFonts w:hint="eastAsia" w:ascii="宋体" w:hAnsi="宋体" w:cs="仿宋_GB2312"/>
          <w:sz w:val="24"/>
        </w:rPr>
        <w:t>（</w:t>
      </w:r>
      <w:r>
        <w:rPr>
          <w:rFonts w:ascii="宋体" w:hAnsi="宋体" w:cs="仿宋_GB2312"/>
          <w:sz w:val="24"/>
        </w:rPr>
        <w:t>3</w:t>
      </w:r>
      <w:r>
        <w:rPr>
          <w:rFonts w:hint="eastAsia" w:ascii="宋体" w:hAnsi="宋体" w:cs="仿宋_GB2312"/>
          <w:sz w:val="24"/>
        </w:rPr>
        <w:t>）我方承诺按照招标文件规定向你方递交履约担保。</w:t>
      </w:r>
    </w:p>
    <w:p>
      <w:pPr>
        <w:spacing w:line="360" w:lineRule="auto"/>
        <w:jc w:val="left"/>
        <w:rPr>
          <w:rFonts w:ascii="宋体" w:cs="仿宋_GB2312"/>
          <w:sz w:val="24"/>
        </w:rPr>
      </w:pPr>
      <w:r>
        <w:rPr>
          <w:rFonts w:hint="eastAsia" w:ascii="宋体" w:hAnsi="宋体" w:cs="仿宋_GB2312"/>
          <w:sz w:val="24"/>
        </w:rPr>
        <w:t>（</w:t>
      </w:r>
      <w:r>
        <w:rPr>
          <w:rFonts w:ascii="宋体" w:hAnsi="宋体" w:cs="仿宋_GB2312"/>
          <w:sz w:val="24"/>
        </w:rPr>
        <w:t>4</w:t>
      </w:r>
      <w:r>
        <w:rPr>
          <w:rFonts w:hint="eastAsia" w:ascii="宋体" w:hAnsi="宋体" w:cs="仿宋_GB2312"/>
          <w:sz w:val="24"/>
        </w:rPr>
        <w:t>）我方承诺在合同约定的期限内完成并移交全部合同工程。</w:t>
      </w:r>
    </w:p>
    <w:p>
      <w:pPr>
        <w:spacing w:line="360" w:lineRule="auto"/>
        <w:jc w:val="left"/>
        <w:rPr>
          <w:rFonts w:ascii="宋体" w:cs="仿宋_GB2312"/>
          <w:sz w:val="24"/>
        </w:rPr>
      </w:pPr>
      <w:r>
        <w:rPr>
          <w:rFonts w:ascii="宋体" w:hAnsi="宋体" w:cs="仿宋_GB2312"/>
          <w:sz w:val="24"/>
        </w:rPr>
        <w:t>5</w:t>
      </w:r>
      <w:r>
        <w:rPr>
          <w:rFonts w:hint="eastAsia" w:ascii="宋体" w:hAnsi="宋体" w:cs="仿宋_GB2312"/>
          <w:sz w:val="24"/>
        </w:rPr>
        <w:t>．我方在此声明，所递交的投标文件及有关资料内容完整、真实和准确。</w:t>
      </w:r>
    </w:p>
    <w:p>
      <w:pPr>
        <w:spacing w:line="360" w:lineRule="auto"/>
        <w:jc w:val="left"/>
        <w:rPr>
          <w:rFonts w:ascii="宋体" w:cs="仿宋_GB2312"/>
          <w:sz w:val="24"/>
        </w:rPr>
      </w:pPr>
      <w:r>
        <w:rPr>
          <w:rFonts w:ascii="宋体" w:hAnsi="宋体" w:cs="仿宋_GB2312"/>
          <w:sz w:val="24"/>
        </w:rPr>
        <w:t>6</w:t>
      </w:r>
      <w:r>
        <w:rPr>
          <w:rFonts w:hint="eastAsia" w:ascii="宋体" w:hAnsi="宋体" w:cs="仿宋_GB2312"/>
          <w:sz w:val="24"/>
        </w:rPr>
        <w:t>．（其他补充说明）。</w:t>
      </w:r>
    </w:p>
    <w:p>
      <w:pPr>
        <w:spacing w:line="360" w:lineRule="auto"/>
        <w:jc w:val="left"/>
        <w:rPr>
          <w:rFonts w:ascii="宋体" w:cs="仿宋_GB2312"/>
          <w:sz w:val="24"/>
        </w:rPr>
      </w:pPr>
      <w:r>
        <w:rPr>
          <w:rFonts w:hint="eastAsia" w:ascii="宋体" w:hAnsi="宋体" w:cs="仿宋_GB2312"/>
          <w:sz w:val="24"/>
        </w:rPr>
        <w:t>投标人：</w:t>
      </w:r>
      <w:r>
        <w:rPr>
          <w:rFonts w:hint="eastAsia" w:ascii="宋体" w:hAnsi="宋体" w:cs="仿宋_GB2312"/>
          <w:sz w:val="24"/>
          <w:u w:val="single"/>
        </w:rPr>
        <w:t>　　　　　</w:t>
      </w:r>
      <w:r>
        <w:rPr>
          <w:rFonts w:hint="eastAsia" w:ascii="宋体" w:hAnsi="宋体" w:cs="仿宋_GB2312"/>
          <w:sz w:val="24"/>
        </w:rPr>
        <w:t>（盖单位章）</w:t>
      </w:r>
    </w:p>
    <w:p>
      <w:pPr>
        <w:spacing w:line="360" w:lineRule="auto"/>
        <w:jc w:val="left"/>
        <w:rPr>
          <w:rFonts w:ascii="宋体" w:cs="仿宋_GB2312"/>
          <w:sz w:val="24"/>
        </w:rPr>
      </w:pPr>
      <w:r>
        <w:rPr>
          <w:rFonts w:hint="eastAsia" w:ascii="宋体" w:hAnsi="宋体" w:cs="仿宋_GB2312"/>
          <w:sz w:val="24"/>
        </w:rPr>
        <w:t>法定代表人或其委托代理人：</w:t>
      </w:r>
      <w:r>
        <w:rPr>
          <w:rFonts w:ascii="宋体" w:hAnsi="宋体" w:cs="仿宋_GB2312"/>
          <w:sz w:val="24"/>
        </w:rPr>
        <w:t xml:space="preserve">       </w:t>
      </w:r>
      <w:r>
        <w:rPr>
          <w:rFonts w:ascii="宋体" w:cs="仿宋_GB2312"/>
          <w:sz w:val="24"/>
          <w:u w:val="single"/>
        </w:rPr>
        <w:tab/>
      </w:r>
      <w:r>
        <w:rPr>
          <w:rFonts w:hint="eastAsia" w:ascii="宋体" w:hAnsi="宋体" w:cs="仿宋_GB2312"/>
          <w:sz w:val="24"/>
        </w:rPr>
        <w:t>（签字）</w:t>
      </w:r>
    </w:p>
    <w:p>
      <w:pPr>
        <w:spacing w:line="360" w:lineRule="auto"/>
        <w:jc w:val="left"/>
        <w:rPr>
          <w:rFonts w:ascii="宋体" w:cs="仿宋_GB2312"/>
          <w:sz w:val="24"/>
        </w:rPr>
      </w:pPr>
      <w:r>
        <w:rPr>
          <w:rFonts w:hint="eastAsia" w:ascii="宋体" w:hAnsi="宋体" w:cs="仿宋_GB2312"/>
          <w:sz w:val="24"/>
        </w:rPr>
        <w:t>地址：</w:t>
      </w:r>
      <w:r>
        <w:rPr>
          <w:rFonts w:ascii="宋体" w:cs="仿宋_GB2312"/>
          <w:sz w:val="24"/>
          <w:u w:val="single"/>
        </w:rPr>
        <w:tab/>
      </w:r>
      <w:r>
        <w:rPr>
          <w:rFonts w:ascii="宋体" w:hAnsi="宋体" w:cs="仿宋_GB2312"/>
          <w:sz w:val="24"/>
          <w:u w:val="single"/>
        </w:rPr>
        <w:t xml:space="preserve">                                       </w:t>
      </w:r>
    </w:p>
    <w:p>
      <w:pPr>
        <w:spacing w:line="360" w:lineRule="auto"/>
        <w:jc w:val="left"/>
        <w:rPr>
          <w:rFonts w:ascii="宋体" w:cs="仿宋_GB2312"/>
          <w:sz w:val="24"/>
        </w:rPr>
      </w:pPr>
      <w:r>
        <w:rPr>
          <w:rFonts w:hint="eastAsia" w:ascii="宋体" w:hAnsi="宋体" w:cs="仿宋_GB2312"/>
          <w:sz w:val="24"/>
        </w:rPr>
        <w:t>网址：</w:t>
      </w:r>
      <w:r>
        <w:rPr>
          <w:rFonts w:hint="eastAsia" w:ascii="宋体" w:hAnsi="宋体" w:cs="仿宋_GB2312"/>
          <w:sz w:val="24"/>
          <w:u w:val="single"/>
        </w:rPr>
        <w:t>　　　　　　　　　　　　　　　　　　　　</w:t>
      </w:r>
    </w:p>
    <w:p>
      <w:pPr>
        <w:spacing w:line="360" w:lineRule="auto"/>
        <w:jc w:val="left"/>
        <w:rPr>
          <w:rFonts w:ascii="宋体" w:cs="仿宋_GB2312"/>
          <w:sz w:val="24"/>
        </w:rPr>
      </w:pPr>
      <w:r>
        <w:rPr>
          <w:rFonts w:hint="eastAsia" w:ascii="宋体" w:hAnsi="宋体" w:cs="仿宋_GB2312"/>
          <w:sz w:val="24"/>
        </w:rPr>
        <w:t>电话：</w:t>
      </w:r>
      <w:r>
        <w:rPr>
          <w:rFonts w:hint="eastAsia" w:ascii="宋体" w:hAnsi="宋体" w:cs="仿宋_GB2312"/>
          <w:sz w:val="24"/>
          <w:u w:val="single"/>
        </w:rPr>
        <w:t>　　　　　　　　　　　　　　　　　　　　</w:t>
      </w:r>
    </w:p>
    <w:p>
      <w:pPr>
        <w:spacing w:line="360" w:lineRule="auto"/>
        <w:jc w:val="left"/>
        <w:rPr>
          <w:rFonts w:ascii="宋体" w:cs="仿宋_GB2312"/>
          <w:sz w:val="24"/>
        </w:rPr>
      </w:pPr>
      <w:r>
        <w:rPr>
          <w:rFonts w:hint="eastAsia" w:ascii="宋体" w:hAnsi="宋体" w:cs="仿宋_GB2312"/>
          <w:sz w:val="24"/>
        </w:rPr>
        <w:t>传真：</w:t>
      </w:r>
      <w:r>
        <w:rPr>
          <w:rFonts w:hint="eastAsia" w:ascii="宋体" w:hAnsi="宋体" w:cs="仿宋_GB2312"/>
          <w:sz w:val="24"/>
          <w:u w:val="single"/>
        </w:rPr>
        <w:t>　　　　　　　　　　　　　　　　　　　　</w:t>
      </w:r>
    </w:p>
    <w:p>
      <w:pPr>
        <w:spacing w:line="360" w:lineRule="auto"/>
        <w:jc w:val="left"/>
        <w:rPr>
          <w:rFonts w:ascii="宋体" w:cs="仿宋_GB2312"/>
          <w:sz w:val="24"/>
        </w:rPr>
      </w:pPr>
      <w:r>
        <w:rPr>
          <w:rFonts w:hint="eastAsia" w:ascii="宋体" w:hAnsi="宋体" w:cs="仿宋_GB2312"/>
          <w:sz w:val="24"/>
        </w:rPr>
        <w:t>邮政编码：</w:t>
      </w:r>
      <w:r>
        <w:rPr>
          <w:rFonts w:hint="eastAsia" w:ascii="宋体" w:hAnsi="宋体" w:cs="仿宋_GB2312"/>
          <w:sz w:val="24"/>
          <w:u w:val="single"/>
        </w:rPr>
        <w:t>　　　　　　　　　</w:t>
      </w:r>
    </w:p>
    <w:p>
      <w:pPr>
        <w:spacing w:line="360" w:lineRule="auto"/>
        <w:ind w:firstLine="600" w:firstLineChars="250"/>
        <w:jc w:val="center"/>
        <w:rPr>
          <w:rFonts w:ascii="宋体" w:cs="仿宋_GB2312"/>
          <w:sz w:val="24"/>
        </w:rPr>
      </w:pP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p>
    <w:p>
      <w:pPr>
        <w:spacing w:line="360" w:lineRule="auto"/>
        <w:rPr>
          <w:rFonts w:ascii="宋体" w:cs="仿宋_GB2312"/>
          <w:snapToGrid w:val="0"/>
          <w:kern w:val="0"/>
          <w:szCs w:val="21"/>
        </w:rPr>
      </w:pPr>
      <w:bookmarkStart w:id="52" w:name="_Toc224103496"/>
    </w:p>
    <w:p>
      <w:pPr>
        <w:spacing w:line="360" w:lineRule="auto"/>
        <w:rPr>
          <w:rFonts w:ascii="宋体" w:cs="仿宋_GB2312"/>
          <w:snapToGrid w:val="0"/>
          <w:w w:val="99"/>
        </w:rPr>
      </w:pPr>
    </w:p>
    <w:p>
      <w:pPr>
        <w:rPr>
          <w:rFonts w:ascii="宋体" w:cs="仿宋_GB2312"/>
          <w:snapToGrid w:val="0"/>
          <w:w w:val="99"/>
        </w:rPr>
      </w:pPr>
    </w:p>
    <w:p>
      <w:pPr>
        <w:rPr>
          <w:rFonts w:ascii="宋体" w:cs="仿宋_GB2312"/>
          <w:snapToGrid w:val="0"/>
          <w:w w:val="99"/>
        </w:rPr>
      </w:pPr>
    </w:p>
    <w:bookmarkEnd w:id="52"/>
    <w:p>
      <w:pPr>
        <w:rPr>
          <w:rFonts w:ascii="宋体" w:cs="仿宋_GB2312"/>
          <w:snapToGrid w:val="0"/>
        </w:rPr>
      </w:pPr>
      <w:r>
        <w:rPr>
          <w:rFonts w:ascii="宋体" w:cs="仿宋_GB2312"/>
          <w:snapToGrid w:val="0"/>
        </w:rPr>
        <w:br w:type="page"/>
      </w:r>
    </w:p>
    <w:p>
      <w:pPr>
        <w:pStyle w:val="4"/>
        <w:spacing w:before="0" w:line="360" w:lineRule="auto"/>
        <w:jc w:val="center"/>
        <w:rPr>
          <w:rFonts w:ascii="宋体" w:eastAsia="宋体" w:cs="仿宋_GB2312"/>
        </w:rPr>
      </w:pPr>
      <w:bookmarkStart w:id="53" w:name="_Toc287607869"/>
      <w:bookmarkStart w:id="54" w:name="_Toc224103497"/>
      <w:bookmarkStart w:id="55" w:name="_Toc277082645"/>
      <w:bookmarkStart w:id="56" w:name="_Toc428542839"/>
      <w:r>
        <w:rPr>
          <w:rFonts w:hint="eastAsia" w:ascii="宋体" w:hAnsi="宋体" w:cs="仿宋_GB2312"/>
        </w:rPr>
        <w:t>（二）法定代表人身份证明及授权委托书</w:t>
      </w:r>
      <w:bookmarkEnd w:id="53"/>
      <w:bookmarkEnd w:id="54"/>
      <w:bookmarkEnd w:id="55"/>
      <w:bookmarkEnd w:id="56"/>
    </w:p>
    <w:p>
      <w:pPr>
        <w:jc w:val="center"/>
        <w:rPr>
          <w:rFonts w:ascii="宋体" w:cs="仿宋_GB2312"/>
          <w:b/>
          <w:sz w:val="28"/>
        </w:rPr>
      </w:pPr>
    </w:p>
    <w:p>
      <w:pPr>
        <w:jc w:val="center"/>
        <w:rPr>
          <w:rFonts w:ascii="宋体" w:cs="仿宋_GB2312"/>
          <w:b/>
          <w:sz w:val="24"/>
        </w:rPr>
      </w:pPr>
      <w:r>
        <w:rPr>
          <w:rFonts w:hint="eastAsia" w:ascii="宋体" w:hAnsi="宋体" w:cs="仿宋_GB2312"/>
          <w:b/>
          <w:sz w:val="24"/>
        </w:rPr>
        <w:t>法定代表人身份证明</w:t>
      </w:r>
    </w:p>
    <w:p>
      <w:pPr>
        <w:rPr>
          <w:rFonts w:ascii="宋体" w:cs="仿宋_GB2312"/>
        </w:rPr>
      </w:pPr>
    </w:p>
    <w:p>
      <w:pPr>
        <w:rPr>
          <w:rFonts w:ascii="宋体" w:cs="仿宋_GB2312"/>
        </w:rPr>
      </w:pPr>
    </w:p>
    <w:p>
      <w:pPr>
        <w:tabs>
          <w:tab w:val="left" w:pos="5565"/>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投标人名称：</w:t>
      </w:r>
      <w:r>
        <w:rPr>
          <w:rFonts w:ascii="宋体" w:cs="仿宋_GB2312"/>
          <w:kern w:val="0"/>
          <w:sz w:val="24"/>
          <w:u w:val="single"/>
        </w:rPr>
        <w:tab/>
      </w:r>
    </w:p>
    <w:p>
      <w:pPr>
        <w:tabs>
          <w:tab w:val="left" w:pos="5475"/>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单位性质：</w:t>
      </w:r>
      <w:r>
        <w:rPr>
          <w:rFonts w:ascii="宋体" w:cs="仿宋_GB2312"/>
          <w:kern w:val="0"/>
          <w:sz w:val="24"/>
          <w:u w:val="single"/>
        </w:rPr>
        <w:tab/>
      </w:r>
    </w:p>
    <w:p>
      <w:pPr>
        <w:tabs>
          <w:tab w:val="left" w:pos="5475"/>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地址：</w:t>
      </w:r>
      <w:r>
        <w:rPr>
          <w:rFonts w:ascii="宋体" w:cs="仿宋_GB2312"/>
          <w:kern w:val="0"/>
          <w:sz w:val="24"/>
          <w:u w:val="single"/>
        </w:rPr>
        <w:tab/>
      </w:r>
    </w:p>
    <w:p>
      <w:pPr>
        <w:tabs>
          <w:tab w:val="left" w:pos="2520"/>
          <w:tab w:val="left" w:pos="3836"/>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成立时间：</w:t>
      </w:r>
      <w:r>
        <w:rPr>
          <w:rFonts w:ascii="宋体" w:cs="仿宋_GB2312"/>
          <w:kern w:val="0"/>
          <w:sz w:val="24"/>
          <w:u w:val="single"/>
        </w:rPr>
        <w:tab/>
      </w:r>
      <w:r>
        <w:rPr>
          <w:rFonts w:hint="eastAsia" w:ascii="宋体" w:hAnsi="宋体" w:cs="仿宋_GB2312"/>
          <w:spacing w:val="-1"/>
          <w:kern w:val="0"/>
          <w:sz w:val="24"/>
        </w:rPr>
        <w:t>年</w:t>
      </w:r>
      <w:r>
        <w:rPr>
          <w:rFonts w:ascii="宋体" w:cs="仿宋_GB2312"/>
          <w:kern w:val="0"/>
          <w:sz w:val="24"/>
          <w:u w:val="single"/>
        </w:rPr>
        <w:tab/>
      </w:r>
      <w:r>
        <w:rPr>
          <w:rFonts w:hint="eastAsia" w:ascii="宋体" w:hAnsi="宋体" w:cs="仿宋_GB2312"/>
          <w:spacing w:val="-1"/>
          <w:kern w:val="0"/>
          <w:sz w:val="24"/>
        </w:rPr>
        <w:t>月</w:t>
      </w:r>
      <w:r>
        <w:rPr>
          <w:rFonts w:hint="eastAsia" w:ascii="宋体" w:hAnsi="宋体" w:cs="仿宋_GB2312"/>
          <w:kern w:val="0"/>
          <w:sz w:val="24"/>
        </w:rPr>
        <w:t>日</w:t>
      </w:r>
    </w:p>
    <w:p>
      <w:pPr>
        <w:tabs>
          <w:tab w:val="left" w:pos="5475"/>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经营期限：</w:t>
      </w:r>
      <w:r>
        <w:rPr>
          <w:rFonts w:ascii="宋体" w:cs="仿宋_GB2312"/>
          <w:kern w:val="0"/>
          <w:sz w:val="24"/>
          <w:u w:val="single"/>
        </w:rPr>
        <w:tab/>
      </w:r>
    </w:p>
    <w:p>
      <w:pPr>
        <w:tabs>
          <w:tab w:val="left" w:pos="1580"/>
          <w:tab w:val="left" w:pos="3260"/>
          <w:tab w:val="left" w:pos="4840"/>
          <w:tab w:val="left" w:pos="6300"/>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姓名：</w:t>
      </w:r>
      <w:r>
        <w:rPr>
          <w:rFonts w:ascii="宋体" w:cs="仿宋_GB2312"/>
          <w:kern w:val="0"/>
          <w:sz w:val="24"/>
          <w:u w:val="single"/>
        </w:rPr>
        <w:tab/>
      </w:r>
      <w:r>
        <w:rPr>
          <w:rFonts w:hint="eastAsia" w:ascii="宋体" w:hAnsi="宋体" w:cs="仿宋_GB2312"/>
          <w:kern w:val="0"/>
          <w:sz w:val="24"/>
        </w:rPr>
        <w:t>性别</w:t>
      </w:r>
      <w:r>
        <w:rPr>
          <w:rFonts w:hint="eastAsia" w:ascii="宋体" w:hAnsi="宋体" w:cs="仿宋_GB2312"/>
          <w:spacing w:val="-1"/>
          <w:kern w:val="0"/>
          <w:sz w:val="24"/>
        </w:rPr>
        <w:t>：</w:t>
      </w:r>
      <w:r>
        <w:rPr>
          <w:rFonts w:ascii="宋体" w:cs="仿宋_GB2312"/>
          <w:kern w:val="0"/>
          <w:sz w:val="24"/>
          <w:u w:val="single"/>
        </w:rPr>
        <w:tab/>
      </w:r>
      <w:r>
        <w:rPr>
          <w:rFonts w:hint="eastAsia" w:ascii="宋体" w:hAnsi="宋体" w:cs="仿宋_GB2312"/>
          <w:spacing w:val="-1"/>
          <w:kern w:val="0"/>
          <w:sz w:val="24"/>
        </w:rPr>
        <w:t>年</w:t>
      </w:r>
      <w:r>
        <w:rPr>
          <w:rFonts w:hint="eastAsia" w:ascii="宋体" w:hAnsi="宋体" w:cs="仿宋_GB2312"/>
          <w:kern w:val="0"/>
          <w:sz w:val="24"/>
        </w:rPr>
        <w:t>龄：</w:t>
      </w:r>
      <w:r>
        <w:rPr>
          <w:rFonts w:ascii="宋体" w:cs="仿宋_GB2312"/>
          <w:kern w:val="0"/>
          <w:sz w:val="24"/>
          <w:u w:val="single"/>
        </w:rPr>
        <w:tab/>
      </w:r>
      <w:r>
        <w:rPr>
          <w:rFonts w:hint="eastAsia" w:ascii="宋体" w:hAnsi="宋体" w:cs="仿宋_GB2312"/>
          <w:kern w:val="0"/>
          <w:sz w:val="24"/>
        </w:rPr>
        <w:t>职务：</w:t>
      </w:r>
      <w:r>
        <w:rPr>
          <w:rFonts w:ascii="宋体" w:cs="仿宋_GB2312"/>
          <w:kern w:val="0"/>
          <w:sz w:val="24"/>
          <w:u w:val="single"/>
        </w:rPr>
        <w:tab/>
      </w:r>
    </w:p>
    <w:p>
      <w:pPr>
        <w:tabs>
          <w:tab w:val="left" w:pos="3360"/>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系</w:t>
      </w:r>
      <w:r>
        <w:rPr>
          <w:rFonts w:ascii="宋体" w:cs="仿宋_GB2312"/>
          <w:kern w:val="0"/>
          <w:sz w:val="24"/>
          <w:u w:val="single"/>
        </w:rPr>
        <w:tab/>
      </w:r>
      <w:r>
        <w:rPr>
          <w:rFonts w:hint="eastAsia" w:ascii="宋体" w:hAnsi="宋体" w:cs="仿宋_GB2312"/>
          <w:kern w:val="0"/>
          <w:sz w:val="24"/>
        </w:rPr>
        <w:t>（投标人名称）的法定代表人。</w:t>
      </w:r>
    </w:p>
    <w:p>
      <w:pPr>
        <w:autoSpaceDE w:val="0"/>
        <w:autoSpaceDN w:val="0"/>
        <w:adjustRightInd w:val="0"/>
        <w:snapToGrid w:val="0"/>
        <w:spacing w:line="360" w:lineRule="auto"/>
        <w:ind w:firstLine="446" w:firstLineChars="186"/>
        <w:jc w:val="left"/>
        <w:rPr>
          <w:rFonts w:ascii="宋体" w:cs="仿宋_GB2312"/>
          <w:kern w:val="0"/>
          <w:sz w:val="24"/>
        </w:rPr>
      </w:pPr>
    </w:p>
    <w:p>
      <w:pPr>
        <w:autoSpaceDE w:val="0"/>
        <w:autoSpaceDN w:val="0"/>
        <w:adjustRightInd w:val="0"/>
        <w:snapToGrid w:val="0"/>
        <w:spacing w:line="360" w:lineRule="auto"/>
        <w:ind w:firstLine="926" w:firstLineChars="386"/>
        <w:jc w:val="left"/>
        <w:rPr>
          <w:rFonts w:ascii="宋体" w:cs="仿宋_GB2312"/>
          <w:kern w:val="0"/>
          <w:sz w:val="24"/>
        </w:rPr>
      </w:pPr>
      <w:r>
        <w:rPr>
          <w:rFonts w:hint="eastAsia" w:ascii="宋体" w:hAnsi="宋体" w:cs="仿宋_GB2312"/>
          <w:kern w:val="0"/>
          <w:sz w:val="24"/>
        </w:rPr>
        <w:t>特此证明。</w:t>
      </w:r>
    </w:p>
    <w:tbl>
      <w:tblPr>
        <w:tblStyle w:val="40"/>
        <w:tblW w:w="8854"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2" w:hRule="atLeast"/>
        </w:trPr>
        <w:tc>
          <w:tcPr>
            <w:tcW w:w="4427" w:type="dxa"/>
          </w:tcPr>
          <w:p>
            <w:pPr>
              <w:autoSpaceDE w:val="0"/>
              <w:autoSpaceDN w:val="0"/>
              <w:adjustRightInd w:val="0"/>
              <w:snapToGrid w:val="0"/>
              <w:spacing w:line="360" w:lineRule="auto"/>
              <w:jc w:val="left"/>
              <w:rPr>
                <w:rFonts w:ascii="宋体" w:cs="楷体"/>
                <w:kern w:val="0"/>
              </w:rPr>
            </w:pPr>
            <w:r>
              <w:rPr>
                <w:rFonts w:hint="eastAsia" w:ascii="宋体" w:hAnsi="宋体" w:cs="楷体"/>
                <w:b/>
                <w:sz w:val="28"/>
                <w:szCs w:val="28"/>
              </w:rPr>
              <w:t>法定代表人身份证复印件</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center"/>
              <w:rPr>
                <w:rFonts w:ascii="宋体" w:cs="楷体"/>
                <w:kern w:val="0"/>
              </w:rPr>
            </w:pPr>
            <w:r>
              <w:rPr>
                <w:rFonts w:hint="eastAsia" w:ascii="宋体" w:hAnsi="宋体" w:cs="楷体"/>
                <w:kern w:val="0"/>
              </w:rPr>
              <w:t>正面</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left"/>
              <w:rPr>
                <w:rFonts w:ascii="宋体" w:cs="楷体"/>
                <w:kern w:val="0"/>
              </w:rPr>
            </w:pPr>
          </w:p>
        </w:tc>
        <w:tc>
          <w:tcPr>
            <w:tcW w:w="4427" w:type="dxa"/>
          </w:tcPr>
          <w:p>
            <w:pPr>
              <w:autoSpaceDE w:val="0"/>
              <w:autoSpaceDN w:val="0"/>
              <w:adjustRightInd w:val="0"/>
              <w:snapToGrid w:val="0"/>
              <w:spacing w:line="360" w:lineRule="auto"/>
              <w:jc w:val="left"/>
              <w:rPr>
                <w:rFonts w:ascii="宋体" w:cs="楷体"/>
                <w:kern w:val="0"/>
              </w:rPr>
            </w:pPr>
            <w:r>
              <w:rPr>
                <w:rFonts w:hint="eastAsia" w:ascii="宋体" w:hAnsi="宋体" w:cs="楷体"/>
                <w:b/>
                <w:sz w:val="28"/>
                <w:szCs w:val="28"/>
              </w:rPr>
              <w:t>法定代表人身份证复印件</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center"/>
              <w:rPr>
                <w:rFonts w:ascii="宋体" w:cs="楷体"/>
                <w:kern w:val="0"/>
              </w:rPr>
            </w:pPr>
            <w:r>
              <w:rPr>
                <w:rFonts w:hint="eastAsia" w:ascii="宋体" w:hAnsi="宋体" w:cs="楷体"/>
                <w:kern w:val="0"/>
              </w:rPr>
              <w:t>反面</w:t>
            </w:r>
          </w:p>
          <w:p>
            <w:pPr>
              <w:autoSpaceDE w:val="0"/>
              <w:autoSpaceDN w:val="0"/>
              <w:adjustRightInd w:val="0"/>
              <w:snapToGrid w:val="0"/>
              <w:spacing w:line="360" w:lineRule="auto"/>
              <w:jc w:val="left"/>
              <w:rPr>
                <w:rFonts w:ascii="宋体" w:cs="楷体"/>
                <w:kern w:val="0"/>
              </w:rPr>
            </w:pPr>
          </w:p>
        </w:tc>
      </w:tr>
    </w:tbl>
    <w:p>
      <w:pPr>
        <w:autoSpaceDE w:val="0"/>
        <w:autoSpaceDN w:val="0"/>
        <w:adjustRightInd w:val="0"/>
        <w:snapToGrid w:val="0"/>
        <w:spacing w:line="360" w:lineRule="auto"/>
        <w:jc w:val="left"/>
        <w:rPr>
          <w:rFonts w:ascii="宋体" w:cs="仿宋_GB2312"/>
          <w:kern w:val="0"/>
          <w:sz w:val="24"/>
        </w:rPr>
      </w:pPr>
    </w:p>
    <w:p>
      <w:pPr>
        <w:autoSpaceDE w:val="0"/>
        <w:autoSpaceDN w:val="0"/>
        <w:adjustRightInd w:val="0"/>
        <w:snapToGrid w:val="0"/>
        <w:spacing w:line="360" w:lineRule="auto"/>
        <w:jc w:val="left"/>
        <w:rPr>
          <w:rFonts w:ascii="宋体" w:cs="仿宋_GB2312"/>
          <w:kern w:val="0"/>
          <w:sz w:val="24"/>
        </w:rPr>
      </w:pPr>
    </w:p>
    <w:p>
      <w:pPr>
        <w:autoSpaceDE w:val="0"/>
        <w:autoSpaceDN w:val="0"/>
        <w:adjustRightInd w:val="0"/>
        <w:snapToGrid w:val="0"/>
        <w:spacing w:line="360" w:lineRule="auto"/>
        <w:jc w:val="left"/>
        <w:rPr>
          <w:rFonts w:ascii="宋体" w:cs="仿宋_GB2312"/>
          <w:kern w:val="0"/>
          <w:sz w:val="24"/>
        </w:rPr>
      </w:pPr>
    </w:p>
    <w:p>
      <w:pPr>
        <w:autoSpaceDE w:val="0"/>
        <w:autoSpaceDN w:val="0"/>
        <w:adjustRightInd w:val="0"/>
        <w:snapToGrid w:val="0"/>
        <w:spacing w:line="360" w:lineRule="auto"/>
        <w:jc w:val="left"/>
        <w:rPr>
          <w:rFonts w:ascii="宋体" w:cs="仿宋_GB2312"/>
          <w:kern w:val="0"/>
          <w:sz w:val="24"/>
        </w:rPr>
      </w:pPr>
    </w:p>
    <w:p>
      <w:pPr>
        <w:autoSpaceDE w:val="0"/>
        <w:autoSpaceDN w:val="0"/>
        <w:adjustRightInd w:val="0"/>
        <w:snapToGrid w:val="0"/>
        <w:spacing w:line="360" w:lineRule="auto"/>
        <w:jc w:val="left"/>
        <w:rPr>
          <w:rFonts w:ascii="宋体" w:cs="仿宋_GB2312"/>
          <w:kern w:val="0"/>
          <w:sz w:val="24"/>
        </w:rPr>
      </w:pPr>
    </w:p>
    <w:p>
      <w:pPr>
        <w:tabs>
          <w:tab w:val="left" w:pos="5460"/>
        </w:tabs>
        <w:autoSpaceDE w:val="0"/>
        <w:autoSpaceDN w:val="0"/>
        <w:adjustRightInd w:val="0"/>
        <w:snapToGrid w:val="0"/>
        <w:spacing w:line="360" w:lineRule="auto"/>
        <w:ind w:firstLine="2100"/>
        <w:jc w:val="left"/>
        <w:rPr>
          <w:rFonts w:ascii="宋体" w:cs="仿宋_GB2312"/>
          <w:kern w:val="0"/>
          <w:sz w:val="24"/>
        </w:rPr>
      </w:pPr>
      <w:r>
        <w:rPr>
          <w:rFonts w:hint="eastAsia" w:ascii="宋体" w:hAnsi="宋体" w:cs="仿宋_GB2312"/>
          <w:kern w:val="0"/>
          <w:sz w:val="24"/>
        </w:rPr>
        <w:t>投标</w:t>
      </w:r>
      <w:r>
        <w:rPr>
          <w:rFonts w:hint="eastAsia" w:ascii="宋体" w:hAnsi="宋体" w:cs="仿宋_GB2312"/>
          <w:spacing w:val="-1"/>
          <w:kern w:val="0"/>
          <w:sz w:val="24"/>
        </w:rPr>
        <w:t>人</w:t>
      </w:r>
      <w:r>
        <w:rPr>
          <w:rFonts w:hint="eastAsia" w:ascii="宋体" w:hAnsi="宋体" w:cs="仿宋_GB2312"/>
          <w:kern w:val="0"/>
          <w:sz w:val="24"/>
        </w:rPr>
        <w:t>：</w:t>
      </w:r>
      <w:r>
        <w:rPr>
          <w:rFonts w:ascii="宋体" w:cs="仿宋_GB2312"/>
          <w:kern w:val="0"/>
          <w:sz w:val="24"/>
          <w:u w:val="single"/>
        </w:rPr>
        <w:tab/>
      </w:r>
      <w:r>
        <w:rPr>
          <w:rFonts w:hint="eastAsia" w:ascii="宋体" w:hAnsi="宋体" w:cs="仿宋_GB2312"/>
          <w:spacing w:val="-1"/>
          <w:kern w:val="0"/>
          <w:sz w:val="24"/>
        </w:rPr>
        <w:t>（</w:t>
      </w:r>
      <w:r>
        <w:rPr>
          <w:rFonts w:hint="eastAsia" w:ascii="宋体" w:hAnsi="宋体" w:cs="仿宋_GB2312"/>
          <w:kern w:val="0"/>
          <w:sz w:val="24"/>
        </w:rPr>
        <w:t>盖单位章）</w:t>
      </w:r>
    </w:p>
    <w:p>
      <w:pPr>
        <w:autoSpaceDE w:val="0"/>
        <w:autoSpaceDN w:val="0"/>
        <w:adjustRightInd w:val="0"/>
        <w:snapToGrid w:val="0"/>
        <w:spacing w:line="360" w:lineRule="auto"/>
        <w:jc w:val="left"/>
        <w:rPr>
          <w:rFonts w:ascii="宋体" w:cs="仿宋_GB2312"/>
          <w:kern w:val="0"/>
          <w:sz w:val="24"/>
        </w:rPr>
      </w:pPr>
    </w:p>
    <w:p>
      <w:pPr>
        <w:tabs>
          <w:tab w:val="left" w:pos="4935"/>
          <w:tab w:val="left" w:pos="5460"/>
          <w:tab w:val="left" w:pos="6400"/>
        </w:tabs>
        <w:autoSpaceDE w:val="0"/>
        <w:autoSpaceDN w:val="0"/>
        <w:adjustRightInd w:val="0"/>
        <w:snapToGrid w:val="0"/>
        <w:spacing w:line="360" w:lineRule="auto"/>
        <w:ind w:firstLine="3780"/>
        <w:jc w:val="left"/>
        <w:rPr>
          <w:rFonts w:ascii="宋体" w:cs="仿宋_GB2312"/>
          <w:kern w:val="0"/>
          <w:sz w:val="24"/>
        </w:rPr>
      </w:pPr>
      <w:r>
        <w:rPr>
          <w:rFonts w:ascii="宋体" w:cs="仿宋_GB2312"/>
          <w:kern w:val="0"/>
          <w:sz w:val="24"/>
          <w:u w:val="single"/>
        </w:rPr>
        <w:tab/>
      </w:r>
      <w:r>
        <w:rPr>
          <w:rFonts w:hint="eastAsia" w:ascii="宋体" w:hAnsi="宋体" w:cs="仿宋_GB2312"/>
          <w:spacing w:val="-1"/>
          <w:kern w:val="0"/>
          <w:sz w:val="24"/>
        </w:rPr>
        <w:t>年</w:t>
      </w:r>
      <w:r>
        <w:rPr>
          <w:rFonts w:hint="eastAsia" w:ascii="宋体" w:hAnsi="宋体" w:cs="仿宋_GB2312"/>
          <w:kern w:val="0"/>
          <w:sz w:val="24"/>
        </w:rPr>
        <w:t>月日</w:t>
      </w:r>
    </w:p>
    <w:p>
      <w:pPr>
        <w:autoSpaceDE w:val="0"/>
        <w:autoSpaceDN w:val="0"/>
        <w:adjustRightInd w:val="0"/>
        <w:snapToGrid w:val="0"/>
        <w:spacing w:line="360" w:lineRule="auto"/>
        <w:jc w:val="left"/>
        <w:rPr>
          <w:rFonts w:ascii="宋体" w:cs="仿宋_GB2312"/>
          <w:kern w:val="0"/>
        </w:rPr>
      </w:pPr>
    </w:p>
    <w:p>
      <w:pPr>
        <w:autoSpaceDE w:val="0"/>
        <w:autoSpaceDN w:val="0"/>
        <w:adjustRightInd w:val="0"/>
        <w:snapToGrid w:val="0"/>
        <w:spacing w:line="360" w:lineRule="auto"/>
        <w:jc w:val="left"/>
        <w:rPr>
          <w:rFonts w:ascii="宋体" w:cs="仿宋_GB2312"/>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r>
        <w:rPr>
          <w:rFonts w:hint="eastAsia" w:ascii="宋体" w:hAnsi="宋体" w:cs="仿宋_GB2312"/>
          <w:b/>
          <w:kern w:val="0"/>
          <w:sz w:val="28"/>
          <w:szCs w:val="28"/>
        </w:rPr>
        <w:t>授权委托书</w:t>
      </w:r>
    </w:p>
    <w:p>
      <w:pPr>
        <w:autoSpaceDE w:val="0"/>
        <w:autoSpaceDN w:val="0"/>
        <w:adjustRightInd w:val="0"/>
        <w:snapToGrid w:val="0"/>
        <w:spacing w:line="360" w:lineRule="auto"/>
        <w:jc w:val="left"/>
        <w:rPr>
          <w:rFonts w:ascii="宋体" w:cs="仿宋_GB2312"/>
          <w:kern w:val="0"/>
          <w:sz w:val="12"/>
          <w:szCs w:val="12"/>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hint="eastAsia" w:ascii="宋体" w:hAnsi="宋体" w:cs="仿宋_GB2312"/>
          <w:kern w:val="0"/>
          <w:sz w:val="24"/>
        </w:rPr>
        <w:t>本人</w:t>
      </w:r>
      <w:r>
        <w:rPr>
          <w:rFonts w:ascii="宋体" w:cs="仿宋_GB2312"/>
          <w:kern w:val="0"/>
          <w:sz w:val="24"/>
          <w:u w:val="single"/>
        </w:rPr>
        <w:tab/>
      </w:r>
      <w:r>
        <w:rPr>
          <w:rFonts w:hint="eastAsia" w:ascii="宋体" w:hAnsi="宋体" w:cs="仿宋_GB2312"/>
          <w:kern w:val="0"/>
          <w:sz w:val="24"/>
        </w:rPr>
        <w:t>（姓名）系</w:t>
      </w:r>
      <w:r>
        <w:rPr>
          <w:rFonts w:ascii="宋体" w:cs="仿宋_GB2312"/>
          <w:kern w:val="0"/>
          <w:sz w:val="24"/>
          <w:u w:val="single"/>
        </w:rPr>
        <w:tab/>
      </w:r>
      <w:r>
        <w:rPr>
          <w:rFonts w:hint="eastAsia" w:ascii="宋体" w:hAnsi="宋体" w:cs="仿宋_GB2312"/>
          <w:kern w:val="0"/>
          <w:sz w:val="24"/>
        </w:rPr>
        <w:t>（</w:t>
      </w:r>
      <w:r>
        <w:rPr>
          <w:rFonts w:hint="eastAsia" w:ascii="宋体" w:hAnsi="宋体" w:cs="仿宋_GB2312"/>
          <w:spacing w:val="-1"/>
          <w:kern w:val="0"/>
          <w:sz w:val="24"/>
        </w:rPr>
        <w:t>投</w:t>
      </w:r>
      <w:r>
        <w:rPr>
          <w:rFonts w:hint="eastAsia" w:ascii="宋体" w:hAnsi="宋体" w:cs="仿宋_GB2312"/>
          <w:kern w:val="0"/>
          <w:sz w:val="24"/>
        </w:rPr>
        <w:t>标人名称</w:t>
      </w:r>
      <w:r>
        <w:rPr>
          <w:rFonts w:hint="eastAsia" w:ascii="宋体" w:hAnsi="宋体" w:cs="仿宋_GB2312"/>
          <w:spacing w:val="1"/>
          <w:kern w:val="0"/>
          <w:sz w:val="24"/>
        </w:rPr>
        <w:t>）</w:t>
      </w:r>
      <w:r>
        <w:rPr>
          <w:rFonts w:hint="eastAsia" w:ascii="宋体" w:hAnsi="宋体" w:cs="仿宋_GB2312"/>
          <w:kern w:val="0"/>
          <w:sz w:val="24"/>
        </w:rPr>
        <w:t>的法定代</w:t>
      </w:r>
      <w:r>
        <w:rPr>
          <w:rFonts w:hint="eastAsia" w:ascii="宋体" w:hAnsi="宋体" w:cs="仿宋_GB2312"/>
          <w:spacing w:val="1"/>
          <w:kern w:val="0"/>
          <w:sz w:val="24"/>
        </w:rPr>
        <w:t>表</w:t>
      </w:r>
      <w:r>
        <w:rPr>
          <w:rFonts w:hint="eastAsia" w:ascii="宋体" w:hAnsi="宋体" w:cs="仿宋_GB2312"/>
          <w:kern w:val="0"/>
          <w:sz w:val="24"/>
        </w:rPr>
        <w:t>人，现委托</w:t>
      </w:r>
      <w:r>
        <w:rPr>
          <w:rFonts w:ascii="宋体" w:cs="仿宋_GB2312"/>
          <w:kern w:val="0"/>
          <w:sz w:val="24"/>
          <w:u w:val="single"/>
        </w:rPr>
        <w:tab/>
      </w:r>
      <w:r>
        <w:rPr>
          <w:rFonts w:hint="eastAsia" w:ascii="宋体" w:hAnsi="宋体" w:cs="仿宋_GB2312"/>
          <w:kern w:val="0"/>
          <w:sz w:val="24"/>
        </w:rPr>
        <w:t>（姓名）为我方代理人。代理人根据授权，以我方名义签署、澄清、说明、补正、递交、撤回、修改</w:t>
      </w:r>
      <w:r>
        <w:rPr>
          <w:rFonts w:ascii="宋体" w:hAnsi="宋体" w:cs="仿宋_GB2312"/>
          <w:kern w:val="0"/>
          <w:sz w:val="24"/>
          <w:u w:val="single"/>
        </w:rPr>
        <w:t xml:space="preserve">          </w:t>
      </w:r>
      <w:r>
        <w:rPr>
          <w:rFonts w:hint="eastAsia" w:ascii="宋体" w:hAnsi="宋体" w:cs="仿宋_GB2312"/>
          <w:b/>
          <w:snapToGrid w:val="0"/>
          <w:kern w:val="0"/>
          <w:sz w:val="24"/>
          <w:u w:val="single"/>
        </w:rPr>
        <w:t>工程</w:t>
      </w:r>
      <w:r>
        <w:rPr>
          <w:rFonts w:hint="eastAsia" w:ascii="宋体" w:hAnsi="宋体" w:cs="仿宋_GB2312"/>
          <w:kern w:val="0"/>
          <w:sz w:val="24"/>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hint="eastAsia" w:ascii="宋体" w:hAnsi="宋体" w:cs="仿宋_GB2312"/>
          <w:kern w:val="0"/>
          <w:sz w:val="24"/>
        </w:rPr>
        <w:t>委托</w:t>
      </w:r>
      <w:r>
        <w:rPr>
          <w:rFonts w:hint="eastAsia" w:ascii="宋体" w:hAnsi="宋体" w:cs="仿宋_GB2312"/>
          <w:spacing w:val="-1"/>
          <w:kern w:val="0"/>
          <w:sz w:val="24"/>
        </w:rPr>
        <w:t>期</w:t>
      </w:r>
      <w:r>
        <w:rPr>
          <w:rFonts w:hint="eastAsia" w:ascii="宋体" w:hAnsi="宋体" w:cs="仿宋_GB2312"/>
          <w:kern w:val="0"/>
          <w:sz w:val="24"/>
        </w:rPr>
        <w:t>限：</w:t>
      </w:r>
      <w:r>
        <w:rPr>
          <w:rFonts w:ascii="宋体" w:cs="仿宋_GB2312"/>
          <w:kern w:val="0"/>
          <w:sz w:val="24"/>
          <w:u w:val="single"/>
        </w:rPr>
        <w:tab/>
      </w:r>
      <w:r>
        <w:rPr>
          <w:rFonts w:hint="eastAsia" w:ascii="宋体" w:hAnsi="宋体" w:cs="仿宋_GB2312"/>
          <w:kern w:val="0"/>
          <w:sz w:val="24"/>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hint="eastAsia" w:ascii="宋体" w:hAnsi="宋体" w:cs="仿宋_GB2312"/>
          <w:kern w:val="0"/>
          <w:sz w:val="24"/>
        </w:rPr>
        <w:t>代理人无转委托权。</w:t>
      </w:r>
    </w:p>
    <w:tbl>
      <w:tblPr>
        <w:tblStyle w:val="40"/>
        <w:tblW w:w="8854"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2" w:hRule="atLeast"/>
        </w:trPr>
        <w:tc>
          <w:tcPr>
            <w:tcW w:w="4427" w:type="dxa"/>
          </w:tcPr>
          <w:p>
            <w:pPr>
              <w:autoSpaceDE w:val="0"/>
              <w:autoSpaceDN w:val="0"/>
              <w:adjustRightInd w:val="0"/>
              <w:snapToGrid w:val="0"/>
              <w:spacing w:line="360" w:lineRule="auto"/>
              <w:jc w:val="left"/>
              <w:rPr>
                <w:rFonts w:ascii="宋体" w:cs="楷体"/>
                <w:kern w:val="0"/>
              </w:rPr>
            </w:pPr>
            <w:r>
              <w:rPr>
                <w:rFonts w:hint="eastAsia" w:ascii="宋体" w:hAnsi="宋体" w:cs="楷体"/>
                <w:b/>
                <w:sz w:val="28"/>
                <w:szCs w:val="28"/>
              </w:rPr>
              <w:t>授权代理人身份证复印件</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center"/>
              <w:rPr>
                <w:rFonts w:ascii="宋体" w:cs="楷体"/>
                <w:kern w:val="0"/>
              </w:rPr>
            </w:pPr>
            <w:r>
              <w:rPr>
                <w:rFonts w:hint="eastAsia" w:ascii="宋体" w:hAnsi="宋体" w:cs="楷体"/>
                <w:kern w:val="0"/>
              </w:rPr>
              <w:t>正面</w:t>
            </w:r>
          </w:p>
          <w:p>
            <w:pPr>
              <w:autoSpaceDE w:val="0"/>
              <w:autoSpaceDN w:val="0"/>
              <w:adjustRightInd w:val="0"/>
              <w:snapToGrid w:val="0"/>
              <w:spacing w:line="360" w:lineRule="auto"/>
              <w:jc w:val="left"/>
              <w:rPr>
                <w:rFonts w:ascii="宋体" w:cs="楷体"/>
                <w:kern w:val="0"/>
              </w:rPr>
            </w:pPr>
          </w:p>
        </w:tc>
        <w:tc>
          <w:tcPr>
            <w:tcW w:w="4427" w:type="dxa"/>
          </w:tcPr>
          <w:p>
            <w:pPr>
              <w:autoSpaceDE w:val="0"/>
              <w:autoSpaceDN w:val="0"/>
              <w:adjustRightInd w:val="0"/>
              <w:snapToGrid w:val="0"/>
              <w:spacing w:line="360" w:lineRule="auto"/>
              <w:jc w:val="left"/>
              <w:rPr>
                <w:rFonts w:ascii="宋体" w:cs="楷体"/>
                <w:kern w:val="0"/>
              </w:rPr>
            </w:pPr>
            <w:r>
              <w:rPr>
                <w:rFonts w:hint="eastAsia" w:ascii="宋体" w:hAnsi="宋体" w:cs="楷体"/>
                <w:b/>
                <w:sz w:val="28"/>
                <w:szCs w:val="28"/>
              </w:rPr>
              <w:t>授权代理人身份证复印件</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center"/>
              <w:rPr>
                <w:rFonts w:ascii="宋体" w:cs="楷体"/>
                <w:kern w:val="0"/>
              </w:rPr>
            </w:pPr>
            <w:r>
              <w:rPr>
                <w:rFonts w:hint="eastAsia" w:ascii="宋体" w:hAnsi="宋体" w:cs="楷体"/>
                <w:kern w:val="0"/>
              </w:rPr>
              <w:t>反面</w:t>
            </w:r>
          </w:p>
          <w:p>
            <w:pPr>
              <w:autoSpaceDE w:val="0"/>
              <w:autoSpaceDN w:val="0"/>
              <w:adjustRightInd w:val="0"/>
              <w:snapToGrid w:val="0"/>
              <w:spacing w:line="360" w:lineRule="auto"/>
              <w:jc w:val="left"/>
              <w:rPr>
                <w:rFonts w:ascii="宋体" w:cs="楷体"/>
                <w:kern w:val="0"/>
              </w:rPr>
            </w:pPr>
          </w:p>
        </w:tc>
      </w:tr>
    </w:tbl>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hint="eastAsia" w:ascii="宋体" w:hAnsi="宋体" w:cs="仿宋_GB2312"/>
          <w:kern w:val="0"/>
          <w:sz w:val="24"/>
        </w:rPr>
        <w:t>附：法定代表人身份证明。</w:t>
      </w:r>
    </w:p>
    <w:p>
      <w:pPr>
        <w:autoSpaceDE w:val="0"/>
        <w:autoSpaceDN w:val="0"/>
        <w:adjustRightInd w:val="0"/>
        <w:snapToGrid w:val="0"/>
        <w:spacing w:line="360" w:lineRule="auto"/>
        <w:jc w:val="left"/>
        <w:rPr>
          <w:rFonts w:ascii="宋体" w:cs="仿宋_GB2312"/>
          <w:kern w:val="0"/>
          <w:sz w:val="24"/>
        </w:rPr>
      </w:pPr>
    </w:p>
    <w:p>
      <w:pPr>
        <w:tabs>
          <w:tab w:val="left" w:pos="4200"/>
          <w:tab w:val="left" w:pos="4620"/>
        </w:tabs>
        <w:autoSpaceDE w:val="0"/>
        <w:autoSpaceDN w:val="0"/>
        <w:adjustRightInd w:val="0"/>
        <w:snapToGrid w:val="0"/>
        <w:spacing w:line="360" w:lineRule="auto"/>
        <w:ind w:firstLine="1694"/>
        <w:jc w:val="left"/>
        <w:rPr>
          <w:rFonts w:ascii="宋体" w:cs="仿宋_GB2312"/>
          <w:kern w:val="0"/>
          <w:sz w:val="24"/>
        </w:rPr>
      </w:pPr>
      <w:r>
        <w:rPr>
          <w:rFonts w:hint="eastAsia" w:ascii="宋体" w:hAnsi="宋体" w:cs="仿宋_GB2312"/>
          <w:kern w:val="0"/>
          <w:sz w:val="24"/>
        </w:rPr>
        <w:t>投标人：</w:t>
      </w:r>
      <w:r>
        <w:rPr>
          <w:rFonts w:ascii="宋体" w:cs="仿宋_GB2312"/>
          <w:kern w:val="0"/>
          <w:sz w:val="24"/>
          <w:u w:val="single"/>
        </w:rPr>
        <w:tab/>
      </w:r>
      <w:r>
        <w:rPr>
          <w:rFonts w:hint="eastAsia" w:ascii="宋体" w:hAnsi="宋体" w:cs="仿宋_GB2312"/>
          <w:kern w:val="0"/>
          <w:sz w:val="24"/>
        </w:rPr>
        <w:t>（</w:t>
      </w:r>
      <w:r>
        <w:rPr>
          <w:rFonts w:hint="eastAsia" w:ascii="宋体" w:hAnsi="宋体" w:cs="仿宋_GB2312"/>
          <w:spacing w:val="-1"/>
          <w:kern w:val="0"/>
          <w:sz w:val="24"/>
        </w:rPr>
        <w:t>盖</w:t>
      </w:r>
      <w:r>
        <w:rPr>
          <w:rFonts w:hint="eastAsia" w:ascii="宋体" w:hAnsi="宋体" w:cs="仿宋_GB2312"/>
          <w:kern w:val="0"/>
          <w:sz w:val="24"/>
        </w:rPr>
        <w:t>单位章）</w:t>
      </w:r>
    </w:p>
    <w:p>
      <w:pPr>
        <w:tabs>
          <w:tab w:val="left" w:pos="6300"/>
        </w:tabs>
        <w:autoSpaceDE w:val="0"/>
        <w:autoSpaceDN w:val="0"/>
        <w:adjustRightInd w:val="0"/>
        <w:snapToGrid w:val="0"/>
        <w:spacing w:line="360" w:lineRule="auto"/>
        <w:ind w:firstLine="1680"/>
        <w:jc w:val="left"/>
        <w:rPr>
          <w:rFonts w:ascii="宋体" w:cs="仿宋_GB2312"/>
          <w:kern w:val="0"/>
          <w:sz w:val="24"/>
        </w:rPr>
      </w:pPr>
      <w:r>
        <w:rPr>
          <w:rFonts w:hint="eastAsia" w:ascii="宋体" w:hAnsi="宋体" w:cs="仿宋_GB2312"/>
          <w:kern w:val="0"/>
          <w:sz w:val="24"/>
        </w:rPr>
        <w:t>法定代表人：</w:t>
      </w:r>
      <w:r>
        <w:rPr>
          <w:rFonts w:ascii="宋体" w:cs="仿宋_GB2312"/>
          <w:kern w:val="0"/>
          <w:sz w:val="24"/>
          <w:u w:val="single"/>
        </w:rPr>
        <w:tab/>
      </w:r>
      <w:r>
        <w:rPr>
          <w:rFonts w:ascii="宋体" w:cs="仿宋_GB2312"/>
          <w:kern w:val="0"/>
          <w:sz w:val="24"/>
          <w:u w:val="single"/>
        </w:rPr>
        <w:tab/>
      </w:r>
      <w:r>
        <w:rPr>
          <w:rFonts w:hint="eastAsia" w:ascii="宋体" w:hAnsi="宋体" w:cs="仿宋_GB2312"/>
          <w:kern w:val="0"/>
          <w:sz w:val="24"/>
        </w:rPr>
        <w:t>（签字）</w:t>
      </w:r>
    </w:p>
    <w:p>
      <w:pPr>
        <w:tabs>
          <w:tab w:val="left" w:pos="5260"/>
        </w:tabs>
        <w:autoSpaceDE w:val="0"/>
        <w:autoSpaceDN w:val="0"/>
        <w:adjustRightInd w:val="0"/>
        <w:snapToGrid w:val="0"/>
        <w:spacing w:line="360" w:lineRule="auto"/>
        <w:ind w:firstLine="1680"/>
        <w:jc w:val="left"/>
        <w:rPr>
          <w:rFonts w:ascii="宋体" w:cs="仿宋_GB2312"/>
          <w:kern w:val="0"/>
          <w:sz w:val="24"/>
        </w:rPr>
      </w:pPr>
      <w:r>
        <w:rPr>
          <w:rFonts w:hint="eastAsia" w:ascii="宋体" w:hAnsi="宋体" w:cs="仿宋_GB2312"/>
          <w:kern w:val="0"/>
          <w:sz w:val="24"/>
        </w:rPr>
        <w:t>身份证号码：</w:t>
      </w:r>
      <w:r>
        <w:rPr>
          <w:rFonts w:ascii="宋体" w:cs="仿宋_GB2312"/>
          <w:kern w:val="0"/>
          <w:sz w:val="24"/>
          <w:u w:val="single"/>
        </w:rPr>
        <w:tab/>
      </w:r>
    </w:p>
    <w:p>
      <w:pPr>
        <w:tabs>
          <w:tab w:val="left" w:pos="6720"/>
        </w:tabs>
        <w:autoSpaceDE w:val="0"/>
        <w:autoSpaceDN w:val="0"/>
        <w:adjustRightInd w:val="0"/>
        <w:snapToGrid w:val="0"/>
        <w:spacing w:line="360" w:lineRule="auto"/>
        <w:ind w:firstLine="1680"/>
        <w:jc w:val="left"/>
        <w:rPr>
          <w:rFonts w:ascii="宋体" w:cs="仿宋_GB2312"/>
          <w:kern w:val="0"/>
          <w:sz w:val="24"/>
        </w:rPr>
      </w:pPr>
      <w:r>
        <w:rPr>
          <w:rFonts w:hint="eastAsia" w:ascii="宋体" w:hAnsi="宋体" w:cs="仿宋_GB2312"/>
          <w:kern w:val="0"/>
          <w:sz w:val="24"/>
        </w:rPr>
        <w:t>委托代理人：</w:t>
      </w:r>
      <w:r>
        <w:rPr>
          <w:rFonts w:ascii="宋体" w:cs="仿宋_GB2312"/>
          <w:kern w:val="0"/>
          <w:sz w:val="24"/>
          <w:u w:val="single"/>
        </w:rPr>
        <w:tab/>
      </w:r>
      <w:r>
        <w:rPr>
          <w:rFonts w:hint="eastAsia" w:ascii="宋体" w:hAnsi="宋体" w:cs="仿宋_GB2312"/>
          <w:kern w:val="0"/>
          <w:sz w:val="24"/>
        </w:rPr>
        <w:t>（签</w:t>
      </w:r>
      <w:r>
        <w:rPr>
          <w:rFonts w:hint="eastAsia" w:ascii="宋体" w:hAnsi="宋体" w:cs="仿宋_GB2312"/>
          <w:spacing w:val="-1"/>
          <w:kern w:val="0"/>
          <w:sz w:val="24"/>
        </w:rPr>
        <w:t>字</w:t>
      </w:r>
      <w:r>
        <w:rPr>
          <w:rFonts w:hint="eastAsia" w:ascii="宋体" w:hAnsi="宋体" w:cs="仿宋_GB2312"/>
          <w:kern w:val="0"/>
          <w:sz w:val="24"/>
        </w:rPr>
        <w:t>）</w:t>
      </w:r>
    </w:p>
    <w:p>
      <w:pPr>
        <w:tabs>
          <w:tab w:val="left" w:pos="6825"/>
        </w:tabs>
        <w:autoSpaceDE w:val="0"/>
        <w:autoSpaceDN w:val="0"/>
        <w:adjustRightInd w:val="0"/>
        <w:snapToGrid w:val="0"/>
        <w:spacing w:line="360" w:lineRule="auto"/>
        <w:ind w:firstLine="1680"/>
        <w:jc w:val="left"/>
        <w:rPr>
          <w:rFonts w:ascii="宋体" w:cs="仿宋_GB2312"/>
          <w:kern w:val="0"/>
          <w:sz w:val="24"/>
        </w:rPr>
      </w:pPr>
      <w:r>
        <w:rPr>
          <w:rFonts w:hint="eastAsia" w:ascii="宋体" w:hAnsi="宋体" w:cs="仿宋_GB2312"/>
          <w:kern w:val="0"/>
          <w:sz w:val="24"/>
        </w:rPr>
        <w:t>身份证号码：</w:t>
      </w:r>
      <w:r>
        <w:rPr>
          <w:rFonts w:ascii="宋体" w:cs="仿宋_GB2312"/>
          <w:kern w:val="0"/>
          <w:sz w:val="24"/>
          <w:u w:val="single"/>
        </w:rPr>
        <w:tab/>
      </w:r>
    </w:p>
    <w:p>
      <w:pPr>
        <w:autoSpaceDE w:val="0"/>
        <w:autoSpaceDN w:val="0"/>
        <w:adjustRightInd w:val="0"/>
        <w:snapToGrid w:val="0"/>
        <w:spacing w:line="360" w:lineRule="auto"/>
        <w:jc w:val="left"/>
        <w:rPr>
          <w:rFonts w:ascii="宋体" w:cs="仿宋_GB2312"/>
          <w:kern w:val="0"/>
          <w:sz w:val="24"/>
        </w:rPr>
      </w:pPr>
    </w:p>
    <w:p>
      <w:pPr>
        <w:tabs>
          <w:tab w:val="left" w:pos="4005"/>
          <w:tab w:val="left" w:pos="4100"/>
          <w:tab w:val="left" w:pos="5040"/>
        </w:tabs>
        <w:autoSpaceDE w:val="0"/>
        <w:autoSpaceDN w:val="0"/>
        <w:adjustRightInd w:val="0"/>
        <w:snapToGrid w:val="0"/>
        <w:spacing w:line="360" w:lineRule="auto"/>
        <w:ind w:firstLine="6360" w:firstLineChars="2650"/>
        <w:jc w:val="left"/>
        <w:rPr>
          <w:rFonts w:asci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napToGrid w:val="0"/>
        <w:spacing w:line="360" w:lineRule="auto"/>
        <w:rPr>
          <w:rFonts w:ascii="宋体" w:cs="仿宋_GB2312"/>
          <w:kern w:val="0"/>
          <w:sz w:val="24"/>
        </w:rPr>
      </w:pPr>
      <w:r>
        <w:rPr>
          <w:rFonts w:hint="eastAsia" w:ascii="宋体" w:hAnsi="宋体" w:cs="仿宋_GB2312"/>
          <w:kern w:val="0"/>
          <w:sz w:val="24"/>
        </w:rPr>
        <w:t>注：</w:t>
      </w:r>
      <w:r>
        <w:rPr>
          <w:rFonts w:ascii="宋体" w:hAnsi="宋体" w:cs="仿宋_GB2312"/>
          <w:kern w:val="0"/>
          <w:szCs w:val="21"/>
        </w:rPr>
        <w:t>1</w:t>
      </w:r>
      <w:r>
        <w:rPr>
          <w:rFonts w:hint="eastAsia" w:ascii="宋体" w:hAnsi="宋体" w:cs="仿宋_GB2312"/>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jc w:val="left"/>
        <w:rPr>
          <w:rFonts w:ascii="宋体" w:cs="仿宋_GB2312"/>
          <w:snapToGrid w:val="0"/>
          <w:kern w:val="0"/>
          <w:sz w:val="20"/>
          <w:szCs w:val="20"/>
        </w:rPr>
      </w:pPr>
      <w:r>
        <w:rPr>
          <w:rFonts w:ascii="宋体" w:hAnsi="宋体" w:cs="仿宋_GB2312"/>
          <w:kern w:val="0"/>
          <w:szCs w:val="21"/>
        </w:rPr>
        <w:t>2</w:t>
      </w:r>
      <w:r>
        <w:rPr>
          <w:rFonts w:hint="eastAsia" w:ascii="宋体" w:hAnsi="宋体" w:cs="仿宋_GB2312"/>
          <w:kern w:val="0"/>
          <w:szCs w:val="21"/>
        </w:rPr>
        <w:t>、法定代表人身份证明及授权委托书原件装入投标文件一并递交。另外须准备一份在开标现场出具。</w:t>
      </w:r>
      <w:r>
        <w:rPr>
          <w:rFonts w:ascii="宋体" w:cs="仿宋_GB2312"/>
          <w:kern w:val="0"/>
        </w:rPr>
        <w:br w:type="page"/>
      </w:r>
    </w:p>
    <w:p>
      <w:pPr>
        <w:pStyle w:val="4"/>
        <w:spacing w:line="360" w:lineRule="auto"/>
        <w:jc w:val="both"/>
        <w:rPr>
          <w:rFonts w:hAnsi="宋体"/>
        </w:rPr>
        <w:sectPr>
          <w:pgSz w:w="11906" w:h="16838"/>
          <w:pgMar w:top="1440" w:right="1800" w:bottom="1440" w:left="1800" w:header="851" w:footer="992" w:gutter="0"/>
          <w:cols w:space="720" w:num="1"/>
          <w:docGrid w:type="lines" w:linePitch="312" w:charSpace="0"/>
        </w:sectPr>
      </w:pPr>
    </w:p>
    <w:p>
      <w:pPr>
        <w:pStyle w:val="4"/>
        <w:spacing w:before="0" w:line="360" w:lineRule="auto"/>
        <w:jc w:val="center"/>
        <w:rPr>
          <w:rFonts w:ascii="宋体" w:eastAsia="宋体" w:cs="仿宋_GB2312"/>
        </w:rPr>
      </w:pPr>
      <w:r>
        <w:rPr>
          <w:rFonts w:hint="eastAsia" w:ascii="宋体" w:hAnsi="宋体" w:cs="仿宋_GB2312"/>
        </w:rPr>
        <w:t>（三）招标文件确认书</w:t>
      </w:r>
    </w:p>
    <w:p>
      <w:pPr>
        <w:jc w:val="center"/>
        <w:rPr>
          <w:rFonts w:ascii="仿宋_GB2312" w:eastAsia="仿宋_GB2312"/>
          <w:b/>
          <w:sz w:val="28"/>
        </w:rPr>
      </w:pPr>
    </w:p>
    <w:p>
      <w:pPr>
        <w:spacing w:line="360" w:lineRule="auto"/>
        <w:rPr>
          <w:rFonts w:ascii="宋体"/>
          <w:sz w:val="28"/>
          <w:u w:val="single"/>
        </w:rPr>
      </w:pPr>
      <w:r>
        <w:rPr>
          <w:rFonts w:hint="eastAsia" w:ascii="宋体" w:hAnsi="宋体"/>
          <w:b/>
          <w:sz w:val="28"/>
        </w:rPr>
        <w:t>致：</w:t>
      </w:r>
      <w:r>
        <w:rPr>
          <w:rFonts w:hint="eastAsia" w:ascii="宋体" w:hAnsi="宋体" w:cs="MingLiUfalt"/>
          <w:kern w:val="0"/>
          <w:sz w:val="24"/>
          <w:u w:val="single"/>
        </w:rPr>
        <w:t>（招标人名称）</w:t>
      </w:r>
    </w:p>
    <w:p>
      <w:pPr>
        <w:spacing w:line="360" w:lineRule="auto"/>
        <w:rPr>
          <w:rFonts w:ascii="宋体"/>
          <w:sz w:val="28"/>
        </w:rPr>
      </w:pPr>
    </w:p>
    <w:p>
      <w:pPr>
        <w:spacing w:line="360" w:lineRule="auto"/>
        <w:ind w:firstLine="480" w:firstLineChars="200"/>
        <w:rPr>
          <w:rFonts w:ascii="宋体" w:cs="MingLiUfalt"/>
          <w:kern w:val="0"/>
          <w:sz w:val="24"/>
        </w:rPr>
      </w:pPr>
      <w:r>
        <w:rPr>
          <w:rFonts w:hint="eastAsia" w:ascii="宋体" w:hAnsi="宋体" w:cs="MingLiUfalt"/>
          <w:kern w:val="0"/>
          <w:sz w:val="24"/>
        </w:rPr>
        <w:t>我单位参加工程的投标，对贵单位年月日发出的该工程招标文书及其相应的补遗资料、书面通知等全面内容予以确认，并按其要求提交投标文件。</w:t>
      </w:r>
    </w:p>
    <w:p>
      <w:pPr>
        <w:spacing w:line="360" w:lineRule="auto"/>
        <w:rPr>
          <w:rFonts w:ascii="宋体"/>
          <w:sz w:val="28"/>
        </w:rPr>
      </w:pPr>
    </w:p>
    <w:p>
      <w:pPr>
        <w:spacing w:line="360" w:lineRule="auto"/>
        <w:rPr>
          <w:rFonts w:ascii="宋体" w:cs="MingLiUfalt"/>
          <w:kern w:val="0"/>
          <w:sz w:val="24"/>
        </w:rPr>
      </w:pPr>
      <w:r>
        <w:rPr>
          <w:rFonts w:hint="eastAsia" w:ascii="宋体" w:hAnsi="宋体" w:cs="MingLiUfalt"/>
          <w:kern w:val="0"/>
          <w:sz w:val="24"/>
        </w:rPr>
        <w:t>投标单位（公章）</w:t>
      </w:r>
    </w:p>
    <w:p>
      <w:pPr>
        <w:spacing w:line="360" w:lineRule="auto"/>
        <w:rPr>
          <w:rFonts w:ascii="宋体" w:cs="MingLiUfalt"/>
          <w:kern w:val="0"/>
          <w:sz w:val="24"/>
        </w:rPr>
      </w:pPr>
    </w:p>
    <w:p>
      <w:pPr>
        <w:spacing w:line="360" w:lineRule="auto"/>
        <w:rPr>
          <w:rFonts w:ascii="宋体" w:cs="MingLiUfalt"/>
          <w:kern w:val="0"/>
          <w:sz w:val="24"/>
        </w:rPr>
      </w:pPr>
      <w:r>
        <w:rPr>
          <w:rFonts w:hint="eastAsia" w:ascii="宋体" w:hAnsi="宋体" w:cs="MingLiUfalt"/>
          <w:kern w:val="0"/>
          <w:sz w:val="24"/>
        </w:rPr>
        <w:t>法定代表人（签章）</w:t>
      </w:r>
    </w:p>
    <w:p>
      <w:pPr>
        <w:spacing w:line="360" w:lineRule="auto"/>
        <w:rPr>
          <w:rFonts w:ascii="宋体" w:cs="MingLiUfalt"/>
          <w:kern w:val="0"/>
          <w:sz w:val="24"/>
        </w:rPr>
      </w:pPr>
    </w:p>
    <w:p>
      <w:pPr>
        <w:spacing w:line="360" w:lineRule="auto"/>
        <w:rPr>
          <w:rFonts w:ascii="宋体" w:cs="MingLiUfalt"/>
          <w:kern w:val="0"/>
          <w:sz w:val="24"/>
        </w:rPr>
      </w:pPr>
      <w:r>
        <w:rPr>
          <w:rFonts w:hint="eastAsia" w:ascii="宋体" w:hAnsi="宋体" w:cs="MingLiUfalt"/>
          <w:kern w:val="0"/>
          <w:sz w:val="24"/>
        </w:rPr>
        <w:t>单位地址：</w:t>
      </w:r>
    </w:p>
    <w:p>
      <w:pPr>
        <w:spacing w:line="360" w:lineRule="auto"/>
        <w:rPr>
          <w:rFonts w:ascii="宋体" w:cs="MingLiUfalt"/>
          <w:kern w:val="0"/>
          <w:sz w:val="24"/>
        </w:rPr>
      </w:pPr>
    </w:p>
    <w:p>
      <w:pPr>
        <w:spacing w:line="360" w:lineRule="auto"/>
        <w:rPr>
          <w:rFonts w:ascii="宋体" w:cs="MingLiUfalt"/>
          <w:kern w:val="0"/>
          <w:sz w:val="24"/>
        </w:rPr>
      </w:pPr>
      <w:r>
        <w:rPr>
          <w:rFonts w:hint="eastAsia" w:ascii="宋体" w:hAnsi="宋体" w:cs="MingLiUfalt"/>
          <w:kern w:val="0"/>
          <w:sz w:val="24"/>
        </w:rPr>
        <w:t>邮政编码：</w:t>
      </w:r>
    </w:p>
    <w:p>
      <w:pPr>
        <w:spacing w:line="360" w:lineRule="auto"/>
        <w:rPr>
          <w:rFonts w:ascii="宋体" w:cs="MingLiUfalt"/>
          <w:kern w:val="0"/>
          <w:sz w:val="24"/>
        </w:rPr>
      </w:pPr>
    </w:p>
    <w:p>
      <w:pPr>
        <w:spacing w:line="360" w:lineRule="auto"/>
        <w:rPr>
          <w:rFonts w:ascii="宋体" w:cs="MingLiUfalt"/>
          <w:kern w:val="0"/>
          <w:sz w:val="24"/>
        </w:rPr>
      </w:pPr>
      <w:r>
        <w:rPr>
          <w:rFonts w:hint="eastAsia" w:ascii="宋体" w:hAnsi="宋体" w:cs="MingLiUfalt"/>
          <w:kern w:val="0"/>
          <w:sz w:val="24"/>
        </w:rPr>
        <w:t>电话：</w:t>
      </w:r>
    </w:p>
    <w:p>
      <w:pPr>
        <w:spacing w:line="360" w:lineRule="auto"/>
        <w:rPr>
          <w:rFonts w:ascii="宋体" w:cs="MingLiUfalt"/>
          <w:kern w:val="0"/>
          <w:sz w:val="24"/>
        </w:rPr>
      </w:pPr>
    </w:p>
    <w:p>
      <w:pPr>
        <w:spacing w:line="360" w:lineRule="auto"/>
        <w:rPr>
          <w:rFonts w:ascii="宋体" w:cs="MingLiUfalt"/>
          <w:kern w:val="0"/>
          <w:sz w:val="24"/>
        </w:rPr>
      </w:pPr>
      <w:r>
        <w:rPr>
          <w:rFonts w:hint="eastAsia" w:ascii="宋体" w:hAnsi="宋体" w:cs="MingLiUfalt"/>
          <w:kern w:val="0"/>
          <w:sz w:val="24"/>
        </w:rPr>
        <w:t>传真：</w:t>
      </w:r>
    </w:p>
    <w:p>
      <w:pPr>
        <w:spacing w:line="360" w:lineRule="auto"/>
        <w:rPr>
          <w:rFonts w:ascii="宋体" w:cs="MingLiUfalt"/>
          <w:kern w:val="0"/>
          <w:sz w:val="24"/>
        </w:rPr>
      </w:pPr>
    </w:p>
    <w:p>
      <w:pPr>
        <w:spacing w:line="360" w:lineRule="auto"/>
        <w:rPr>
          <w:rFonts w:ascii="宋体" w:cs="MingLiUfalt"/>
          <w:kern w:val="0"/>
          <w:sz w:val="24"/>
        </w:rPr>
      </w:pPr>
    </w:p>
    <w:p>
      <w:pPr>
        <w:spacing w:line="360" w:lineRule="auto"/>
        <w:ind w:firstLine="5040" w:firstLineChars="2100"/>
        <w:rPr>
          <w:rFonts w:ascii="宋体" w:cs="MingLiUfalt"/>
          <w:kern w:val="0"/>
          <w:sz w:val="24"/>
        </w:rPr>
      </w:pPr>
      <w:r>
        <w:rPr>
          <w:rFonts w:hint="eastAsia" w:ascii="宋体" w:hAnsi="宋体" w:cs="MingLiUfalt"/>
          <w:kern w:val="0"/>
          <w:sz w:val="24"/>
        </w:rPr>
        <w:t>年</w:t>
      </w:r>
      <w:r>
        <w:rPr>
          <w:rFonts w:ascii="宋体" w:hAnsi="宋体" w:cs="MingLiUfalt"/>
          <w:kern w:val="0"/>
          <w:sz w:val="24"/>
        </w:rPr>
        <w:t xml:space="preserve">   </w:t>
      </w:r>
      <w:r>
        <w:rPr>
          <w:rFonts w:hint="eastAsia" w:ascii="宋体" w:hAnsi="宋体" w:cs="MingLiUfalt"/>
          <w:kern w:val="0"/>
          <w:sz w:val="24"/>
        </w:rPr>
        <w:t>月</w:t>
      </w:r>
      <w:r>
        <w:rPr>
          <w:rFonts w:ascii="宋体" w:hAnsi="宋体" w:cs="MingLiUfalt"/>
          <w:kern w:val="0"/>
          <w:sz w:val="24"/>
        </w:rPr>
        <w:t xml:space="preserve">   </w:t>
      </w:r>
      <w:r>
        <w:rPr>
          <w:rFonts w:hint="eastAsia" w:ascii="宋体" w:hAnsi="宋体" w:cs="MingLiUfalt"/>
          <w:kern w:val="0"/>
          <w:sz w:val="24"/>
        </w:rPr>
        <w:t>日</w:t>
      </w:r>
    </w:p>
    <w:p>
      <w:pPr>
        <w:spacing w:line="360" w:lineRule="auto"/>
        <w:ind w:firstLine="5040" w:firstLineChars="2100"/>
        <w:rPr>
          <w:rFonts w:ascii="仿宋_GB2312" w:hAnsi="宋体" w:eastAsia="仿宋_GB2312" w:cs="MingLiUfalt"/>
          <w:kern w:val="0"/>
          <w:sz w:val="24"/>
        </w:rPr>
      </w:pPr>
    </w:p>
    <w:p>
      <w:pPr>
        <w:spacing w:line="360" w:lineRule="auto"/>
        <w:ind w:firstLine="5040" w:firstLineChars="2100"/>
        <w:rPr>
          <w:rFonts w:ascii="仿宋_GB2312" w:hAnsi="宋体" w:eastAsia="仿宋_GB2312" w:cs="MingLiUfalt"/>
          <w:kern w:val="0"/>
          <w:sz w:val="24"/>
        </w:rPr>
      </w:pPr>
    </w:p>
    <w:p>
      <w:pPr>
        <w:spacing w:line="360" w:lineRule="auto"/>
        <w:ind w:firstLine="5040" w:firstLineChars="2100"/>
        <w:rPr>
          <w:rFonts w:ascii="仿宋_GB2312" w:hAnsi="宋体" w:eastAsia="仿宋_GB2312" w:cs="MingLiUfalt"/>
          <w:kern w:val="0"/>
          <w:sz w:val="24"/>
        </w:rPr>
      </w:pPr>
    </w:p>
    <w:p>
      <w:pPr>
        <w:spacing w:line="360" w:lineRule="auto"/>
        <w:ind w:firstLine="5040" w:firstLineChars="2100"/>
        <w:rPr>
          <w:rFonts w:ascii="仿宋_GB2312" w:hAnsi="宋体" w:eastAsia="仿宋_GB2312" w:cs="MingLiUfalt"/>
          <w:kern w:val="0"/>
          <w:sz w:val="24"/>
        </w:rPr>
      </w:pPr>
    </w:p>
    <w:p>
      <w:pPr>
        <w:spacing w:line="360" w:lineRule="auto"/>
        <w:ind w:firstLine="5040" w:firstLineChars="2100"/>
        <w:rPr>
          <w:rFonts w:ascii="仿宋_GB2312" w:hAnsi="宋体" w:eastAsia="仿宋_GB2312" w:cs="MingLiUfalt"/>
          <w:kern w:val="0"/>
          <w:sz w:val="24"/>
        </w:rPr>
      </w:pPr>
    </w:p>
    <w:p>
      <w:pPr>
        <w:spacing w:line="360" w:lineRule="auto"/>
        <w:ind w:firstLine="5040" w:firstLineChars="2100"/>
        <w:rPr>
          <w:rFonts w:ascii="仿宋_GB2312" w:hAnsi="宋体" w:eastAsia="仿宋_GB2312" w:cs="MingLiUfalt"/>
          <w:kern w:val="0"/>
          <w:sz w:val="24"/>
        </w:rPr>
      </w:pPr>
    </w:p>
    <w:p>
      <w:pPr>
        <w:spacing w:line="360" w:lineRule="auto"/>
        <w:ind w:firstLine="5040" w:firstLineChars="2100"/>
        <w:rPr>
          <w:rFonts w:ascii="仿宋_GB2312" w:hAnsi="宋体" w:eastAsia="仿宋_GB2312" w:cs="MingLiUfalt"/>
          <w:kern w:val="0"/>
          <w:sz w:val="24"/>
        </w:rPr>
      </w:pPr>
    </w:p>
    <w:p>
      <w:pPr>
        <w:rPr>
          <w:rFonts w:ascii="宋体" w:cs="仿宋_GB2312"/>
        </w:rPr>
      </w:pPr>
    </w:p>
    <w:p>
      <w:pPr>
        <w:pStyle w:val="3"/>
        <w:jc w:val="center"/>
        <w:rPr>
          <w:rFonts w:ascii="宋体" w:eastAsia="宋体" w:cs="仿宋_GB2312"/>
        </w:rPr>
      </w:pPr>
      <w:bookmarkStart w:id="57" w:name="_Toc428542844"/>
      <w:r>
        <w:rPr>
          <w:rFonts w:hint="eastAsia" w:ascii="宋体" w:hAnsi="宋体" w:cs="仿宋_GB2312"/>
        </w:rPr>
        <w:t>二、资格审查资料</w:t>
      </w:r>
      <w:bookmarkEnd w:id="57"/>
    </w:p>
    <w:p>
      <w:pPr>
        <w:rPr>
          <w:rFonts w:ascii="宋体" w:cs="仿宋_GB2312"/>
          <w:sz w:val="32"/>
          <w:szCs w:val="32"/>
        </w:rPr>
      </w:pPr>
    </w:p>
    <w:p>
      <w:pPr>
        <w:rPr>
          <w:rFonts w:ascii="宋体" w:cs="仿宋_GB2312"/>
          <w:sz w:val="32"/>
          <w:szCs w:val="32"/>
        </w:rPr>
      </w:pPr>
    </w:p>
    <w:p>
      <w:pPr>
        <w:rPr>
          <w:rFonts w:ascii="宋体" w:cs="仿宋_GB2312"/>
          <w:sz w:val="32"/>
          <w:szCs w:val="32"/>
        </w:rPr>
      </w:pPr>
      <w:r>
        <w:rPr>
          <w:rFonts w:ascii="宋体" w:cs="仿宋_GB2312"/>
          <w:sz w:val="32"/>
          <w:szCs w:val="32"/>
        </w:rPr>
        <w:br w:type="page"/>
      </w:r>
    </w:p>
    <w:p>
      <w:pPr>
        <w:snapToGrid w:val="0"/>
        <w:jc w:val="center"/>
        <w:rPr>
          <w:rFonts w:ascii="宋体" w:cs="宋体"/>
          <w:kern w:val="0"/>
          <w:sz w:val="24"/>
        </w:rPr>
      </w:pPr>
      <w:r>
        <w:rPr>
          <w:rFonts w:hint="eastAsia" w:ascii="宋体" w:hAnsi="宋体"/>
          <w:color w:val="000000"/>
          <w:kern w:val="0"/>
          <w:sz w:val="24"/>
        </w:rPr>
        <w:t>重庆市第七人民医院综合楼边坡改造工程</w:t>
      </w:r>
      <w:r>
        <w:rPr>
          <w:rFonts w:hint="eastAsia" w:ascii="宋体" w:hAnsi="宋体" w:cs="宋体"/>
          <w:kern w:val="0"/>
          <w:sz w:val="24"/>
        </w:rPr>
        <w:t>投标</w:t>
      </w:r>
    </w:p>
    <w:p>
      <w:pPr>
        <w:tabs>
          <w:tab w:val="left" w:pos="3935"/>
          <w:tab w:val="left" w:pos="5940"/>
        </w:tabs>
        <w:autoSpaceDE w:val="0"/>
        <w:autoSpaceDN w:val="0"/>
        <w:adjustRightInd w:val="0"/>
        <w:snapToGrid w:val="0"/>
        <w:spacing w:line="360" w:lineRule="auto"/>
        <w:jc w:val="center"/>
        <w:rPr>
          <w:rFonts w:ascii="宋体" w:cs="仿宋_GB2312"/>
          <w:b/>
          <w:kern w:val="0"/>
          <w:sz w:val="28"/>
          <w:szCs w:val="28"/>
        </w:rPr>
      </w:pPr>
    </w:p>
    <w:p>
      <w:pPr>
        <w:tabs>
          <w:tab w:val="left" w:pos="3600"/>
          <w:tab w:val="left" w:pos="4480"/>
          <w:tab w:val="left" w:pos="5360"/>
        </w:tabs>
        <w:autoSpaceDE w:val="0"/>
        <w:autoSpaceDN w:val="0"/>
        <w:adjustRightInd w:val="0"/>
        <w:snapToGrid w:val="0"/>
        <w:spacing w:line="360" w:lineRule="auto"/>
        <w:jc w:val="left"/>
        <w:rPr>
          <w:rFonts w:ascii="宋体" w:cs="仿宋_GB2312"/>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cs="仿宋_GB2312"/>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cs="仿宋_GB2312"/>
          <w:b/>
          <w:kern w:val="0"/>
          <w:sz w:val="84"/>
          <w:szCs w:val="84"/>
        </w:rPr>
      </w:pPr>
      <w:r>
        <w:rPr>
          <w:rFonts w:hint="eastAsia" w:ascii="宋体" w:hAnsi="宋体" w:cs="仿宋_GB2312"/>
          <w:b/>
          <w:kern w:val="0"/>
          <w:sz w:val="84"/>
          <w:szCs w:val="84"/>
        </w:rPr>
        <w:t>投标文件</w:t>
      </w:r>
    </w:p>
    <w:p>
      <w:pPr>
        <w:autoSpaceDE w:val="0"/>
        <w:autoSpaceDN w:val="0"/>
        <w:adjustRightInd w:val="0"/>
        <w:snapToGrid w:val="0"/>
        <w:spacing w:line="360" w:lineRule="auto"/>
        <w:jc w:val="left"/>
        <w:rPr>
          <w:rFonts w:ascii="宋体" w:cs="仿宋_GB2312"/>
          <w:kern w:val="0"/>
          <w:sz w:val="16"/>
          <w:szCs w:val="16"/>
        </w:rPr>
      </w:pPr>
    </w:p>
    <w:p>
      <w:pPr>
        <w:autoSpaceDE w:val="0"/>
        <w:autoSpaceDN w:val="0"/>
        <w:adjustRightInd w:val="0"/>
        <w:snapToGrid w:val="0"/>
        <w:spacing w:line="360" w:lineRule="auto"/>
        <w:jc w:val="center"/>
        <w:rPr>
          <w:rFonts w:ascii="宋体" w:cs="仿宋_GB2312"/>
          <w:b/>
          <w:kern w:val="0"/>
          <w:sz w:val="36"/>
          <w:szCs w:val="36"/>
        </w:rPr>
      </w:pPr>
      <w:r>
        <w:rPr>
          <w:rFonts w:hint="eastAsia" w:ascii="宋体" w:hAnsi="宋体" w:cs="仿宋_GB2312"/>
          <w:b/>
          <w:kern w:val="0"/>
          <w:sz w:val="36"/>
          <w:szCs w:val="36"/>
        </w:rPr>
        <w:t>资格审查资料</w:t>
      </w:r>
    </w:p>
    <w:p>
      <w:pPr>
        <w:autoSpaceDE w:val="0"/>
        <w:autoSpaceDN w:val="0"/>
        <w:adjustRightInd w:val="0"/>
        <w:snapToGrid w:val="0"/>
        <w:spacing w:line="360" w:lineRule="auto"/>
        <w:jc w:val="left"/>
        <w:rPr>
          <w:rFonts w:ascii="宋体" w:cs="仿宋_GB2312"/>
          <w:kern w:val="0"/>
          <w:sz w:val="20"/>
          <w:szCs w:val="20"/>
        </w:rPr>
      </w:pPr>
    </w:p>
    <w:p>
      <w:pPr>
        <w:adjustRightInd w:val="0"/>
        <w:snapToGrid w:val="0"/>
        <w:spacing w:line="264" w:lineRule="auto"/>
        <w:ind w:firstLine="630" w:firstLineChars="300"/>
        <w:rPr>
          <w:rFonts w:ascii="宋体" w:cs="仿宋_GB2312"/>
          <w:szCs w:val="21"/>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autoSpaceDE w:val="0"/>
        <w:autoSpaceDN w:val="0"/>
        <w:adjustRightInd w:val="0"/>
        <w:snapToGrid w:val="0"/>
        <w:spacing w:line="360" w:lineRule="auto"/>
        <w:jc w:val="left"/>
        <w:rPr>
          <w:rFonts w:ascii="宋体" w:cs="仿宋_GB2312"/>
          <w:kern w:val="0"/>
          <w:sz w:val="20"/>
          <w:szCs w:val="20"/>
        </w:rPr>
      </w:pPr>
    </w:p>
    <w:p>
      <w:pPr>
        <w:tabs>
          <w:tab w:val="left" w:pos="6080"/>
          <w:tab w:val="left" w:pos="6640"/>
        </w:tabs>
        <w:autoSpaceDE w:val="0"/>
        <w:autoSpaceDN w:val="0"/>
        <w:adjustRightInd w:val="0"/>
        <w:snapToGrid w:val="0"/>
        <w:spacing w:line="360" w:lineRule="auto"/>
        <w:jc w:val="center"/>
        <w:rPr>
          <w:rFonts w:ascii="宋体" w:cs="仿宋_GB2312"/>
          <w:b/>
          <w:w w:val="99"/>
          <w:kern w:val="0"/>
          <w:sz w:val="28"/>
          <w:szCs w:val="28"/>
        </w:rPr>
      </w:pPr>
      <w:r>
        <w:rPr>
          <w:rFonts w:hint="eastAsia" w:ascii="宋体" w:hAnsi="宋体" w:cs="仿宋_GB2312"/>
          <w:b/>
          <w:w w:val="99"/>
          <w:kern w:val="0"/>
          <w:sz w:val="28"/>
          <w:szCs w:val="28"/>
        </w:rPr>
        <w:t>投标人</w:t>
      </w:r>
      <w:r>
        <w:rPr>
          <w:rFonts w:hint="eastAsia" w:ascii="宋体" w:hAnsi="宋体" w:cs="仿宋_GB2312"/>
          <w:b/>
          <w:spacing w:val="1"/>
          <w:w w:val="99"/>
          <w:kern w:val="0"/>
          <w:sz w:val="28"/>
          <w:szCs w:val="28"/>
        </w:rPr>
        <w:t>：</w:t>
      </w:r>
      <w:r>
        <w:rPr>
          <w:rFonts w:hint="eastAsia" w:ascii="宋体" w:hAnsi="宋体" w:cs="仿宋_GB2312"/>
          <w:b/>
          <w:w w:val="198"/>
          <w:kern w:val="0"/>
          <w:sz w:val="28"/>
          <w:szCs w:val="28"/>
          <w:u w:val="single"/>
        </w:rPr>
        <w:t>　　　　　　</w:t>
      </w:r>
      <w:r>
        <w:rPr>
          <w:rFonts w:hint="eastAsia" w:ascii="宋体" w:hAnsi="宋体" w:cs="仿宋_GB2312"/>
          <w:b/>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ascii="宋体" w:cs="仿宋_GB2312"/>
          <w:b/>
          <w:kern w:val="0"/>
          <w:sz w:val="28"/>
          <w:szCs w:val="28"/>
        </w:rPr>
      </w:pPr>
      <w:r>
        <w:rPr>
          <w:rFonts w:hint="eastAsia" w:ascii="宋体" w:hAnsi="宋体" w:cs="仿宋_GB2312"/>
          <w:b/>
          <w:w w:val="99"/>
          <w:kern w:val="0"/>
          <w:sz w:val="28"/>
          <w:szCs w:val="28"/>
        </w:rPr>
        <w:t>法定代表人或其委托代理人：</w:t>
      </w:r>
      <w:r>
        <w:rPr>
          <w:rFonts w:hint="eastAsia" w:ascii="宋体" w:hAnsi="宋体" w:cs="仿宋_GB2312"/>
          <w:b/>
          <w:w w:val="198"/>
          <w:kern w:val="0"/>
          <w:sz w:val="28"/>
          <w:szCs w:val="28"/>
          <w:u w:val="single"/>
        </w:rPr>
        <w:t>　　　</w:t>
      </w:r>
      <w:r>
        <w:rPr>
          <w:rFonts w:hint="eastAsia" w:ascii="宋体" w:hAnsi="宋体" w:cs="仿宋_GB2312"/>
          <w:b/>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ascii="宋体" w:cs="仿宋_GB2312"/>
          <w:b/>
          <w:kern w:val="0"/>
          <w:sz w:val="28"/>
          <w:szCs w:val="28"/>
        </w:rPr>
      </w:pPr>
      <w:r>
        <w:rPr>
          <w:rFonts w:hint="eastAsia" w:ascii="宋体" w:hAnsi="宋体" w:cs="仿宋_GB2312"/>
          <w:b/>
          <w:w w:val="99"/>
          <w:kern w:val="0"/>
          <w:sz w:val="28"/>
          <w:szCs w:val="28"/>
        </w:rPr>
        <w:t>年</w:t>
      </w:r>
      <w:r>
        <w:rPr>
          <w:rFonts w:ascii="宋体" w:hAnsi="宋体" w:cs="仿宋_GB2312"/>
          <w:b/>
          <w:w w:val="99"/>
          <w:kern w:val="0"/>
          <w:sz w:val="28"/>
          <w:szCs w:val="28"/>
        </w:rPr>
        <w:t xml:space="preserve">   </w:t>
      </w:r>
      <w:r>
        <w:rPr>
          <w:rFonts w:hint="eastAsia" w:ascii="宋体" w:hAnsi="宋体" w:cs="仿宋_GB2312"/>
          <w:b/>
          <w:w w:val="99"/>
          <w:kern w:val="0"/>
          <w:sz w:val="28"/>
          <w:szCs w:val="28"/>
        </w:rPr>
        <w:t>月</w:t>
      </w:r>
      <w:r>
        <w:rPr>
          <w:rFonts w:ascii="宋体" w:hAnsi="宋体" w:cs="仿宋_GB2312"/>
          <w:b/>
          <w:w w:val="99"/>
          <w:kern w:val="0"/>
          <w:sz w:val="28"/>
          <w:szCs w:val="28"/>
        </w:rPr>
        <w:t xml:space="preserve">    </w:t>
      </w:r>
      <w:r>
        <w:rPr>
          <w:rFonts w:hint="eastAsia" w:ascii="宋体" w:hAnsi="宋体" w:cs="仿宋_GB2312"/>
          <w:b/>
          <w:w w:val="99"/>
          <w:kern w:val="0"/>
          <w:sz w:val="28"/>
          <w:szCs w:val="28"/>
        </w:rPr>
        <w:t>日</w:t>
      </w:r>
    </w:p>
    <w:p>
      <w:pPr>
        <w:jc w:val="center"/>
        <w:rPr>
          <w:rFonts w:ascii="宋体" w:cs="仿宋_GB2312"/>
          <w:kern w:val="0"/>
          <w:sz w:val="24"/>
          <w:szCs w:val="21"/>
        </w:rPr>
      </w:pPr>
      <w:r>
        <w:rPr>
          <w:rFonts w:ascii="宋体" w:cs="仿宋_GB2312"/>
          <w:kern w:val="0"/>
          <w:sz w:val="24"/>
          <w:szCs w:val="21"/>
        </w:rPr>
        <w:br w:type="page"/>
      </w:r>
    </w:p>
    <w:p>
      <w:pPr>
        <w:jc w:val="center"/>
        <w:rPr>
          <w:rFonts w:ascii="宋体" w:cs="仿宋_GB2312"/>
          <w:kern w:val="0"/>
          <w:sz w:val="24"/>
          <w:szCs w:val="21"/>
        </w:rPr>
      </w:pPr>
    </w:p>
    <w:p>
      <w:pPr>
        <w:jc w:val="center"/>
        <w:rPr>
          <w:rFonts w:ascii="宋体" w:cs="仿宋_GB2312"/>
          <w:b/>
          <w:kern w:val="0"/>
          <w:sz w:val="32"/>
          <w:szCs w:val="32"/>
        </w:rPr>
      </w:pPr>
      <w:r>
        <w:rPr>
          <w:rFonts w:hint="eastAsia" w:ascii="宋体" w:hAnsi="宋体" w:cs="仿宋_GB2312"/>
          <w:b/>
          <w:kern w:val="0"/>
          <w:sz w:val="32"/>
          <w:szCs w:val="32"/>
        </w:rPr>
        <w:t>目录</w:t>
      </w:r>
    </w:p>
    <w:p>
      <w:pPr>
        <w:jc w:val="center"/>
        <w:rPr>
          <w:rFonts w:ascii="宋体" w:cs="仿宋_GB2312"/>
          <w:b/>
          <w:kern w:val="0"/>
          <w:sz w:val="32"/>
          <w:szCs w:val="32"/>
        </w:rPr>
      </w:pP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（一）法定代表人身份证明及授权委托书</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（二）投标人基本情况表</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（三）项目管理机构</w:t>
      </w:r>
    </w:p>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（四）其他资料</w:t>
      </w:r>
    </w:p>
    <w:p>
      <w:pPr>
        <w:spacing w:line="360" w:lineRule="auto"/>
        <w:ind w:firstLine="993" w:firstLineChars="414"/>
        <w:rPr>
          <w:rFonts w:ascii="宋体" w:cs="仿宋_GB2312"/>
          <w:sz w:val="24"/>
        </w:rPr>
      </w:pPr>
    </w:p>
    <w:p>
      <w:pPr>
        <w:jc w:val="center"/>
        <w:rPr>
          <w:rFonts w:ascii="宋体" w:cs="仿宋_GB2312"/>
          <w:b/>
          <w:kern w:val="0"/>
          <w:sz w:val="32"/>
          <w:szCs w:val="32"/>
        </w:rPr>
      </w:pPr>
    </w:p>
    <w:p>
      <w:pPr>
        <w:jc w:val="center"/>
        <w:rPr>
          <w:rFonts w:ascii="宋体" w:cs="仿宋_GB2312"/>
          <w:b/>
          <w:kern w:val="0"/>
          <w:sz w:val="32"/>
          <w:szCs w:val="32"/>
        </w:rPr>
      </w:pPr>
    </w:p>
    <w:p>
      <w:pPr>
        <w:rPr>
          <w:rFonts w:ascii="宋体" w:cs="仿宋_GB2312"/>
        </w:rPr>
      </w:pPr>
      <w:r>
        <w:rPr>
          <w:rFonts w:ascii="宋体" w:cs="仿宋_GB2312"/>
        </w:rPr>
        <w:br w:type="page"/>
      </w:r>
      <w:bookmarkStart w:id="58" w:name="_Toc224103511"/>
    </w:p>
    <w:p>
      <w:pPr>
        <w:pStyle w:val="4"/>
        <w:spacing w:before="0" w:line="360" w:lineRule="auto"/>
        <w:jc w:val="center"/>
        <w:rPr>
          <w:rFonts w:ascii="宋体" w:eastAsia="宋体" w:cs="仿宋_GB2312"/>
        </w:rPr>
      </w:pPr>
      <w:bookmarkStart w:id="59" w:name="_Toc287607883"/>
      <w:bookmarkStart w:id="60" w:name="_Toc277082657"/>
      <w:bookmarkStart w:id="61" w:name="_Toc428542845"/>
      <w:r>
        <w:rPr>
          <w:rFonts w:hint="eastAsia" w:ascii="宋体" w:hAnsi="宋体" w:cs="仿宋_GB2312"/>
        </w:rPr>
        <w:t>（一）法定代表人身份证明及授权委托书</w:t>
      </w:r>
      <w:bookmarkEnd w:id="58"/>
      <w:bookmarkEnd w:id="59"/>
      <w:bookmarkEnd w:id="60"/>
      <w:bookmarkEnd w:id="61"/>
    </w:p>
    <w:p>
      <w:pPr>
        <w:rPr>
          <w:rFonts w:ascii="宋体" w:cs="仿宋_GB2312"/>
        </w:rPr>
      </w:pPr>
    </w:p>
    <w:p>
      <w:pPr>
        <w:jc w:val="center"/>
        <w:rPr>
          <w:rFonts w:ascii="宋体" w:cs="仿宋_GB2312"/>
          <w:b/>
          <w:sz w:val="24"/>
        </w:rPr>
      </w:pPr>
    </w:p>
    <w:p>
      <w:pPr>
        <w:jc w:val="center"/>
        <w:rPr>
          <w:rFonts w:ascii="宋体" w:cs="仿宋_GB2312"/>
          <w:b/>
          <w:sz w:val="28"/>
        </w:rPr>
      </w:pPr>
    </w:p>
    <w:p>
      <w:pPr>
        <w:jc w:val="center"/>
        <w:rPr>
          <w:rFonts w:ascii="宋体" w:cs="仿宋_GB2312"/>
          <w:b/>
          <w:sz w:val="24"/>
        </w:rPr>
      </w:pPr>
      <w:r>
        <w:rPr>
          <w:rFonts w:hint="eastAsia" w:ascii="宋体" w:hAnsi="宋体" w:cs="仿宋_GB2312"/>
          <w:b/>
          <w:sz w:val="24"/>
        </w:rPr>
        <w:t>法定代表人身份证明</w:t>
      </w:r>
    </w:p>
    <w:p>
      <w:pPr>
        <w:rPr>
          <w:rFonts w:ascii="宋体" w:cs="仿宋_GB2312"/>
        </w:rPr>
      </w:pPr>
    </w:p>
    <w:p>
      <w:pPr>
        <w:rPr>
          <w:rFonts w:ascii="宋体" w:cs="仿宋_GB2312"/>
        </w:rPr>
      </w:pPr>
    </w:p>
    <w:p>
      <w:pPr>
        <w:tabs>
          <w:tab w:val="left" w:pos="5565"/>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投标人名称：</w:t>
      </w:r>
      <w:r>
        <w:rPr>
          <w:rFonts w:ascii="宋体" w:cs="仿宋_GB2312"/>
          <w:kern w:val="0"/>
          <w:sz w:val="24"/>
          <w:u w:val="single"/>
        </w:rPr>
        <w:tab/>
      </w:r>
    </w:p>
    <w:p>
      <w:pPr>
        <w:tabs>
          <w:tab w:val="left" w:pos="5475"/>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单位性质：</w:t>
      </w:r>
      <w:r>
        <w:rPr>
          <w:rFonts w:ascii="宋体" w:cs="仿宋_GB2312"/>
          <w:kern w:val="0"/>
          <w:sz w:val="24"/>
          <w:u w:val="single"/>
        </w:rPr>
        <w:tab/>
      </w:r>
    </w:p>
    <w:p>
      <w:pPr>
        <w:tabs>
          <w:tab w:val="left" w:pos="5475"/>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地址：</w:t>
      </w:r>
      <w:r>
        <w:rPr>
          <w:rFonts w:ascii="宋体" w:cs="仿宋_GB2312"/>
          <w:kern w:val="0"/>
          <w:sz w:val="24"/>
          <w:u w:val="single"/>
        </w:rPr>
        <w:tab/>
      </w:r>
    </w:p>
    <w:p>
      <w:pPr>
        <w:tabs>
          <w:tab w:val="left" w:pos="2520"/>
          <w:tab w:val="left" w:pos="3836"/>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成立时间：</w:t>
      </w:r>
      <w:r>
        <w:rPr>
          <w:rFonts w:ascii="宋体" w:cs="仿宋_GB2312"/>
          <w:kern w:val="0"/>
          <w:sz w:val="24"/>
          <w:u w:val="single"/>
        </w:rPr>
        <w:tab/>
      </w:r>
      <w:r>
        <w:rPr>
          <w:rFonts w:hint="eastAsia" w:ascii="宋体" w:hAnsi="宋体" w:cs="仿宋_GB2312"/>
          <w:spacing w:val="-1"/>
          <w:kern w:val="0"/>
          <w:sz w:val="24"/>
        </w:rPr>
        <w:t>年</w:t>
      </w:r>
      <w:r>
        <w:rPr>
          <w:rFonts w:ascii="宋体" w:cs="仿宋_GB2312"/>
          <w:kern w:val="0"/>
          <w:sz w:val="24"/>
          <w:u w:val="single"/>
        </w:rPr>
        <w:tab/>
      </w:r>
      <w:r>
        <w:rPr>
          <w:rFonts w:hint="eastAsia" w:ascii="宋体" w:hAnsi="宋体" w:cs="仿宋_GB2312"/>
          <w:spacing w:val="-1"/>
          <w:kern w:val="0"/>
          <w:sz w:val="24"/>
        </w:rPr>
        <w:t>月</w:t>
      </w:r>
      <w:r>
        <w:rPr>
          <w:rFonts w:hint="eastAsia" w:ascii="宋体" w:hAnsi="宋体" w:cs="仿宋_GB2312"/>
          <w:kern w:val="0"/>
          <w:sz w:val="24"/>
        </w:rPr>
        <w:t>日</w:t>
      </w:r>
    </w:p>
    <w:p>
      <w:pPr>
        <w:tabs>
          <w:tab w:val="left" w:pos="5475"/>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经营期限：</w:t>
      </w:r>
      <w:r>
        <w:rPr>
          <w:rFonts w:ascii="宋体" w:cs="仿宋_GB2312"/>
          <w:kern w:val="0"/>
          <w:sz w:val="24"/>
          <w:u w:val="single"/>
        </w:rPr>
        <w:tab/>
      </w:r>
    </w:p>
    <w:p>
      <w:pPr>
        <w:tabs>
          <w:tab w:val="left" w:pos="1580"/>
          <w:tab w:val="left" w:pos="3260"/>
          <w:tab w:val="left" w:pos="4840"/>
          <w:tab w:val="left" w:pos="6300"/>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姓名：</w:t>
      </w:r>
      <w:r>
        <w:rPr>
          <w:rFonts w:ascii="宋体" w:cs="仿宋_GB2312"/>
          <w:kern w:val="0"/>
          <w:sz w:val="24"/>
          <w:u w:val="single"/>
        </w:rPr>
        <w:tab/>
      </w:r>
      <w:r>
        <w:rPr>
          <w:rFonts w:hint="eastAsia" w:ascii="宋体" w:hAnsi="宋体" w:cs="仿宋_GB2312"/>
          <w:kern w:val="0"/>
          <w:sz w:val="24"/>
        </w:rPr>
        <w:t>性别</w:t>
      </w:r>
      <w:r>
        <w:rPr>
          <w:rFonts w:hint="eastAsia" w:ascii="宋体" w:hAnsi="宋体" w:cs="仿宋_GB2312"/>
          <w:spacing w:val="-1"/>
          <w:kern w:val="0"/>
          <w:sz w:val="24"/>
        </w:rPr>
        <w:t>：</w:t>
      </w:r>
      <w:r>
        <w:rPr>
          <w:rFonts w:ascii="宋体" w:cs="仿宋_GB2312"/>
          <w:kern w:val="0"/>
          <w:sz w:val="24"/>
          <w:u w:val="single"/>
        </w:rPr>
        <w:tab/>
      </w:r>
      <w:r>
        <w:rPr>
          <w:rFonts w:hint="eastAsia" w:ascii="宋体" w:hAnsi="宋体" w:cs="仿宋_GB2312"/>
          <w:spacing w:val="-1"/>
          <w:kern w:val="0"/>
          <w:sz w:val="24"/>
        </w:rPr>
        <w:t>年</w:t>
      </w:r>
      <w:r>
        <w:rPr>
          <w:rFonts w:hint="eastAsia" w:ascii="宋体" w:hAnsi="宋体" w:cs="仿宋_GB2312"/>
          <w:kern w:val="0"/>
          <w:sz w:val="24"/>
        </w:rPr>
        <w:t>龄：</w:t>
      </w:r>
      <w:r>
        <w:rPr>
          <w:rFonts w:ascii="宋体" w:cs="仿宋_GB2312"/>
          <w:kern w:val="0"/>
          <w:sz w:val="24"/>
          <w:u w:val="single"/>
        </w:rPr>
        <w:tab/>
      </w:r>
      <w:r>
        <w:rPr>
          <w:rFonts w:hint="eastAsia" w:ascii="宋体" w:hAnsi="宋体" w:cs="仿宋_GB2312"/>
          <w:kern w:val="0"/>
          <w:sz w:val="24"/>
        </w:rPr>
        <w:t>职务：</w:t>
      </w:r>
      <w:r>
        <w:rPr>
          <w:rFonts w:ascii="宋体" w:cs="仿宋_GB2312"/>
          <w:kern w:val="0"/>
          <w:sz w:val="24"/>
          <w:u w:val="single"/>
        </w:rPr>
        <w:tab/>
      </w:r>
    </w:p>
    <w:p>
      <w:pPr>
        <w:tabs>
          <w:tab w:val="left" w:pos="3360"/>
        </w:tabs>
        <w:autoSpaceDE w:val="0"/>
        <w:autoSpaceDN w:val="0"/>
        <w:adjustRightInd w:val="0"/>
        <w:snapToGrid w:val="0"/>
        <w:spacing w:line="360" w:lineRule="auto"/>
        <w:ind w:firstLine="446" w:firstLineChars="186"/>
        <w:jc w:val="left"/>
        <w:rPr>
          <w:rFonts w:ascii="宋体" w:cs="仿宋_GB2312"/>
          <w:kern w:val="0"/>
          <w:sz w:val="24"/>
        </w:rPr>
      </w:pPr>
      <w:r>
        <w:rPr>
          <w:rFonts w:hint="eastAsia" w:ascii="宋体" w:hAnsi="宋体" w:cs="仿宋_GB2312"/>
          <w:kern w:val="0"/>
          <w:sz w:val="24"/>
        </w:rPr>
        <w:t>系</w:t>
      </w:r>
      <w:r>
        <w:rPr>
          <w:rFonts w:ascii="宋体" w:cs="仿宋_GB2312"/>
          <w:kern w:val="0"/>
          <w:sz w:val="24"/>
          <w:u w:val="single"/>
        </w:rPr>
        <w:tab/>
      </w:r>
      <w:r>
        <w:rPr>
          <w:rFonts w:hint="eastAsia" w:ascii="宋体" w:hAnsi="宋体" w:cs="仿宋_GB2312"/>
          <w:kern w:val="0"/>
          <w:sz w:val="24"/>
        </w:rPr>
        <w:t>（投标人名称）的法定代表人。</w:t>
      </w:r>
    </w:p>
    <w:p>
      <w:pPr>
        <w:autoSpaceDE w:val="0"/>
        <w:autoSpaceDN w:val="0"/>
        <w:adjustRightInd w:val="0"/>
        <w:snapToGrid w:val="0"/>
        <w:spacing w:line="360" w:lineRule="auto"/>
        <w:ind w:firstLine="446" w:firstLineChars="186"/>
        <w:jc w:val="left"/>
        <w:rPr>
          <w:rFonts w:ascii="宋体" w:cs="仿宋_GB2312"/>
          <w:kern w:val="0"/>
          <w:sz w:val="24"/>
        </w:rPr>
      </w:pPr>
    </w:p>
    <w:p>
      <w:pPr>
        <w:autoSpaceDE w:val="0"/>
        <w:autoSpaceDN w:val="0"/>
        <w:adjustRightInd w:val="0"/>
        <w:snapToGrid w:val="0"/>
        <w:spacing w:line="360" w:lineRule="auto"/>
        <w:ind w:firstLine="926" w:firstLineChars="386"/>
        <w:jc w:val="left"/>
        <w:rPr>
          <w:rFonts w:ascii="宋体" w:cs="仿宋_GB2312"/>
          <w:kern w:val="0"/>
          <w:sz w:val="24"/>
        </w:rPr>
      </w:pPr>
      <w:r>
        <w:rPr>
          <w:rFonts w:hint="eastAsia" w:ascii="宋体" w:hAnsi="宋体" w:cs="仿宋_GB2312"/>
          <w:kern w:val="0"/>
          <w:sz w:val="24"/>
        </w:rPr>
        <w:t>特此证明。</w:t>
      </w:r>
    </w:p>
    <w:tbl>
      <w:tblPr>
        <w:tblStyle w:val="40"/>
        <w:tblW w:w="8854"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2" w:hRule="atLeast"/>
        </w:trPr>
        <w:tc>
          <w:tcPr>
            <w:tcW w:w="4427" w:type="dxa"/>
          </w:tcPr>
          <w:p>
            <w:pPr>
              <w:autoSpaceDE w:val="0"/>
              <w:autoSpaceDN w:val="0"/>
              <w:adjustRightInd w:val="0"/>
              <w:snapToGrid w:val="0"/>
              <w:spacing w:line="360" w:lineRule="auto"/>
              <w:jc w:val="left"/>
              <w:rPr>
                <w:rFonts w:ascii="宋体" w:cs="楷体"/>
                <w:kern w:val="0"/>
              </w:rPr>
            </w:pPr>
            <w:r>
              <w:rPr>
                <w:rFonts w:hint="eastAsia" w:ascii="宋体" w:hAnsi="宋体" w:cs="楷体"/>
                <w:b/>
                <w:sz w:val="28"/>
                <w:szCs w:val="28"/>
              </w:rPr>
              <w:t>法定代表人身份证复印件</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center"/>
              <w:rPr>
                <w:rFonts w:ascii="宋体" w:cs="楷体"/>
                <w:kern w:val="0"/>
              </w:rPr>
            </w:pPr>
            <w:r>
              <w:rPr>
                <w:rFonts w:hint="eastAsia" w:ascii="宋体" w:hAnsi="宋体" w:cs="楷体"/>
                <w:kern w:val="0"/>
              </w:rPr>
              <w:t>正面</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left"/>
              <w:rPr>
                <w:rFonts w:ascii="宋体" w:cs="楷体"/>
                <w:kern w:val="0"/>
              </w:rPr>
            </w:pPr>
          </w:p>
        </w:tc>
        <w:tc>
          <w:tcPr>
            <w:tcW w:w="4427" w:type="dxa"/>
          </w:tcPr>
          <w:p>
            <w:pPr>
              <w:autoSpaceDE w:val="0"/>
              <w:autoSpaceDN w:val="0"/>
              <w:adjustRightInd w:val="0"/>
              <w:snapToGrid w:val="0"/>
              <w:spacing w:line="360" w:lineRule="auto"/>
              <w:jc w:val="left"/>
              <w:rPr>
                <w:rFonts w:ascii="宋体" w:cs="楷体"/>
                <w:kern w:val="0"/>
              </w:rPr>
            </w:pPr>
            <w:r>
              <w:rPr>
                <w:rFonts w:hint="eastAsia" w:ascii="宋体" w:hAnsi="宋体" w:cs="楷体"/>
                <w:b/>
                <w:sz w:val="28"/>
                <w:szCs w:val="28"/>
              </w:rPr>
              <w:t>法定代表人身份证复印件</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center"/>
              <w:rPr>
                <w:rFonts w:ascii="宋体" w:cs="楷体"/>
                <w:kern w:val="0"/>
              </w:rPr>
            </w:pPr>
            <w:r>
              <w:rPr>
                <w:rFonts w:hint="eastAsia" w:ascii="宋体" w:hAnsi="宋体" w:cs="楷体"/>
                <w:kern w:val="0"/>
              </w:rPr>
              <w:t>反面</w:t>
            </w:r>
          </w:p>
          <w:p>
            <w:pPr>
              <w:autoSpaceDE w:val="0"/>
              <w:autoSpaceDN w:val="0"/>
              <w:adjustRightInd w:val="0"/>
              <w:snapToGrid w:val="0"/>
              <w:spacing w:line="360" w:lineRule="auto"/>
              <w:jc w:val="left"/>
              <w:rPr>
                <w:rFonts w:ascii="宋体" w:cs="楷体"/>
                <w:kern w:val="0"/>
              </w:rPr>
            </w:pPr>
          </w:p>
        </w:tc>
      </w:tr>
    </w:tbl>
    <w:p>
      <w:pPr>
        <w:autoSpaceDE w:val="0"/>
        <w:autoSpaceDN w:val="0"/>
        <w:adjustRightInd w:val="0"/>
        <w:snapToGrid w:val="0"/>
        <w:spacing w:line="360" w:lineRule="auto"/>
        <w:jc w:val="left"/>
        <w:rPr>
          <w:rFonts w:ascii="宋体" w:cs="仿宋_GB2312"/>
          <w:kern w:val="0"/>
          <w:sz w:val="24"/>
        </w:rPr>
      </w:pPr>
    </w:p>
    <w:p>
      <w:pPr>
        <w:autoSpaceDE w:val="0"/>
        <w:autoSpaceDN w:val="0"/>
        <w:adjustRightInd w:val="0"/>
        <w:snapToGrid w:val="0"/>
        <w:spacing w:line="360" w:lineRule="auto"/>
        <w:jc w:val="left"/>
        <w:rPr>
          <w:rFonts w:ascii="宋体" w:cs="仿宋_GB2312"/>
          <w:kern w:val="0"/>
          <w:sz w:val="24"/>
        </w:rPr>
      </w:pPr>
    </w:p>
    <w:p>
      <w:pPr>
        <w:autoSpaceDE w:val="0"/>
        <w:autoSpaceDN w:val="0"/>
        <w:adjustRightInd w:val="0"/>
        <w:snapToGrid w:val="0"/>
        <w:spacing w:line="360" w:lineRule="auto"/>
        <w:jc w:val="left"/>
        <w:rPr>
          <w:rFonts w:ascii="宋体" w:cs="仿宋_GB2312"/>
          <w:kern w:val="0"/>
          <w:sz w:val="24"/>
        </w:rPr>
      </w:pPr>
    </w:p>
    <w:p>
      <w:pPr>
        <w:autoSpaceDE w:val="0"/>
        <w:autoSpaceDN w:val="0"/>
        <w:adjustRightInd w:val="0"/>
        <w:snapToGrid w:val="0"/>
        <w:spacing w:line="360" w:lineRule="auto"/>
        <w:jc w:val="left"/>
        <w:rPr>
          <w:rFonts w:ascii="宋体" w:cs="仿宋_GB2312"/>
          <w:kern w:val="0"/>
          <w:sz w:val="24"/>
        </w:rPr>
      </w:pPr>
    </w:p>
    <w:p>
      <w:pPr>
        <w:autoSpaceDE w:val="0"/>
        <w:autoSpaceDN w:val="0"/>
        <w:adjustRightInd w:val="0"/>
        <w:snapToGrid w:val="0"/>
        <w:spacing w:line="360" w:lineRule="auto"/>
        <w:jc w:val="left"/>
        <w:rPr>
          <w:rFonts w:ascii="宋体" w:cs="仿宋_GB2312"/>
          <w:kern w:val="0"/>
          <w:sz w:val="24"/>
        </w:rPr>
      </w:pPr>
    </w:p>
    <w:p>
      <w:pPr>
        <w:tabs>
          <w:tab w:val="left" w:pos="5460"/>
        </w:tabs>
        <w:autoSpaceDE w:val="0"/>
        <w:autoSpaceDN w:val="0"/>
        <w:adjustRightInd w:val="0"/>
        <w:snapToGrid w:val="0"/>
        <w:spacing w:line="360" w:lineRule="auto"/>
        <w:ind w:firstLine="2100"/>
        <w:jc w:val="left"/>
        <w:rPr>
          <w:rFonts w:ascii="宋体" w:cs="仿宋_GB2312"/>
          <w:kern w:val="0"/>
          <w:sz w:val="24"/>
        </w:rPr>
      </w:pPr>
      <w:r>
        <w:rPr>
          <w:rFonts w:hint="eastAsia" w:ascii="宋体" w:hAnsi="宋体" w:cs="仿宋_GB2312"/>
          <w:kern w:val="0"/>
          <w:sz w:val="24"/>
        </w:rPr>
        <w:t>投标</w:t>
      </w:r>
      <w:r>
        <w:rPr>
          <w:rFonts w:hint="eastAsia" w:ascii="宋体" w:hAnsi="宋体" w:cs="仿宋_GB2312"/>
          <w:spacing w:val="-1"/>
          <w:kern w:val="0"/>
          <w:sz w:val="24"/>
        </w:rPr>
        <w:t>人</w:t>
      </w:r>
      <w:r>
        <w:rPr>
          <w:rFonts w:hint="eastAsia" w:ascii="宋体" w:hAnsi="宋体" w:cs="仿宋_GB2312"/>
          <w:kern w:val="0"/>
          <w:sz w:val="24"/>
        </w:rPr>
        <w:t>：</w:t>
      </w:r>
      <w:r>
        <w:rPr>
          <w:rFonts w:ascii="宋体" w:cs="仿宋_GB2312"/>
          <w:kern w:val="0"/>
          <w:sz w:val="24"/>
          <w:u w:val="single"/>
        </w:rPr>
        <w:tab/>
      </w:r>
      <w:r>
        <w:rPr>
          <w:rFonts w:hint="eastAsia" w:ascii="宋体" w:hAnsi="宋体" w:cs="仿宋_GB2312"/>
          <w:spacing w:val="-1"/>
          <w:kern w:val="0"/>
          <w:sz w:val="24"/>
        </w:rPr>
        <w:t>（</w:t>
      </w:r>
      <w:r>
        <w:rPr>
          <w:rFonts w:hint="eastAsia" w:ascii="宋体" w:hAnsi="宋体" w:cs="仿宋_GB2312"/>
          <w:kern w:val="0"/>
          <w:sz w:val="24"/>
        </w:rPr>
        <w:t>盖单位章）</w:t>
      </w:r>
    </w:p>
    <w:p>
      <w:pPr>
        <w:autoSpaceDE w:val="0"/>
        <w:autoSpaceDN w:val="0"/>
        <w:adjustRightInd w:val="0"/>
        <w:snapToGrid w:val="0"/>
        <w:spacing w:line="360" w:lineRule="auto"/>
        <w:jc w:val="left"/>
        <w:rPr>
          <w:rFonts w:ascii="宋体" w:cs="仿宋_GB2312"/>
          <w:kern w:val="0"/>
          <w:sz w:val="24"/>
        </w:rPr>
      </w:pPr>
    </w:p>
    <w:p>
      <w:pPr>
        <w:tabs>
          <w:tab w:val="left" w:pos="4935"/>
          <w:tab w:val="left" w:pos="5460"/>
          <w:tab w:val="left" w:pos="6400"/>
        </w:tabs>
        <w:autoSpaceDE w:val="0"/>
        <w:autoSpaceDN w:val="0"/>
        <w:adjustRightInd w:val="0"/>
        <w:snapToGrid w:val="0"/>
        <w:spacing w:line="360" w:lineRule="auto"/>
        <w:ind w:firstLine="3780"/>
        <w:jc w:val="left"/>
        <w:rPr>
          <w:rFonts w:ascii="宋体" w:cs="仿宋_GB2312"/>
          <w:kern w:val="0"/>
          <w:sz w:val="24"/>
        </w:rPr>
      </w:pPr>
      <w:r>
        <w:rPr>
          <w:rFonts w:ascii="宋体" w:cs="仿宋_GB2312"/>
          <w:kern w:val="0"/>
          <w:sz w:val="24"/>
          <w:u w:val="single"/>
        </w:rPr>
        <w:tab/>
      </w:r>
      <w:r>
        <w:rPr>
          <w:rFonts w:hint="eastAsia" w:ascii="宋体" w:hAnsi="宋体" w:cs="仿宋_GB2312"/>
          <w:spacing w:val="-1"/>
          <w:kern w:val="0"/>
          <w:sz w:val="24"/>
        </w:rPr>
        <w:t>年</w:t>
      </w:r>
      <w:r>
        <w:rPr>
          <w:rFonts w:ascii="宋体" w:hAnsi="宋体" w:cs="仿宋_GB2312"/>
          <w:spacing w:val="-1"/>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napToGrid w:val="0"/>
        <w:spacing w:line="360" w:lineRule="auto"/>
        <w:jc w:val="left"/>
        <w:rPr>
          <w:rFonts w:ascii="宋体" w:cs="仿宋_GB2312"/>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r>
        <w:rPr>
          <w:rFonts w:hint="eastAsia" w:ascii="宋体" w:hAnsi="宋体" w:cs="仿宋_GB2312"/>
          <w:b/>
          <w:kern w:val="0"/>
          <w:sz w:val="28"/>
          <w:szCs w:val="28"/>
        </w:rPr>
        <w:t>授权委托书</w:t>
      </w:r>
    </w:p>
    <w:p>
      <w:pPr>
        <w:autoSpaceDE w:val="0"/>
        <w:autoSpaceDN w:val="0"/>
        <w:adjustRightInd w:val="0"/>
        <w:snapToGrid w:val="0"/>
        <w:spacing w:line="360" w:lineRule="auto"/>
        <w:jc w:val="left"/>
        <w:rPr>
          <w:rFonts w:ascii="宋体" w:cs="仿宋_GB2312"/>
          <w:kern w:val="0"/>
          <w:sz w:val="12"/>
          <w:szCs w:val="12"/>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hint="eastAsia" w:ascii="宋体" w:hAnsi="宋体" w:cs="仿宋_GB2312"/>
          <w:kern w:val="0"/>
          <w:sz w:val="24"/>
        </w:rPr>
        <w:t>本人</w:t>
      </w:r>
      <w:r>
        <w:rPr>
          <w:rFonts w:ascii="宋体" w:cs="仿宋_GB2312"/>
          <w:kern w:val="0"/>
          <w:sz w:val="24"/>
          <w:u w:val="single"/>
        </w:rPr>
        <w:tab/>
      </w:r>
      <w:r>
        <w:rPr>
          <w:rFonts w:hint="eastAsia" w:ascii="宋体" w:hAnsi="宋体" w:cs="仿宋_GB2312"/>
          <w:kern w:val="0"/>
          <w:sz w:val="24"/>
        </w:rPr>
        <w:t>（姓名）系</w:t>
      </w:r>
      <w:r>
        <w:rPr>
          <w:rFonts w:ascii="宋体" w:cs="仿宋_GB2312"/>
          <w:kern w:val="0"/>
          <w:sz w:val="24"/>
          <w:u w:val="single"/>
        </w:rPr>
        <w:tab/>
      </w:r>
      <w:r>
        <w:rPr>
          <w:rFonts w:hint="eastAsia" w:ascii="宋体" w:hAnsi="宋体" w:cs="仿宋_GB2312"/>
          <w:kern w:val="0"/>
          <w:sz w:val="24"/>
        </w:rPr>
        <w:t>（</w:t>
      </w:r>
      <w:r>
        <w:rPr>
          <w:rFonts w:hint="eastAsia" w:ascii="宋体" w:hAnsi="宋体" w:cs="仿宋_GB2312"/>
          <w:spacing w:val="-1"/>
          <w:kern w:val="0"/>
          <w:sz w:val="24"/>
        </w:rPr>
        <w:t>投</w:t>
      </w:r>
      <w:r>
        <w:rPr>
          <w:rFonts w:hint="eastAsia" w:ascii="宋体" w:hAnsi="宋体" w:cs="仿宋_GB2312"/>
          <w:kern w:val="0"/>
          <w:sz w:val="24"/>
        </w:rPr>
        <w:t>标人名称</w:t>
      </w:r>
      <w:r>
        <w:rPr>
          <w:rFonts w:hint="eastAsia" w:ascii="宋体" w:hAnsi="宋体" w:cs="仿宋_GB2312"/>
          <w:spacing w:val="1"/>
          <w:kern w:val="0"/>
          <w:sz w:val="24"/>
        </w:rPr>
        <w:t>）</w:t>
      </w:r>
      <w:r>
        <w:rPr>
          <w:rFonts w:hint="eastAsia" w:ascii="宋体" w:hAnsi="宋体" w:cs="仿宋_GB2312"/>
          <w:kern w:val="0"/>
          <w:sz w:val="24"/>
        </w:rPr>
        <w:t>的法定代</w:t>
      </w:r>
      <w:r>
        <w:rPr>
          <w:rFonts w:hint="eastAsia" w:ascii="宋体" w:hAnsi="宋体" w:cs="仿宋_GB2312"/>
          <w:spacing w:val="1"/>
          <w:kern w:val="0"/>
          <w:sz w:val="24"/>
        </w:rPr>
        <w:t>表</w:t>
      </w:r>
      <w:r>
        <w:rPr>
          <w:rFonts w:hint="eastAsia" w:ascii="宋体" w:hAnsi="宋体" w:cs="仿宋_GB2312"/>
          <w:kern w:val="0"/>
          <w:sz w:val="24"/>
        </w:rPr>
        <w:t>人，现委托</w:t>
      </w:r>
      <w:r>
        <w:rPr>
          <w:rFonts w:ascii="宋体" w:cs="仿宋_GB2312"/>
          <w:kern w:val="0"/>
          <w:sz w:val="24"/>
          <w:u w:val="single"/>
        </w:rPr>
        <w:tab/>
      </w:r>
      <w:r>
        <w:rPr>
          <w:rFonts w:hint="eastAsia" w:ascii="宋体" w:hAnsi="宋体" w:cs="仿宋_GB2312"/>
          <w:kern w:val="0"/>
          <w:sz w:val="24"/>
        </w:rPr>
        <w:t>（姓名）为我方代理人。代理人根据授权，以我方名义签署、澄清、说明、补正、递交、撤回、修改</w:t>
      </w:r>
      <w:r>
        <w:rPr>
          <w:rFonts w:ascii="宋体" w:hAnsi="宋体" w:cs="仿宋_GB2312"/>
          <w:kern w:val="0"/>
          <w:sz w:val="24"/>
        </w:rPr>
        <w:t xml:space="preserve"> </w:t>
      </w:r>
      <w:r>
        <w:rPr>
          <w:rFonts w:hint="eastAsia" w:ascii="宋体" w:hAnsi="宋体" w:cs="仿宋_GB2312"/>
          <w:b/>
          <w:snapToGrid w:val="0"/>
          <w:kern w:val="0"/>
          <w:sz w:val="24"/>
          <w:u w:val="single"/>
        </w:rPr>
        <w:t>工程</w:t>
      </w:r>
      <w:r>
        <w:rPr>
          <w:rFonts w:hint="eastAsia" w:ascii="宋体" w:hAnsi="宋体" w:cs="仿宋_GB2312"/>
          <w:kern w:val="0"/>
          <w:sz w:val="24"/>
        </w:rPr>
        <w:t>施工投标文件、签订合同和处理有关事宜，其法律后果由我方承担。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hint="eastAsia" w:ascii="宋体" w:hAnsi="宋体" w:cs="仿宋_GB2312"/>
          <w:kern w:val="0"/>
          <w:sz w:val="24"/>
        </w:rPr>
        <w:t>委托</w:t>
      </w:r>
      <w:r>
        <w:rPr>
          <w:rFonts w:hint="eastAsia" w:ascii="宋体" w:hAnsi="宋体" w:cs="仿宋_GB2312"/>
          <w:spacing w:val="-1"/>
          <w:kern w:val="0"/>
          <w:sz w:val="24"/>
        </w:rPr>
        <w:t>期</w:t>
      </w:r>
      <w:r>
        <w:rPr>
          <w:rFonts w:hint="eastAsia" w:ascii="宋体" w:hAnsi="宋体" w:cs="仿宋_GB2312"/>
          <w:kern w:val="0"/>
          <w:sz w:val="24"/>
        </w:rPr>
        <w:t>限：</w:t>
      </w:r>
      <w:r>
        <w:rPr>
          <w:rFonts w:ascii="宋体" w:cs="仿宋_GB2312"/>
          <w:kern w:val="0"/>
          <w:sz w:val="24"/>
          <w:u w:val="single"/>
        </w:rPr>
        <w:tab/>
      </w:r>
      <w:r>
        <w:rPr>
          <w:rFonts w:hint="eastAsia" w:ascii="宋体" w:hAnsi="宋体" w:cs="仿宋_GB2312"/>
          <w:kern w:val="0"/>
          <w:sz w:val="24"/>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hint="eastAsia" w:ascii="宋体" w:hAnsi="宋体" w:cs="仿宋_GB2312"/>
          <w:kern w:val="0"/>
          <w:sz w:val="24"/>
        </w:rPr>
        <w:t>代理人无转委托权。</w:t>
      </w:r>
    </w:p>
    <w:tbl>
      <w:tblPr>
        <w:tblStyle w:val="40"/>
        <w:tblW w:w="8854"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2" w:hRule="atLeast"/>
        </w:trPr>
        <w:tc>
          <w:tcPr>
            <w:tcW w:w="4427" w:type="dxa"/>
          </w:tcPr>
          <w:p>
            <w:pPr>
              <w:autoSpaceDE w:val="0"/>
              <w:autoSpaceDN w:val="0"/>
              <w:adjustRightInd w:val="0"/>
              <w:snapToGrid w:val="0"/>
              <w:spacing w:line="360" w:lineRule="auto"/>
              <w:jc w:val="left"/>
              <w:rPr>
                <w:rFonts w:ascii="宋体" w:cs="楷体"/>
                <w:kern w:val="0"/>
              </w:rPr>
            </w:pPr>
            <w:r>
              <w:rPr>
                <w:rFonts w:hint="eastAsia" w:ascii="宋体" w:hAnsi="宋体" w:cs="楷体"/>
                <w:b/>
                <w:sz w:val="28"/>
                <w:szCs w:val="28"/>
              </w:rPr>
              <w:t>授权代理人身份证复印件</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center"/>
              <w:rPr>
                <w:rFonts w:ascii="宋体" w:cs="楷体"/>
                <w:kern w:val="0"/>
              </w:rPr>
            </w:pPr>
            <w:r>
              <w:rPr>
                <w:rFonts w:hint="eastAsia" w:ascii="宋体" w:hAnsi="宋体" w:cs="楷体"/>
                <w:kern w:val="0"/>
              </w:rPr>
              <w:t>正面</w:t>
            </w:r>
          </w:p>
          <w:p>
            <w:pPr>
              <w:autoSpaceDE w:val="0"/>
              <w:autoSpaceDN w:val="0"/>
              <w:adjustRightInd w:val="0"/>
              <w:snapToGrid w:val="0"/>
              <w:spacing w:line="360" w:lineRule="auto"/>
              <w:jc w:val="left"/>
              <w:rPr>
                <w:rFonts w:ascii="宋体" w:cs="楷体"/>
                <w:kern w:val="0"/>
              </w:rPr>
            </w:pPr>
          </w:p>
        </w:tc>
        <w:tc>
          <w:tcPr>
            <w:tcW w:w="4427" w:type="dxa"/>
          </w:tcPr>
          <w:p>
            <w:pPr>
              <w:autoSpaceDE w:val="0"/>
              <w:autoSpaceDN w:val="0"/>
              <w:adjustRightInd w:val="0"/>
              <w:snapToGrid w:val="0"/>
              <w:spacing w:line="360" w:lineRule="auto"/>
              <w:jc w:val="left"/>
              <w:rPr>
                <w:rFonts w:ascii="宋体" w:cs="楷体"/>
                <w:kern w:val="0"/>
              </w:rPr>
            </w:pPr>
            <w:r>
              <w:rPr>
                <w:rFonts w:hint="eastAsia" w:ascii="宋体" w:hAnsi="宋体" w:cs="楷体"/>
                <w:b/>
                <w:sz w:val="28"/>
                <w:szCs w:val="28"/>
              </w:rPr>
              <w:t>授权代理人身份证复印件</w:t>
            </w:r>
          </w:p>
          <w:p>
            <w:pPr>
              <w:autoSpaceDE w:val="0"/>
              <w:autoSpaceDN w:val="0"/>
              <w:adjustRightInd w:val="0"/>
              <w:snapToGrid w:val="0"/>
              <w:spacing w:line="360" w:lineRule="auto"/>
              <w:ind w:left="32"/>
              <w:jc w:val="left"/>
              <w:rPr>
                <w:rFonts w:ascii="宋体" w:cs="楷体"/>
                <w:kern w:val="0"/>
              </w:rPr>
            </w:pPr>
          </w:p>
          <w:p>
            <w:pPr>
              <w:autoSpaceDE w:val="0"/>
              <w:autoSpaceDN w:val="0"/>
              <w:adjustRightInd w:val="0"/>
              <w:snapToGrid w:val="0"/>
              <w:spacing w:line="360" w:lineRule="auto"/>
              <w:ind w:left="32"/>
              <w:jc w:val="center"/>
              <w:rPr>
                <w:rFonts w:ascii="宋体" w:cs="楷体"/>
                <w:kern w:val="0"/>
              </w:rPr>
            </w:pPr>
            <w:r>
              <w:rPr>
                <w:rFonts w:hint="eastAsia" w:ascii="宋体" w:hAnsi="宋体" w:cs="楷体"/>
                <w:kern w:val="0"/>
              </w:rPr>
              <w:t>反面</w:t>
            </w:r>
          </w:p>
          <w:p>
            <w:pPr>
              <w:autoSpaceDE w:val="0"/>
              <w:autoSpaceDN w:val="0"/>
              <w:adjustRightInd w:val="0"/>
              <w:snapToGrid w:val="0"/>
              <w:spacing w:line="360" w:lineRule="auto"/>
              <w:jc w:val="left"/>
              <w:rPr>
                <w:rFonts w:ascii="宋体" w:cs="楷体"/>
                <w:kern w:val="0"/>
              </w:rPr>
            </w:pPr>
          </w:p>
        </w:tc>
      </w:tr>
    </w:tbl>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hint="eastAsia" w:ascii="宋体" w:hAnsi="宋体" w:cs="仿宋_GB2312"/>
          <w:kern w:val="0"/>
          <w:sz w:val="24"/>
        </w:rPr>
        <w:t>附：法定代表人身份证明。</w:t>
      </w:r>
    </w:p>
    <w:p>
      <w:pPr>
        <w:autoSpaceDE w:val="0"/>
        <w:autoSpaceDN w:val="0"/>
        <w:adjustRightInd w:val="0"/>
        <w:snapToGrid w:val="0"/>
        <w:spacing w:line="360" w:lineRule="auto"/>
        <w:jc w:val="left"/>
        <w:rPr>
          <w:rFonts w:ascii="宋体" w:cs="仿宋_GB2312"/>
          <w:kern w:val="0"/>
          <w:sz w:val="24"/>
        </w:rPr>
      </w:pPr>
    </w:p>
    <w:p>
      <w:pPr>
        <w:tabs>
          <w:tab w:val="left" w:pos="4200"/>
          <w:tab w:val="left" w:pos="4620"/>
        </w:tabs>
        <w:autoSpaceDE w:val="0"/>
        <w:autoSpaceDN w:val="0"/>
        <w:adjustRightInd w:val="0"/>
        <w:snapToGrid w:val="0"/>
        <w:spacing w:line="360" w:lineRule="auto"/>
        <w:ind w:firstLine="1694"/>
        <w:jc w:val="left"/>
        <w:rPr>
          <w:rFonts w:ascii="宋体" w:cs="仿宋_GB2312"/>
          <w:kern w:val="0"/>
          <w:sz w:val="24"/>
        </w:rPr>
      </w:pPr>
      <w:r>
        <w:rPr>
          <w:rFonts w:hint="eastAsia" w:ascii="宋体" w:hAnsi="宋体" w:cs="仿宋_GB2312"/>
          <w:kern w:val="0"/>
          <w:sz w:val="24"/>
        </w:rPr>
        <w:t>投标人：</w:t>
      </w:r>
      <w:r>
        <w:rPr>
          <w:rFonts w:ascii="宋体" w:cs="仿宋_GB2312"/>
          <w:kern w:val="0"/>
          <w:sz w:val="24"/>
          <w:u w:val="single"/>
        </w:rPr>
        <w:tab/>
      </w:r>
      <w:r>
        <w:rPr>
          <w:rFonts w:hint="eastAsia" w:ascii="宋体" w:hAnsi="宋体" w:cs="仿宋_GB2312"/>
          <w:kern w:val="0"/>
          <w:sz w:val="24"/>
        </w:rPr>
        <w:t>（</w:t>
      </w:r>
      <w:r>
        <w:rPr>
          <w:rFonts w:hint="eastAsia" w:ascii="宋体" w:hAnsi="宋体" w:cs="仿宋_GB2312"/>
          <w:spacing w:val="-1"/>
          <w:kern w:val="0"/>
          <w:sz w:val="24"/>
        </w:rPr>
        <w:t>盖</w:t>
      </w:r>
      <w:r>
        <w:rPr>
          <w:rFonts w:hint="eastAsia" w:ascii="宋体" w:hAnsi="宋体" w:cs="仿宋_GB2312"/>
          <w:kern w:val="0"/>
          <w:sz w:val="24"/>
        </w:rPr>
        <w:t>单位章）</w:t>
      </w:r>
    </w:p>
    <w:p>
      <w:pPr>
        <w:tabs>
          <w:tab w:val="left" w:pos="6300"/>
        </w:tabs>
        <w:autoSpaceDE w:val="0"/>
        <w:autoSpaceDN w:val="0"/>
        <w:adjustRightInd w:val="0"/>
        <w:snapToGrid w:val="0"/>
        <w:spacing w:line="360" w:lineRule="auto"/>
        <w:ind w:firstLine="1680"/>
        <w:jc w:val="left"/>
        <w:rPr>
          <w:rFonts w:ascii="宋体" w:cs="仿宋_GB2312"/>
          <w:kern w:val="0"/>
          <w:sz w:val="24"/>
        </w:rPr>
      </w:pPr>
      <w:r>
        <w:rPr>
          <w:rFonts w:hint="eastAsia" w:ascii="宋体" w:hAnsi="宋体" w:cs="仿宋_GB2312"/>
          <w:kern w:val="0"/>
          <w:sz w:val="24"/>
        </w:rPr>
        <w:t>法定代表人：</w:t>
      </w:r>
      <w:r>
        <w:rPr>
          <w:rFonts w:ascii="宋体" w:cs="仿宋_GB2312"/>
          <w:kern w:val="0"/>
          <w:sz w:val="24"/>
          <w:u w:val="single"/>
        </w:rPr>
        <w:tab/>
      </w:r>
      <w:r>
        <w:rPr>
          <w:rFonts w:ascii="宋体" w:cs="仿宋_GB2312"/>
          <w:kern w:val="0"/>
          <w:sz w:val="24"/>
          <w:u w:val="single"/>
        </w:rPr>
        <w:tab/>
      </w:r>
      <w:r>
        <w:rPr>
          <w:rFonts w:hint="eastAsia" w:ascii="宋体" w:hAnsi="宋体" w:cs="仿宋_GB2312"/>
          <w:kern w:val="0"/>
          <w:sz w:val="24"/>
        </w:rPr>
        <w:t>（签字）</w:t>
      </w:r>
    </w:p>
    <w:p>
      <w:pPr>
        <w:tabs>
          <w:tab w:val="left" w:pos="5260"/>
        </w:tabs>
        <w:autoSpaceDE w:val="0"/>
        <w:autoSpaceDN w:val="0"/>
        <w:adjustRightInd w:val="0"/>
        <w:snapToGrid w:val="0"/>
        <w:spacing w:line="360" w:lineRule="auto"/>
        <w:ind w:firstLine="1680"/>
        <w:jc w:val="left"/>
        <w:rPr>
          <w:rFonts w:ascii="宋体" w:cs="仿宋_GB2312"/>
          <w:kern w:val="0"/>
          <w:sz w:val="24"/>
        </w:rPr>
      </w:pPr>
      <w:r>
        <w:rPr>
          <w:rFonts w:hint="eastAsia" w:ascii="宋体" w:hAnsi="宋体" w:cs="仿宋_GB2312"/>
          <w:kern w:val="0"/>
          <w:sz w:val="24"/>
        </w:rPr>
        <w:t>身份证号码：</w:t>
      </w:r>
      <w:r>
        <w:rPr>
          <w:rFonts w:ascii="宋体" w:cs="仿宋_GB2312"/>
          <w:kern w:val="0"/>
          <w:sz w:val="24"/>
          <w:u w:val="single"/>
        </w:rPr>
        <w:tab/>
      </w:r>
    </w:p>
    <w:p>
      <w:pPr>
        <w:tabs>
          <w:tab w:val="left" w:pos="6720"/>
        </w:tabs>
        <w:autoSpaceDE w:val="0"/>
        <w:autoSpaceDN w:val="0"/>
        <w:adjustRightInd w:val="0"/>
        <w:snapToGrid w:val="0"/>
        <w:spacing w:line="360" w:lineRule="auto"/>
        <w:ind w:firstLine="1680"/>
        <w:jc w:val="left"/>
        <w:rPr>
          <w:rFonts w:ascii="宋体" w:cs="仿宋_GB2312"/>
          <w:kern w:val="0"/>
          <w:sz w:val="24"/>
        </w:rPr>
      </w:pPr>
      <w:r>
        <w:rPr>
          <w:rFonts w:hint="eastAsia" w:ascii="宋体" w:hAnsi="宋体" w:cs="仿宋_GB2312"/>
          <w:kern w:val="0"/>
          <w:sz w:val="24"/>
        </w:rPr>
        <w:t>委托代理人：</w:t>
      </w:r>
      <w:r>
        <w:rPr>
          <w:rFonts w:ascii="宋体" w:cs="仿宋_GB2312"/>
          <w:kern w:val="0"/>
          <w:sz w:val="24"/>
          <w:u w:val="single"/>
        </w:rPr>
        <w:tab/>
      </w:r>
      <w:r>
        <w:rPr>
          <w:rFonts w:hint="eastAsia" w:ascii="宋体" w:hAnsi="宋体" w:cs="仿宋_GB2312"/>
          <w:kern w:val="0"/>
          <w:sz w:val="24"/>
        </w:rPr>
        <w:t>（签</w:t>
      </w:r>
      <w:r>
        <w:rPr>
          <w:rFonts w:hint="eastAsia" w:ascii="宋体" w:hAnsi="宋体" w:cs="仿宋_GB2312"/>
          <w:spacing w:val="-1"/>
          <w:kern w:val="0"/>
          <w:sz w:val="24"/>
        </w:rPr>
        <w:t>字</w:t>
      </w:r>
      <w:r>
        <w:rPr>
          <w:rFonts w:hint="eastAsia" w:ascii="宋体" w:hAnsi="宋体" w:cs="仿宋_GB2312"/>
          <w:kern w:val="0"/>
          <w:sz w:val="24"/>
        </w:rPr>
        <w:t>）</w:t>
      </w:r>
    </w:p>
    <w:p>
      <w:pPr>
        <w:tabs>
          <w:tab w:val="left" w:pos="6825"/>
        </w:tabs>
        <w:autoSpaceDE w:val="0"/>
        <w:autoSpaceDN w:val="0"/>
        <w:adjustRightInd w:val="0"/>
        <w:snapToGrid w:val="0"/>
        <w:spacing w:line="360" w:lineRule="auto"/>
        <w:ind w:firstLine="1680"/>
        <w:jc w:val="left"/>
        <w:rPr>
          <w:rFonts w:ascii="宋体" w:cs="仿宋_GB2312"/>
          <w:kern w:val="0"/>
          <w:sz w:val="24"/>
        </w:rPr>
      </w:pPr>
      <w:r>
        <w:rPr>
          <w:rFonts w:hint="eastAsia" w:ascii="宋体" w:hAnsi="宋体" w:cs="仿宋_GB2312"/>
          <w:kern w:val="0"/>
          <w:sz w:val="24"/>
        </w:rPr>
        <w:t>身份证号码：</w:t>
      </w:r>
      <w:r>
        <w:rPr>
          <w:rFonts w:ascii="宋体" w:cs="仿宋_GB2312"/>
          <w:kern w:val="0"/>
          <w:sz w:val="24"/>
          <w:u w:val="single"/>
        </w:rPr>
        <w:tab/>
      </w:r>
    </w:p>
    <w:p>
      <w:pPr>
        <w:autoSpaceDE w:val="0"/>
        <w:autoSpaceDN w:val="0"/>
        <w:adjustRightInd w:val="0"/>
        <w:snapToGrid w:val="0"/>
        <w:spacing w:line="360" w:lineRule="auto"/>
        <w:jc w:val="left"/>
        <w:rPr>
          <w:rFonts w:ascii="宋体" w:cs="仿宋_GB2312"/>
          <w:kern w:val="0"/>
          <w:sz w:val="24"/>
        </w:rPr>
      </w:pPr>
    </w:p>
    <w:p>
      <w:pPr>
        <w:tabs>
          <w:tab w:val="left" w:pos="4005"/>
          <w:tab w:val="left" w:pos="4100"/>
          <w:tab w:val="left" w:pos="5040"/>
        </w:tabs>
        <w:autoSpaceDE w:val="0"/>
        <w:autoSpaceDN w:val="0"/>
        <w:adjustRightInd w:val="0"/>
        <w:snapToGrid w:val="0"/>
        <w:spacing w:line="360" w:lineRule="auto"/>
        <w:ind w:firstLine="6360" w:firstLineChars="2650"/>
        <w:jc w:val="left"/>
        <w:rPr>
          <w:rFonts w:asci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pStyle w:val="4"/>
        <w:spacing w:before="0" w:line="360" w:lineRule="auto"/>
        <w:jc w:val="center"/>
        <w:rPr>
          <w:rFonts w:ascii="宋体" w:eastAsia="宋体" w:cs="仿宋_GB2312"/>
        </w:rPr>
      </w:pPr>
      <w:r>
        <w:rPr>
          <w:rFonts w:ascii="宋体" w:eastAsia="宋体" w:cs="仿宋_GB2312"/>
        </w:rPr>
        <w:br w:type="page"/>
      </w:r>
      <w:bookmarkStart w:id="62" w:name="_Toc224103513"/>
      <w:bookmarkStart w:id="63" w:name="_Toc428542846"/>
      <w:bookmarkStart w:id="64" w:name="_Toc287607885"/>
      <w:r>
        <w:rPr>
          <w:rFonts w:hint="eastAsia" w:ascii="宋体" w:hAnsi="宋体" w:cs="仿宋_GB2312"/>
        </w:rPr>
        <w:t>（二）投标人基本情况表</w:t>
      </w:r>
      <w:bookmarkEnd w:id="62"/>
      <w:bookmarkEnd w:id="63"/>
      <w:bookmarkEnd w:id="64"/>
    </w:p>
    <w:p>
      <w:pPr>
        <w:rPr>
          <w:rFonts w:ascii="宋体" w:cs="仿宋_GB2312"/>
        </w:rPr>
      </w:pPr>
    </w:p>
    <w:tbl>
      <w:tblPr>
        <w:tblStyle w:val="40"/>
        <w:tblpPr w:leftFromText="180" w:rightFromText="180" w:vertAnchor="page" w:horzAnchor="margin" w:tblpY="2596"/>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Layout w:type="fixed"/>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电话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传</w:t>
            </w:r>
            <w:r>
              <w:rPr>
                <w:rFonts w:ascii="宋体" w:cs="仿宋_GB2312"/>
                <w:kern w:val="0"/>
                <w:szCs w:val="21"/>
              </w:rPr>
              <w:tab/>
            </w:r>
            <w:r>
              <w:rPr>
                <w:rFonts w:hint="eastAsia" w:ascii="宋体" w:hAnsi="宋体" w:cs="仿宋_GB2312"/>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网址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员工总人数：</w:t>
            </w:r>
          </w:p>
        </w:tc>
      </w:tr>
      <w:tr>
        <w:tblPrEx>
          <w:tblLayout w:type="fixed"/>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p>
            <w:pPr>
              <w:autoSpaceDE w:val="0"/>
              <w:autoSpaceDN w:val="0"/>
              <w:adjustRightInd w:val="0"/>
              <w:snapToGrid w:val="0"/>
              <w:spacing w:line="360" w:lineRule="auto"/>
              <w:jc w:val="center"/>
              <w:rPr>
                <w:rFonts w:ascii="宋体" w:cs="仿宋_GB2312"/>
                <w:kern w:val="0"/>
                <w:szCs w:val="21"/>
              </w:rPr>
            </w:pPr>
          </w:p>
          <w:p>
            <w:pPr>
              <w:autoSpaceDE w:val="0"/>
              <w:autoSpaceDN w:val="0"/>
              <w:adjustRightInd w:val="0"/>
              <w:snapToGrid w:val="0"/>
              <w:spacing w:line="360" w:lineRule="auto"/>
              <w:jc w:val="center"/>
              <w:rPr>
                <w:rFonts w:ascii="宋体" w:cs="仿宋_GB2312"/>
                <w:kern w:val="0"/>
                <w:szCs w:val="21"/>
              </w:rPr>
            </w:pPr>
          </w:p>
          <w:p>
            <w:pPr>
              <w:autoSpaceDE w:val="0"/>
              <w:autoSpaceDN w:val="0"/>
              <w:adjustRightInd w:val="0"/>
              <w:snapToGrid w:val="0"/>
              <w:spacing w:line="360" w:lineRule="auto"/>
              <w:jc w:val="center"/>
              <w:rPr>
                <w:rFonts w:ascii="宋体" w:cs="仿宋_GB2312"/>
                <w:kern w:val="0"/>
                <w:szCs w:val="21"/>
              </w:rPr>
            </w:pPr>
          </w:p>
          <w:p>
            <w:pPr>
              <w:autoSpaceDE w:val="0"/>
              <w:autoSpaceDN w:val="0"/>
              <w:adjustRightInd w:val="0"/>
              <w:snapToGrid w:val="0"/>
              <w:spacing w:line="360" w:lineRule="auto"/>
              <w:jc w:val="center"/>
              <w:rPr>
                <w:rFonts w:ascii="宋体" w:cs="仿宋_GB2312"/>
                <w:kern w:val="0"/>
                <w:szCs w:val="21"/>
              </w:rPr>
            </w:pPr>
          </w:p>
          <w:p>
            <w:pPr>
              <w:autoSpaceDE w:val="0"/>
              <w:autoSpaceDN w:val="0"/>
              <w:adjustRightInd w:val="0"/>
              <w:snapToGrid w:val="0"/>
              <w:spacing w:line="360" w:lineRule="auto"/>
              <w:jc w:val="center"/>
              <w:rPr>
                <w:rFonts w:ascii="宋体" w:cs="仿宋_GB2312"/>
                <w:kern w:val="0"/>
                <w:szCs w:val="21"/>
              </w:rPr>
            </w:pPr>
          </w:p>
          <w:p>
            <w:pPr>
              <w:autoSpaceDE w:val="0"/>
              <w:autoSpaceDN w:val="0"/>
              <w:adjustRightInd w:val="0"/>
              <w:snapToGrid w:val="0"/>
              <w:spacing w:line="360" w:lineRule="auto"/>
              <w:jc w:val="center"/>
              <w:rPr>
                <w:rFonts w:ascii="宋体" w:cs="仿宋_GB2312"/>
                <w:kern w:val="0"/>
                <w:szCs w:val="21"/>
              </w:rPr>
            </w:pPr>
          </w:p>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技</w:t>
            </w:r>
            <w:r>
              <w:rPr>
                <w:rFonts w:ascii="宋体" w:cs="仿宋_GB2312"/>
                <w:kern w:val="0"/>
                <w:szCs w:val="21"/>
              </w:rPr>
              <w:tab/>
            </w:r>
            <w:r>
              <w:rPr>
                <w:rFonts w:hint="eastAsia" w:ascii="宋体" w:hAnsi="宋体" w:cs="仿宋_GB2312"/>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trHeight w:val="8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r>
        <w:tblPrEx>
          <w:tblLayout w:type="fixed"/>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r>
              <w:rPr>
                <w:rFonts w:hint="eastAsia" w:ascii="宋体" w:hAnsi="宋体" w:cs="仿宋_GB2312"/>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cs="仿宋_GB2312"/>
                <w:kern w:val="0"/>
                <w:szCs w:val="21"/>
              </w:rPr>
            </w:pPr>
          </w:p>
        </w:tc>
      </w:tr>
    </w:tbl>
    <w:p>
      <w:pPr>
        <w:tabs>
          <w:tab w:val="left" w:pos="3840"/>
          <w:tab w:val="left" w:pos="4780"/>
          <w:tab w:val="left" w:pos="5720"/>
        </w:tabs>
        <w:autoSpaceDE w:val="0"/>
        <w:autoSpaceDN w:val="0"/>
        <w:adjustRightInd w:val="0"/>
        <w:snapToGrid w:val="0"/>
        <w:spacing w:line="360" w:lineRule="auto"/>
        <w:ind w:firstLine="3990" w:firstLineChars="1900"/>
        <w:jc w:val="left"/>
        <w:rPr>
          <w:rFonts w:ascii="宋体" w:cs="仿宋_GB2312"/>
          <w:kern w:val="0"/>
        </w:rPr>
      </w:pPr>
    </w:p>
    <w:p>
      <w:pPr>
        <w:rPr>
          <w:rFonts w:ascii="宋体" w:cs="仿宋_GB2312"/>
          <w:kern w:val="0"/>
        </w:rPr>
      </w:pPr>
    </w:p>
    <w:p>
      <w:pPr>
        <w:ind w:firstLine="420" w:firstLineChars="200"/>
        <w:rPr>
          <w:rFonts w:ascii="宋体" w:cs="仿宋_GB2312"/>
          <w:kern w:val="0"/>
        </w:rPr>
      </w:pPr>
    </w:p>
    <w:p>
      <w:pPr>
        <w:ind w:firstLine="420" w:firstLineChars="200"/>
        <w:rPr>
          <w:rFonts w:ascii="宋体" w:cs="仿宋_GB2312"/>
          <w:kern w:val="0"/>
        </w:rPr>
      </w:pPr>
    </w:p>
    <w:p>
      <w:pPr>
        <w:ind w:firstLine="420" w:firstLineChars="200"/>
        <w:rPr>
          <w:rFonts w:ascii="宋体" w:cs="仿宋_GB2312"/>
          <w:kern w:val="0"/>
        </w:rPr>
      </w:pPr>
    </w:p>
    <w:p>
      <w:pPr>
        <w:ind w:firstLine="420" w:firstLineChars="200"/>
        <w:rPr>
          <w:rFonts w:ascii="宋体" w:cs="仿宋_GB2312"/>
          <w:kern w:val="0"/>
        </w:rPr>
      </w:pPr>
    </w:p>
    <w:p>
      <w:pPr>
        <w:tabs>
          <w:tab w:val="left" w:pos="3840"/>
          <w:tab w:val="left" w:pos="4780"/>
          <w:tab w:val="left" w:pos="5720"/>
        </w:tabs>
        <w:autoSpaceDE w:val="0"/>
        <w:autoSpaceDN w:val="0"/>
        <w:adjustRightInd w:val="0"/>
        <w:snapToGrid w:val="0"/>
        <w:spacing w:line="360" w:lineRule="auto"/>
        <w:jc w:val="left"/>
        <w:rPr>
          <w:rFonts w:ascii="宋体" w:cs="仿宋_GB2312"/>
        </w:rPr>
      </w:pPr>
      <w:bookmarkStart w:id="65" w:name="_Toc224103514"/>
      <w:bookmarkStart w:id="66" w:name="_Toc287607886"/>
    </w:p>
    <w:bookmarkEnd w:id="65"/>
    <w:bookmarkEnd w:id="66"/>
    <w:p>
      <w:pPr>
        <w:pStyle w:val="4"/>
        <w:spacing w:before="0" w:line="360" w:lineRule="auto"/>
        <w:jc w:val="center"/>
        <w:rPr>
          <w:rFonts w:ascii="宋体" w:eastAsia="宋体" w:cs="仿宋_GB2312"/>
          <w:bCs/>
        </w:rPr>
      </w:pPr>
      <w:bookmarkStart w:id="67" w:name="_Toc224103520"/>
      <w:bookmarkStart w:id="68" w:name="_Toc277082663"/>
      <w:bookmarkStart w:id="69" w:name="_Toc428542851"/>
      <w:bookmarkStart w:id="70" w:name="_Toc287607893"/>
      <w:r>
        <w:rPr>
          <w:rFonts w:hint="eastAsia" w:ascii="宋体" w:hAnsi="宋体" w:cs="仿宋_GB2312"/>
          <w:bCs/>
        </w:rPr>
        <w:t>（三）其他资料</w:t>
      </w:r>
      <w:bookmarkEnd w:id="67"/>
      <w:bookmarkEnd w:id="68"/>
      <w:bookmarkEnd w:id="69"/>
      <w:bookmarkEnd w:id="70"/>
    </w:p>
    <w:p>
      <w:pPr>
        <w:rPr>
          <w:rFonts w:ascii="宋体" w:cs="仿宋_GB2312"/>
        </w:rPr>
      </w:pPr>
    </w:p>
    <w:p>
      <w:pPr>
        <w:rPr>
          <w:rFonts w:ascii="宋体" w:cs="仿宋_GB2312"/>
          <w:szCs w:val="20"/>
        </w:rPr>
      </w:pPr>
    </w:p>
    <w:p/>
    <w:p/>
    <w:p/>
    <w:p/>
    <w:p/>
    <w:p/>
    <w:p/>
    <w:p/>
    <w:p/>
    <w:p/>
    <w:p/>
    <w:p/>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falt">
    <w:altName w:val="MingLiU"/>
    <w:panose1 w:val="00000000000000000000"/>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20</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UVxnt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DzK0ztfUNado7wwvIIhpsZRvbsF+ckz&#10;C9etsBt1hQh9q0RN9FJl9qh0xPERpOrfQk19xDZAAhoaNBGQ1GCETmvan1ajhsBkbJkvXp5fcCbp&#10;KT/PF4uLyC0TxVTs0IfXCgyLQcmRNp/Axe7WhzF1Som9LKx116Xtd/a3C8KMN4l85DsyD0M1HMWo&#10;oN7TGAijmcj8FLSAnznryUglt+R0zro3loSInpsCnIJqCoSVVFjywNkYXofRm1uHetMS7iT1FYm1&#10;1mmQqOrI4ciSrJGkONo4eu/xd8r69bO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5X5J0AAA&#10;AAMBAAAPAAAAAAAAAAEAIAAAACIAAABkcnMvZG93bnJldi54bWxQSwECFAAUAAAACACHTuJAvBRX&#10;Ge0BAAC0AwAADgAAAAAAAAABACAAAAAfAQAAZHJzL2Uyb0RvYy54bWxQSwUGAAAAAAYABgBZAQAA&#10;fgU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20</w:t>
                    </w:r>
                    <w:r>
                      <w:rPr>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D1&#10;6b7X7wEAALM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q&#10;hX3Q7wEAALM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rPr>
                              <w:sz w:val="18"/>
                            </w:rPr>
                            <w:t>14</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TLg97uAQAAtA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tojy9M4XlHXvKC8ML2CgNadRvbsD+dEz&#10;CzetsFt1jQh9q0RN9PJYmT0oHXF8BKn611BTH7ELkICGBk3UjtRghE5rOpxXo4bAZGyZL59fXHIm&#10;6Sm/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DTL&#10;g97uAQAAtA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14</w:t>
                    </w:r>
                    <w:r>
                      <w:rPr>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 PAGE   \* MERGEFORMAT </w:instrText>
    </w:r>
    <w:r>
      <w:fldChar w:fldCharType="separate"/>
    </w:r>
    <w:r>
      <w:rPr>
        <w:lang w:val="zh-CN"/>
      </w:rPr>
      <w:t>-</w:t>
    </w:r>
    <w:r>
      <w:t xml:space="preserve"> 2 -</w:t>
    </w:r>
    <w:r>
      <w:fldChar w:fldCharType="end"/>
    </w:r>
  </w:p>
  <w:p>
    <w:pPr>
      <w:pStyle w:val="2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space"/>
      <w:lvlText w:val="第%1章"/>
      <w:lvlJc w:val="left"/>
      <w:rPr>
        <w:rFonts w:cs="Times New Roman"/>
      </w:rPr>
    </w:lvl>
  </w:abstractNum>
  <w:abstractNum w:abstractNumId="1">
    <w:nsid w:val="00000007"/>
    <w:multiLevelType w:val="singleLevel"/>
    <w:tmpl w:val="00000007"/>
    <w:lvl w:ilvl="0" w:tentative="0">
      <w:start w:val="1"/>
      <w:numFmt w:val="chineseCounting"/>
      <w:suff w:val="nothing"/>
      <w:lvlText w:val="第%1章"/>
      <w:lvlJc w:val="left"/>
      <w:rPr>
        <w:rFonts w:cs="Times New Roman"/>
      </w:rPr>
    </w:lvl>
  </w:abstractNum>
  <w:abstractNum w:abstractNumId="2">
    <w:nsid w:val="0000000B"/>
    <w:multiLevelType w:val="singleLevel"/>
    <w:tmpl w:val="0000000B"/>
    <w:lvl w:ilvl="0" w:tentative="0">
      <w:start w:val="4"/>
      <w:numFmt w:val="decimal"/>
      <w:suff w:val="space"/>
      <w:lvlText w:val="%1."/>
      <w:lvlJc w:val="left"/>
      <w:rPr>
        <w:rFonts w:cs="Times New Roman"/>
      </w:rPr>
    </w:lvl>
  </w:abstractNum>
  <w:abstractNum w:abstractNumId="3">
    <w:nsid w:val="0000000E"/>
    <w:multiLevelType w:val="multilevel"/>
    <w:tmpl w:val="0000000E"/>
    <w:lvl w:ilvl="0" w:tentative="0">
      <w:start w:val="1"/>
      <w:numFmt w:val="japaneseCounting"/>
      <w:pStyle w:val="2"/>
      <w:lvlText w:val="第%1章"/>
      <w:lvlJc w:val="left"/>
      <w:pPr>
        <w:ind w:left="4785" w:hanging="1320"/>
      </w:pPr>
      <w:rPr>
        <w:rFonts w:hint="default" w:ascii="黑体" w:cs="MingLiUfalt"/>
      </w:rPr>
    </w:lvl>
    <w:lvl w:ilvl="1" w:tentative="0">
      <w:start w:val="1"/>
      <w:numFmt w:val="lowerLetter"/>
      <w:lvlText w:val="%2)"/>
      <w:lvlJc w:val="left"/>
      <w:pPr>
        <w:ind w:left="2520" w:hanging="420"/>
      </w:pPr>
      <w:rPr>
        <w:rFonts w:cs="Times New Roman"/>
      </w:rPr>
    </w:lvl>
    <w:lvl w:ilvl="2" w:tentative="0">
      <w:start w:val="1"/>
      <w:numFmt w:val="lowerRoman"/>
      <w:lvlText w:val="%3."/>
      <w:lvlJc w:val="right"/>
      <w:pPr>
        <w:ind w:left="2940" w:hanging="420"/>
      </w:pPr>
      <w:rPr>
        <w:rFonts w:cs="Times New Roman"/>
      </w:rPr>
    </w:lvl>
    <w:lvl w:ilvl="3" w:tentative="0">
      <w:start w:val="1"/>
      <w:numFmt w:val="decimal"/>
      <w:lvlText w:val="%4."/>
      <w:lvlJc w:val="left"/>
      <w:pPr>
        <w:ind w:left="3360" w:hanging="420"/>
      </w:pPr>
      <w:rPr>
        <w:rFonts w:cs="Times New Roman"/>
      </w:rPr>
    </w:lvl>
    <w:lvl w:ilvl="4" w:tentative="0">
      <w:start w:val="1"/>
      <w:numFmt w:val="lowerLetter"/>
      <w:lvlText w:val="%5)"/>
      <w:lvlJc w:val="left"/>
      <w:pPr>
        <w:ind w:left="3780" w:hanging="420"/>
      </w:pPr>
      <w:rPr>
        <w:rFonts w:cs="Times New Roman"/>
      </w:rPr>
    </w:lvl>
    <w:lvl w:ilvl="5" w:tentative="0">
      <w:start w:val="1"/>
      <w:numFmt w:val="lowerRoman"/>
      <w:lvlText w:val="%6."/>
      <w:lvlJc w:val="right"/>
      <w:pPr>
        <w:ind w:left="4200" w:hanging="420"/>
      </w:pPr>
      <w:rPr>
        <w:rFonts w:cs="Times New Roman"/>
      </w:rPr>
    </w:lvl>
    <w:lvl w:ilvl="6" w:tentative="0">
      <w:start w:val="1"/>
      <w:numFmt w:val="decimal"/>
      <w:lvlText w:val="%7."/>
      <w:lvlJc w:val="left"/>
      <w:pPr>
        <w:ind w:left="4620" w:hanging="420"/>
      </w:pPr>
      <w:rPr>
        <w:rFonts w:cs="Times New Roman"/>
      </w:rPr>
    </w:lvl>
    <w:lvl w:ilvl="7" w:tentative="0">
      <w:start w:val="1"/>
      <w:numFmt w:val="lowerLetter"/>
      <w:lvlText w:val="%8)"/>
      <w:lvlJc w:val="left"/>
      <w:pPr>
        <w:ind w:left="5040" w:hanging="420"/>
      </w:pPr>
      <w:rPr>
        <w:rFonts w:cs="Times New Roman"/>
      </w:rPr>
    </w:lvl>
    <w:lvl w:ilvl="8" w:tentative="0">
      <w:start w:val="1"/>
      <w:numFmt w:val="lowerRoman"/>
      <w:lvlText w:val="%9."/>
      <w:lvlJc w:val="right"/>
      <w:pPr>
        <w:ind w:left="5460" w:hanging="420"/>
      </w:pPr>
      <w:rPr>
        <w:rFonts w:cs="Times New Roman"/>
      </w:rPr>
    </w:lvl>
  </w:abstractNum>
  <w:abstractNum w:abstractNumId="4">
    <w:nsid w:val="565E9511"/>
    <w:multiLevelType w:val="singleLevel"/>
    <w:tmpl w:val="565E9511"/>
    <w:lvl w:ilvl="0" w:tentative="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5037E"/>
    <w:rsid w:val="00075D91"/>
    <w:rsid w:val="00132D86"/>
    <w:rsid w:val="00230071"/>
    <w:rsid w:val="00252DF9"/>
    <w:rsid w:val="00266EED"/>
    <w:rsid w:val="002E1B2E"/>
    <w:rsid w:val="003424C6"/>
    <w:rsid w:val="003C152C"/>
    <w:rsid w:val="00404D7C"/>
    <w:rsid w:val="004B357C"/>
    <w:rsid w:val="005B322C"/>
    <w:rsid w:val="0065777A"/>
    <w:rsid w:val="006D3B91"/>
    <w:rsid w:val="007016A5"/>
    <w:rsid w:val="00715DDD"/>
    <w:rsid w:val="007A25A4"/>
    <w:rsid w:val="007C7494"/>
    <w:rsid w:val="007F3478"/>
    <w:rsid w:val="008824BD"/>
    <w:rsid w:val="009B189F"/>
    <w:rsid w:val="009F48B9"/>
    <w:rsid w:val="00A353C5"/>
    <w:rsid w:val="00B969F7"/>
    <w:rsid w:val="00BD006B"/>
    <w:rsid w:val="00D13FDB"/>
    <w:rsid w:val="00E80E1C"/>
    <w:rsid w:val="00F065E9"/>
    <w:rsid w:val="00F54769"/>
    <w:rsid w:val="53582053"/>
    <w:rsid w:val="6F504B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9"/>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link w:val="42"/>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4">
    <w:name w:val="heading 3"/>
    <w:basedOn w:val="1"/>
    <w:next w:val="1"/>
    <w:link w:val="43"/>
    <w:qFormat/>
    <w:uiPriority w:val="99"/>
    <w:pPr>
      <w:autoSpaceDE w:val="0"/>
      <w:autoSpaceDN w:val="0"/>
      <w:adjustRightInd w:val="0"/>
      <w:spacing w:before="16"/>
      <w:jc w:val="left"/>
      <w:outlineLvl w:val="2"/>
    </w:pPr>
    <w:rPr>
      <w:rFonts w:ascii="仿宋_GB2312" w:eastAsia="仿宋_GB2312"/>
      <w:b/>
      <w:kern w:val="0"/>
      <w:sz w:val="28"/>
      <w:szCs w:val="28"/>
    </w:rPr>
  </w:style>
  <w:style w:type="paragraph" w:styleId="5">
    <w:name w:val="heading 4"/>
    <w:basedOn w:val="4"/>
    <w:next w:val="1"/>
    <w:link w:val="44"/>
    <w:qFormat/>
    <w:uiPriority w:val="99"/>
    <w:pPr>
      <w:jc w:val="center"/>
      <w:outlineLvl w:val="3"/>
    </w:pPr>
  </w:style>
  <w:style w:type="character" w:default="1" w:styleId="33">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8"/>
    <w:qFormat/>
    <w:uiPriority w:val="99"/>
    <w:rPr>
      <w:b/>
      <w:kern w:val="0"/>
      <w:sz w:val="24"/>
      <w:szCs w:val="20"/>
    </w:rPr>
  </w:style>
  <w:style w:type="paragraph" w:styleId="7">
    <w:name w:val="annotation text"/>
    <w:basedOn w:val="1"/>
    <w:link w:val="45"/>
    <w:qFormat/>
    <w:uiPriority w:val="99"/>
    <w:pPr>
      <w:jc w:val="left"/>
    </w:pPr>
  </w:style>
  <w:style w:type="paragraph" w:styleId="8">
    <w:name w:val="toc 7"/>
    <w:basedOn w:val="1"/>
    <w:next w:val="1"/>
    <w:qFormat/>
    <w:uiPriority w:val="99"/>
    <w:pPr>
      <w:ind w:left="1260"/>
      <w:jc w:val="left"/>
    </w:pPr>
    <w:rPr>
      <w:rFonts w:ascii="Calibri" w:hAnsi="Calibri"/>
      <w:sz w:val="18"/>
      <w:szCs w:val="18"/>
    </w:rPr>
  </w:style>
  <w:style w:type="paragraph" w:styleId="9">
    <w:name w:val="Document Map"/>
    <w:basedOn w:val="1"/>
    <w:link w:val="50"/>
    <w:qFormat/>
    <w:uiPriority w:val="99"/>
    <w:rPr>
      <w:rFonts w:ascii="宋体"/>
      <w:kern w:val="0"/>
      <w:sz w:val="18"/>
      <w:szCs w:val="20"/>
    </w:rPr>
  </w:style>
  <w:style w:type="paragraph" w:styleId="10">
    <w:name w:val="Body Text"/>
    <w:basedOn w:val="1"/>
    <w:link w:val="52"/>
    <w:qFormat/>
    <w:uiPriority w:val="99"/>
    <w:rPr>
      <w:kern w:val="0"/>
      <w:sz w:val="24"/>
      <w:szCs w:val="20"/>
    </w:rPr>
  </w:style>
  <w:style w:type="paragraph" w:styleId="11">
    <w:name w:val="Body Text Indent"/>
    <w:basedOn w:val="1"/>
    <w:link w:val="53"/>
    <w:qFormat/>
    <w:uiPriority w:val="99"/>
    <w:pPr>
      <w:spacing w:line="360" w:lineRule="auto"/>
      <w:ind w:firstLine="560" w:firstLineChars="200"/>
    </w:pPr>
    <w:rPr>
      <w:rFonts w:ascii="黑体" w:hAnsi="宋体" w:eastAsia="黑体"/>
      <w:color w:val="000000"/>
      <w:kern w:val="0"/>
      <w:sz w:val="32"/>
      <w:szCs w:val="32"/>
    </w:rPr>
  </w:style>
  <w:style w:type="paragraph" w:styleId="12">
    <w:name w:val="Block Text"/>
    <w:basedOn w:val="1"/>
    <w:qFormat/>
    <w:uiPriority w:val="99"/>
    <w:pPr>
      <w:autoSpaceDE w:val="0"/>
      <w:autoSpaceDN w:val="0"/>
      <w:adjustRightInd w:val="0"/>
      <w:spacing w:line="1270" w:lineRule="exact"/>
      <w:ind w:left="2160" w:right="-20" w:hanging="2160" w:hangingChars="300"/>
      <w:jc w:val="left"/>
    </w:pPr>
    <w:rPr>
      <w:rFonts w:eastAsia="仿宋_GB2312"/>
      <w:sz w:val="72"/>
    </w:rPr>
  </w:style>
  <w:style w:type="paragraph" w:styleId="13">
    <w:name w:val="toc 5"/>
    <w:basedOn w:val="1"/>
    <w:next w:val="1"/>
    <w:qFormat/>
    <w:uiPriority w:val="99"/>
    <w:pPr>
      <w:ind w:left="840"/>
      <w:jc w:val="left"/>
    </w:pPr>
    <w:rPr>
      <w:rFonts w:ascii="Calibri" w:hAnsi="Calibri"/>
      <w:sz w:val="18"/>
      <w:szCs w:val="18"/>
    </w:rPr>
  </w:style>
  <w:style w:type="paragraph" w:styleId="14">
    <w:name w:val="toc 3"/>
    <w:basedOn w:val="1"/>
    <w:next w:val="1"/>
    <w:qFormat/>
    <w:uiPriority w:val="99"/>
    <w:pPr>
      <w:ind w:left="420"/>
      <w:jc w:val="left"/>
    </w:pPr>
    <w:rPr>
      <w:rFonts w:ascii="Calibri" w:hAnsi="Calibri" w:eastAsia="仿宋_GB2312"/>
      <w:iCs/>
      <w:szCs w:val="20"/>
    </w:rPr>
  </w:style>
  <w:style w:type="paragraph" w:styleId="15">
    <w:name w:val="Plain Text"/>
    <w:basedOn w:val="1"/>
    <w:link w:val="55"/>
    <w:qFormat/>
    <w:uiPriority w:val="99"/>
    <w:rPr>
      <w:rFonts w:ascii="宋体" w:hAnsi="Courier New"/>
      <w:kern w:val="0"/>
      <w:szCs w:val="20"/>
    </w:rPr>
  </w:style>
  <w:style w:type="paragraph" w:styleId="16">
    <w:name w:val="toc 8"/>
    <w:basedOn w:val="1"/>
    <w:next w:val="1"/>
    <w:qFormat/>
    <w:uiPriority w:val="99"/>
    <w:pPr>
      <w:ind w:left="1470"/>
      <w:jc w:val="left"/>
    </w:pPr>
    <w:rPr>
      <w:rFonts w:ascii="Calibri" w:hAnsi="Calibri"/>
      <w:sz w:val="18"/>
      <w:szCs w:val="18"/>
    </w:rPr>
  </w:style>
  <w:style w:type="paragraph" w:styleId="17">
    <w:name w:val="Date"/>
    <w:basedOn w:val="1"/>
    <w:next w:val="1"/>
    <w:link w:val="56"/>
    <w:qFormat/>
    <w:uiPriority w:val="99"/>
    <w:pPr>
      <w:ind w:left="100" w:leftChars="2500"/>
    </w:pPr>
    <w:rPr>
      <w:kern w:val="0"/>
      <w:sz w:val="24"/>
    </w:rPr>
  </w:style>
  <w:style w:type="paragraph" w:styleId="18">
    <w:name w:val="Body Text Indent 2"/>
    <w:basedOn w:val="1"/>
    <w:link w:val="57"/>
    <w:qFormat/>
    <w:uiPriority w:val="99"/>
    <w:pPr>
      <w:ind w:left="1005" w:hanging="1005"/>
    </w:pPr>
    <w:rPr>
      <w:rFonts w:eastAsia="仿宋_GB2312"/>
      <w:kern w:val="0"/>
      <w:sz w:val="20"/>
      <w:szCs w:val="20"/>
    </w:rPr>
  </w:style>
  <w:style w:type="paragraph" w:styleId="19">
    <w:name w:val="Balloon Text"/>
    <w:basedOn w:val="1"/>
    <w:link w:val="59"/>
    <w:qFormat/>
    <w:uiPriority w:val="99"/>
    <w:rPr>
      <w:kern w:val="0"/>
      <w:sz w:val="18"/>
      <w:szCs w:val="20"/>
    </w:rPr>
  </w:style>
  <w:style w:type="paragraph" w:styleId="20">
    <w:name w:val="footer"/>
    <w:basedOn w:val="1"/>
    <w:link w:val="60"/>
    <w:qFormat/>
    <w:uiPriority w:val="99"/>
    <w:pPr>
      <w:tabs>
        <w:tab w:val="center" w:pos="4153"/>
        <w:tab w:val="right" w:pos="8306"/>
      </w:tabs>
      <w:snapToGrid w:val="0"/>
      <w:jc w:val="left"/>
    </w:pPr>
    <w:rPr>
      <w:sz w:val="18"/>
      <w:szCs w:val="18"/>
    </w:rPr>
  </w:style>
  <w:style w:type="paragraph" w:styleId="21">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pPr>
      <w:spacing w:before="120" w:after="120"/>
      <w:jc w:val="left"/>
    </w:pPr>
    <w:rPr>
      <w:rFonts w:ascii="Calibri" w:hAnsi="Calibri" w:eastAsia="仿宋_GB2312"/>
      <w:b/>
      <w:bCs/>
      <w:caps/>
      <w:sz w:val="28"/>
      <w:szCs w:val="20"/>
    </w:rPr>
  </w:style>
  <w:style w:type="paragraph" w:styleId="23">
    <w:name w:val="toc 4"/>
    <w:basedOn w:val="1"/>
    <w:next w:val="1"/>
    <w:qFormat/>
    <w:uiPriority w:val="99"/>
    <w:pPr>
      <w:ind w:left="630"/>
      <w:jc w:val="left"/>
    </w:pPr>
    <w:rPr>
      <w:rFonts w:ascii="Calibri" w:hAnsi="Calibri"/>
      <w:sz w:val="18"/>
      <w:szCs w:val="18"/>
    </w:rPr>
  </w:style>
  <w:style w:type="paragraph" w:styleId="24">
    <w:name w:val="Subtitle"/>
    <w:basedOn w:val="1"/>
    <w:link w:val="63"/>
    <w:qFormat/>
    <w:uiPriority w:val="99"/>
    <w:pPr>
      <w:widowControl/>
      <w:jc w:val="center"/>
    </w:pPr>
    <w:rPr>
      <w:rFonts w:ascii="Cambria" w:hAnsi="Cambria"/>
      <w:b/>
      <w:kern w:val="28"/>
      <w:sz w:val="32"/>
      <w:szCs w:val="20"/>
    </w:rPr>
  </w:style>
  <w:style w:type="paragraph" w:styleId="25">
    <w:name w:val="footnote text"/>
    <w:basedOn w:val="1"/>
    <w:link w:val="65"/>
    <w:qFormat/>
    <w:uiPriority w:val="99"/>
    <w:pPr>
      <w:snapToGrid w:val="0"/>
      <w:jc w:val="left"/>
    </w:pPr>
    <w:rPr>
      <w:kern w:val="0"/>
      <w:sz w:val="18"/>
      <w:szCs w:val="20"/>
    </w:rPr>
  </w:style>
  <w:style w:type="paragraph" w:styleId="26">
    <w:name w:val="toc 6"/>
    <w:basedOn w:val="1"/>
    <w:next w:val="1"/>
    <w:qFormat/>
    <w:uiPriority w:val="99"/>
    <w:pPr>
      <w:ind w:left="1050"/>
      <w:jc w:val="left"/>
    </w:pPr>
    <w:rPr>
      <w:rFonts w:ascii="Calibri" w:hAnsi="Calibri"/>
      <w:sz w:val="18"/>
      <w:szCs w:val="18"/>
    </w:rPr>
  </w:style>
  <w:style w:type="paragraph" w:styleId="27">
    <w:name w:val="Body Text Indent 3"/>
    <w:basedOn w:val="1"/>
    <w:link w:val="66"/>
    <w:qFormat/>
    <w:uiPriority w:val="99"/>
    <w:pPr>
      <w:spacing w:after="120"/>
      <w:ind w:left="420" w:leftChars="200"/>
    </w:pPr>
    <w:rPr>
      <w:kern w:val="0"/>
      <w:sz w:val="16"/>
      <w:szCs w:val="16"/>
    </w:rPr>
  </w:style>
  <w:style w:type="paragraph" w:styleId="28">
    <w:name w:val="toc 2"/>
    <w:basedOn w:val="1"/>
    <w:next w:val="1"/>
    <w:qFormat/>
    <w:uiPriority w:val="99"/>
    <w:pPr>
      <w:tabs>
        <w:tab w:val="right" w:leader="dot" w:pos="8609"/>
      </w:tabs>
      <w:ind w:left="210"/>
      <w:jc w:val="distribute"/>
    </w:pPr>
    <w:rPr>
      <w:rFonts w:ascii="Calibri" w:hAnsi="Calibri" w:eastAsia="仿宋_GB2312"/>
      <w:smallCaps/>
      <w:szCs w:val="20"/>
    </w:rPr>
  </w:style>
  <w:style w:type="paragraph" w:styleId="29">
    <w:name w:val="toc 9"/>
    <w:basedOn w:val="1"/>
    <w:next w:val="1"/>
    <w:qFormat/>
    <w:uiPriority w:val="99"/>
    <w:pPr>
      <w:ind w:left="1680"/>
      <w:jc w:val="left"/>
    </w:pPr>
    <w:rPr>
      <w:rFonts w:ascii="Calibri" w:hAnsi="Calibri"/>
      <w:sz w:val="18"/>
      <w:szCs w:val="18"/>
    </w:rPr>
  </w:style>
  <w:style w:type="paragraph" w:styleId="30">
    <w:name w:val="Body Text 2"/>
    <w:basedOn w:val="1"/>
    <w:link w:val="68"/>
    <w:qFormat/>
    <w:uiPriority w:val="99"/>
    <w:rPr>
      <w:kern w:val="0"/>
      <w:sz w:val="24"/>
      <w:szCs w:val="20"/>
    </w:rPr>
  </w:style>
  <w:style w:type="paragraph" w:styleId="31">
    <w:name w:val="Normal (Web)"/>
    <w:basedOn w:val="1"/>
    <w:qFormat/>
    <w:uiPriority w:val="99"/>
    <w:pPr>
      <w:widowControl/>
      <w:spacing w:before="100" w:beforeAutospacing="1" w:after="100" w:afterAutospacing="1"/>
      <w:jc w:val="left"/>
    </w:pPr>
    <w:rPr>
      <w:kern w:val="0"/>
      <w:sz w:val="24"/>
    </w:rPr>
  </w:style>
  <w:style w:type="paragraph" w:styleId="32">
    <w:name w:val="Title"/>
    <w:basedOn w:val="1"/>
    <w:next w:val="1"/>
    <w:link w:val="70"/>
    <w:qFormat/>
    <w:uiPriority w:val="99"/>
    <w:pPr>
      <w:spacing w:before="240" w:after="60"/>
      <w:jc w:val="center"/>
      <w:outlineLvl w:val="0"/>
    </w:pPr>
    <w:rPr>
      <w:rFonts w:ascii="Cambria" w:hAnsi="Cambria"/>
      <w:b/>
      <w:kern w:val="0"/>
      <w:sz w:val="32"/>
      <w:szCs w:val="20"/>
    </w:rPr>
  </w:style>
  <w:style w:type="character" w:styleId="34">
    <w:name w:val="Strong"/>
    <w:basedOn w:val="33"/>
    <w:qFormat/>
    <w:uiPriority w:val="99"/>
    <w:rPr>
      <w:rFonts w:cs="Times New Roman"/>
      <w:b/>
    </w:rPr>
  </w:style>
  <w:style w:type="character" w:styleId="35">
    <w:name w:val="page number"/>
    <w:basedOn w:val="33"/>
    <w:qFormat/>
    <w:uiPriority w:val="99"/>
    <w:rPr>
      <w:rFonts w:cs="Times New Roman"/>
    </w:rPr>
  </w:style>
  <w:style w:type="character" w:styleId="36">
    <w:name w:val="FollowedHyperlink"/>
    <w:basedOn w:val="33"/>
    <w:qFormat/>
    <w:uiPriority w:val="99"/>
    <w:rPr>
      <w:rFonts w:cs="Times New Roman"/>
      <w:color w:val="800080"/>
      <w:u w:val="single"/>
    </w:rPr>
  </w:style>
  <w:style w:type="character" w:styleId="37">
    <w:name w:val="Hyperlink"/>
    <w:basedOn w:val="33"/>
    <w:qFormat/>
    <w:uiPriority w:val="99"/>
    <w:rPr>
      <w:rFonts w:cs="Times New Roman"/>
      <w:color w:val="0000FF"/>
      <w:u w:val="single"/>
    </w:rPr>
  </w:style>
  <w:style w:type="character" w:styleId="38">
    <w:name w:val="annotation reference"/>
    <w:basedOn w:val="33"/>
    <w:qFormat/>
    <w:uiPriority w:val="99"/>
    <w:rPr>
      <w:rFonts w:cs="Times New Roman"/>
      <w:sz w:val="21"/>
    </w:rPr>
  </w:style>
  <w:style w:type="character" w:styleId="39">
    <w:name w:val="footnote reference"/>
    <w:basedOn w:val="33"/>
    <w:qFormat/>
    <w:uiPriority w:val="99"/>
    <w:rPr>
      <w:rFonts w:cs="Times New Roman"/>
      <w:vertAlign w:val="superscript"/>
    </w:rPr>
  </w:style>
  <w:style w:type="character" w:customStyle="1" w:styleId="41">
    <w:name w:val="标题 1 Char"/>
    <w:basedOn w:val="33"/>
    <w:link w:val="2"/>
    <w:qFormat/>
    <w:locked/>
    <w:uiPriority w:val="99"/>
    <w:rPr>
      <w:rFonts w:ascii="Times New Roman" w:hAnsi="Times New Roman" w:eastAsia="黑体" w:cs="Times New Roman"/>
      <w:kern w:val="0"/>
      <w:sz w:val="44"/>
      <w:szCs w:val="44"/>
    </w:rPr>
  </w:style>
  <w:style w:type="character" w:customStyle="1" w:styleId="42">
    <w:name w:val="标题 2 Char"/>
    <w:basedOn w:val="33"/>
    <w:link w:val="3"/>
    <w:qFormat/>
    <w:locked/>
    <w:uiPriority w:val="99"/>
    <w:rPr>
      <w:rFonts w:ascii="仿宋_GB2312" w:hAnsi="Times New Roman" w:eastAsia="仿宋_GB2312" w:cs="Times New Roman"/>
      <w:b/>
      <w:spacing w:val="1"/>
      <w:w w:val="99"/>
      <w:kern w:val="0"/>
      <w:sz w:val="32"/>
      <w:szCs w:val="32"/>
    </w:rPr>
  </w:style>
  <w:style w:type="character" w:customStyle="1" w:styleId="43">
    <w:name w:val="标题 3 Char"/>
    <w:basedOn w:val="33"/>
    <w:link w:val="4"/>
    <w:qFormat/>
    <w:locked/>
    <w:uiPriority w:val="99"/>
    <w:rPr>
      <w:rFonts w:ascii="仿宋_GB2312" w:hAnsi="Times New Roman" w:eastAsia="仿宋_GB2312" w:cs="Times New Roman"/>
      <w:b/>
      <w:kern w:val="0"/>
      <w:sz w:val="28"/>
      <w:szCs w:val="28"/>
    </w:rPr>
  </w:style>
  <w:style w:type="character" w:customStyle="1" w:styleId="44">
    <w:name w:val="标题 4 Char"/>
    <w:basedOn w:val="33"/>
    <w:link w:val="5"/>
    <w:qFormat/>
    <w:locked/>
    <w:uiPriority w:val="99"/>
    <w:rPr>
      <w:rFonts w:ascii="仿宋_GB2312" w:hAnsi="Times New Roman" w:eastAsia="仿宋_GB2312" w:cs="Times New Roman"/>
      <w:b/>
      <w:kern w:val="0"/>
      <w:sz w:val="28"/>
      <w:szCs w:val="28"/>
    </w:rPr>
  </w:style>
  <w:style w:type="character" w:customStyle="1" w:styleId="45">
    <w:name w:val="批注文字 Char"/>
    <w:basedOn w:val="33"/>
    <w:link w:val="7"/>
    <w:qFormat/>
    <w:locked/>
    <w:uiPriority w:val="99"/>
    <w:rPr>
      <w:rFonts w:ascii="Times New Roman" w:hAnsi="Times New Roman" w:eastAsia="宋体" w:cs="Times New Roman"/>
      <w:sz w:val="24"/>
      <w:szCs w:val="24"/>
    </w:rPr>
  </w:style>
  <w:style w:type="character" w:customStyle="1" w:styleId="46">
    <w:name w:val="Comment Subject Char"/>
    <w:basedOn w:val="47"/>
    <w:qFormat/>
    <w:locked/>
    <w:uiPriority w:val="99"/>
    <w:rPr>
      <w:rFonts w:ascii="Times New Roman" w:hAnsi="Times New Roman" w:eastAsia="宋体" w:cs="Times New Roman"/>
      <w:b/>
      <w:sz w:val="24"/>
      <w:lang w:val="en-US" w:eastAsia="zh-CN"/>
    </w:rPr>
  </w:style>
  <w:style w:type="character" w:customStyle="1" w:styleId="47">
    <w:name w:val="批注文字 Char1"/>
    <w:basedOn w:val="33"/>
    <w:qFormat/>
    <w:locked/>
    <w:uiPriority w:val="99"/>
    <w:rPr>
      <w:rFonts w:ascii="Times New Roman" w:hAnsi="Times New Roman" w:eastAsia="宋体" w:cs="Times New Roman"/>
      <w:sz w:val="24"/>
    </w:rPr>
  </w:style>
  <w:style w:type="character" w:customStyle="1" w:styleId="48">
    <w:name w:val="批注主题 Char"/>
    <w:basedOn w:val="45"/>
    <w:link w:val="6"/>
    <w:qFormat/>
    <w:locked/>
    <w:uiPriority w:val="99"/>
    <w:rPr>
      <w:rFonts w:ascii="Times New Roman" w:hAnsi="Times New Roman" w:eastAsia="宋体" w:cs="Times New Roman"/>
      <w:b/>
      <w:kern w:val="0"/>
      <w:sz w:val="20"/>
      <w:szCs w:val="20"/>
    </w:rPr>
  </w:style>
  <w:style w:type="character" w:customStyle="1" w:styleId="49">
    <w:name w:val="Document Map Char"/>
    <w:basedOn w:val="33"/>
    <w:qFormat/>
    <w:locked/>
    <w:uiPriority w:val="99"/>
    <w:rPr>
      <w:rFonts w:ascii="宋体" w:cs="Times New Roman"/>
      <w:sz w:val="18"/>
    </w:rPr>
  </w:style>
  <w:style w:type="character" w:customStyle="1" w:styleId="50">
    <w:name w:val="文档结构图 Char"/>
    <w:basedOn w:val="33"/>
    <w:link w:val="9"/>
    <w:qFormat/>
    <w:locked/>
    <w:uiPriority w:val="99"/>
    <w:rPr>
      <w:rFonts w:ascii="宋体" w:hAnsi="Times New Roman" w:eastAsia="宋体" w:cs="Times New Roman"/>
      <w:kern w:val="0"/>
      <w:sz w:val="20"/>
      <w:szCs w:val="20"/>
    </w:rPr>
  </w:style>
  <w:style w:type="character" w:customStyle="1" w:styleId="51">
    <w:name w:val="Body Text Char"/>
    <w:basedOn w:val="33"/>
    <w:qFormat/>
    <w:locked/>
    <w:uiPriority w:val="99"/>
    <w:rPr>
      <w:rFonts w:cs="Times New Roman"/>
      <w:sz w:val="24"/>
    </w:rPr>
  </w:style>
  <w:style w:type="character" w:customStyle="1" w:styleId="52">
    <w:name w:val="正文文本 Char"/>
    <w:basedOn w:val="33"/>
    <w:link w:val="10"/>
    <w:qFormat/>
    <w:locked/>
    <w:uiPriority w:val="99"/>
    <w:rPr>
      <w:rFonts w:ascii="Times New Roman" w:hAnsi="Times New Roman" w:eastAsia="宋体" w:cs="Times New Roman"/>
      <w:kern w:val="0"/>
      <w:sz w:val="20"/>
      <w:szCs w:val="20"/>
    </w:rPr>
  </w:style>
  <w:style w:type="character" w:customStyle="1" w:styleId="53">
    <w:name w:val="正文文本缩进 Char"/>
    <w:basedOn w:val="33"/>
    <w:link w:val="11"/>
    <w:qFormat/>
    <w:locked/>
    <w:uiPriority w:val="99"/>
    <w:rPr>
      <w:rFonts w:ascii="黑体" w:hAnsi="宋体" w:eastAsia="黑体" w:cs="Times New Roman"/>
      <w:color w:val="000000"/>
      <w:kern w:val="0"/>
      <w:sz w:val="32"/>
      <w:szCs w:val="32"/>
    </w:rPr>
  </w:style>
  <w:style w:type="character" w:customStyle="1" w:styleId="54">
    <w:name w:val="Plain Text Char"/>
    <w:basedOn w:val="33"/>
    <w:qFormat/>
    <w:locked/>
    <w:uiPriority w:val="99"/>
    <w:rPr>
      <w:rFonts w:ascii="宋体" w:hAnsi="Courier New" w:cs="Times New Roman"/>
      <w:sz w:val="28"/>
    </w:rPr>
  </w:style>
  <w:style w:type="character" w:customStyle="1" w:styleId="55">
    <w:name w:val="纯文本 Char"/>
    <w:basedOn w:val="33"/>
    <w:link w:val="15"/>
    <w:qFormat/>
    <w:locked/>
    <w:uiPriority w:val="99"/>
    <w:rPr>
      <w:rFonts w:ascii="宋体" w:hAnsi="Courier New" w:eastAsia="宋体" w:cs="Times New Roman"/>
      <w:kern w:val="0"/>
      <w:sz w:val="20"/>
      <w:szCs w:val="20"/>
    </w:rPr>
  </w:style>
  <w:style w:type="character" w:customStyle="1" w:styleId="56">
    <w:name w:val="日期 Char"/>
    <w:basedOn w:val="33"/>
    <w:link w:val="17"/>
    <w:qFormat/>
    <w:locked/>
    <w:uiPriority w:val="99"/>
    <w:rPr>
      <w:rFonts w:ascii="Times New Roman" w:hAnsi="Times New Roman" w:eastAsia="宋体" w:cs="Times New Roman"/>
      <w:kern w:val="0"/>
      <w:sz w:val="24"/>
      <w:szCs w:val="24"/>
    </w:rPr>
  </w:style>
  <w:style w:type="character" w:customStyle="1" w:styleId="57">
    <w:name w:val="正文文本缩进 2 Char"/>
    <w:basedOn w:val="33"/>
    <w:link w:val="18"/>
    <w:qFormat/>
    <w:locked/>
    <w:uiPriority w:val="99"/>
    <w:rPr>
      <w:rFonts w:ascii="Times New Roman" w:hAnsi="Times New Roman" w:eastAsia="仿宋_GB2312" w:cs="Times New Roman"/>
      <w:kern w:val="0"/>
      <w:sz w:val="20"/>
      <w:szCs w:val="20"/>
    </w:rPr>
  </w:style>
  <w:style w:type="character" w:customStyle="1" w:styleId="58">
    <w:name w:val="Balloon Text Char"/>
    <w:basedOn w:val="33"/>
    <w:qFormat/>
    <w:locked/>
    <w:uiPriority w:val="99"/>
    <w:rPr>
      <w:rFonts w:cs="Times New Roman"/>
      <w:sz w:val="18"/>
    </w:rPr>
  </w:style>
  <w:style w:type="character" w:customStyle="1" w:styleId="59">
    <w:name w:val="批注框文本 Char"/>
    <w:basedOn w:val="33"/>
    <w:link w:val="19"/>
    <w:qFormat/>
    <w:locked/>
    <w:uiPriority w:val="99"/>
    <w:rPr>
      <w:rFonts w:ascii="Times New Roman" w:hAnsi="Times New Roman" w:eastAsia="宋体" w:cs="Times New Roman"/>
      <w:kern w:val="0"/>
      <w:sz w:val="20"/>
      <w:szCs w:val="20"/>
    </w:rPr>
  </w:style>
  <w:style w:type="character" w:customStyle="1" w:styleId="60">
    <w:name w:val="页脚 Char"/>
    <w:basedOn w:val="33"/>
    <w:link w:val="20"/>
    <w:qFormat/>
    <w:locked/>
    <w:uiPriority w:val="99"/>
    <w:rPr>
      <w:rFonts w:ascii="Times New Roman" w:hAnsi="Times New Roman" w:eastAsia="宋体" w:cs="Times New Roman"/>
      <w:sz w:val="18"/>
      <w:szCs w:val="18"/>
    </w:rPr>
  </w:style>
  <w:style w:type="character" w:customStyle="1" w:styleId="61">
    <w:name w:val="页眉 Char"/>
    <w:basedOn w:val="33"/>
    <w:link w:val="21"/>
    <w:qFormat/>
    <w:locked/>
    <w:uiPriority w:val="99"/>
    <w:rPr>
      <w:rFonts w:ascii="Times New Roman" w:hAnsi="Times New Roman" w:eastAsia="宋体" w:cs="Times New Roman"/>
      <w:sz w:val="18"/>
      <w:szCs w:val="18"/>
    </w:rPr>
  </w:style>
  <w:style w:type="character" w:customStyle="1" w:styleId="62">
    <w:name w:val="Subtitle Char"/>
    <w:basedOn w:val="33"/>
    <w:qFormat/>
    <w:locked/>
    <w:uiPriority w:val="99"/>
    <w:rPr>
      <w:rFonts w:cs="Times New Roman"/>
      <w:sz w:val="24"/>
      <w:u w:val="single"/>
      <w:lang w:eastAsia="en-US"/>
    </w:rPr>
  </w:style>
  <w:style w:type="character" w:customStyle="1" w:styleId="63">
    <w:name w:val="副标题 Char"/>
    <w:basedOn w:val="33"/>
    <w:link w:val="24"/>
    <w:qFormat/>
    <w:locked/>
    <w:uiPriority w:val="99"/>
    <w:rPr>
      <w:rFonts w:ascii="Cambria" w:hAnsi="Cambria" w:eastAsia="宋体" w:cs="Times New Roman"/>
      <w:b/>
      <w:kern w:val="28"/>
      <w:sz w:val="20"/>
      <w:szCs w:val="20"/>
    </w:rPr>
  </w:style>
  <w:style w:type="character" w:customStyle="1" w:styleId="64">
    <w:name w:val="Footnote Text Char"/>
    <w:basedOn w:val="33"/>
    <w:locked/>
    <w:uiPriority w:val="99"/>
    <w:rPr>
      <w:rFonts w:cs="Times New Roman"/>
      <w:sz w:val="18"/>
    </w:rPr>
  </w:style>
  <w:style w:type="character" w:customStyle="1" w:styleId="65">
    <w:name w:val="脚注文本 Char"/>
    <w:basedOn w:val="33"/>
    <w:link w:val="25"/>
    <w:qFormat/>
    <w:locked/>
    <w:uiPriority w:val="99"/>
    <w:rPr>
      <w:rFonts w:ascii="Times New Roman" w:hAnsi="Times New Roman" w:eastAsia="宋体" w:cs="Times New Roman"/>
      <w:kern w:val="0"/>
      <w:sz w:val="20"/>
      <w:szCs w:val="20"/>
    </w:rPr>
  </w:style>
  <w:style w:type="character" w:customStyle="1" w:styleId="66">
    <w:name w:val="正文文本缩进 3 Char"/>
    <w:basedOn w:val="33"/>
    <w:link w:val="27"/>
    <w:locked/>
    <w:uiPriority w:val="99"/>
    <w:rPr>
      <w:rFonts w:ascii="Times New Roman" w:hAnsi="Times New Roman" w:eastAsia="宋体" w:cs="Times New Roman"/>
      <w:kern w:val="0"/>
      <w:sz w:val="16"/>
      <w:szCs w:val="16"/>
    </w:rPr>
  </w:style>
  <w:style w:type="character" w:customStyle="1" w:styleId="67">
    <w:name w:val="Body Text 2 Char"/>
    <w:basedOn w:val="33"/>
    <w:locked/>
    <w:uiPriority w:val="99"/>
    <w:rPr>
      <w:rFonts w:cs="Times New Roman"/>
      <w:i/>
      <w:sz w:val="24"/>
    </w:rPr>
  </w:style>
  <w:style w:type="character" w:customStyle="1" w:styleId="68">
    <w:name w:val="正文文本 2 Char"/>
    <w:basedOn w:val="33"/>
    <w:link w:val="30"/>
    <w:qFormat/>
    <w:locked/>
    <w:uiPriority w:val="99"/>
    <w:rPr>
      <w:rFonts w:ascii="Times New Roman" w:hAnsi="Times New Roman" w:eastAsia="宋体" w:cs="Times New Roman"/>
      <w:kern w:val="0"/>
      <w:sz w:val="20"/>
      <w:szCs w:val="20"/>
    </w:rPr>
  </w:style>
  <w:style w:type="character" w:customStyle="1" w:styleId="69">
    <w:name w:val="Title Char"/>
    <w:basedOn w:val="33"/>
    <w:qFormat/>
    <w:locked/>
    <w:uiPriority w:val="99"/>
    <w:rPr>
      <w:rFonts w:ascii="Cambria" w:hAnsi="Cambria" w:cs="Times New Roman"/>
      <w:b/>
      <w:sz w:val="32"/>
    </w:rPr>
  </w:style>
  <w:style w:type="character" w:customStyle="1" w:styleId="70">
    <w:name w:val="标题 Char"/>
    <w:basedOn w:val="33"/>
    <w:link w:val="32"/>
    <w:locked/>
    <w:uiPriority w:val="99"/>
    <w:rPr>
      <w:rFonts w:ascii="Cambria" w:hAnsi="Cambria" w:eastAsia="宋体" w:cs="Times New Roman"/>
      <w:b/>
      <w:kern w:val="0"/>
      <w:sz w:val="20"/>
      <w:szCs w:val="20"/>
    </w:rPr>
  </w:style>
  <w:style w:type="paragraph" w:customStyle="1" w:styleId="71">
    <w:name w:val="默认段落字体 Para Char Char Char Char Char Char Char Char Char Char Char Char Char"/>
    <w:basedOn w:val="1"/>
    <w:qFormat/>
    <w:uiPriority w:val="99"/>
  </w:style>
  <w:style w:type="paragraph" w:customStyle="1" w:styleId="72">
    <w:name w:val="样式3"/>
    <w:basedOn w:val="4"/>
    <w:qFormat/>
    <w:uiPriority w:val="99"/>
    <w:pPr>
      <w:keepNext/>
      <w:keepLines/>
      <w:spacing w:before="0" w:line="360" w:lineRule="auto"/>
      <w:ind w:left="119" w:right="-23"/>
    </w:pPr>
    <w:rPr>
      <w:rFonts w:ascii="宋体" w:hAnsi="宋体"/>
      <w:bCs/>
      <w:szCs w:val="32"/>
    </w:rPr>
  </w:style>
  <w:style w:type="paragraph" w:customStyle="1" w:styleId="73">
    <w:name w:val="pa-34"/>
    <w:basedOn w:val="1"/>
    <w:qFormat/>
    <w:uiPriority w:val="99"/>
    <w:pPr>
      <w:widowControl/>
      <w:spacing w:line="360" w:lineRule="atLeast"/>
      <w:ind w:firstLine="420"/>
      <w:jc w:val="left"/>
    </w:pPr>
    <w:rPr>
      <w:rFonts w:ascii="宋体" w:hAnsi="宋体" w:cs="宋体"/>
      <w:kern w:val="0"/>
      <w:sz w:val="24"/>
    </w:rPr>
  </w:style>
  <w:style w:type="paragraph" w:customStyle="1" w:styleId="74">
    <w:name w:val="样式2"/>
    <w:basedOn w:val="3"/>
    <w:link w:val="84"/>
    <w:qFormat/>
    <w:uiPriority w:val="99"/>
    <w:pPr>
      <w:keepNext/>
      <w:keepLines/>
      <w:snapToGrid/>
      <w:spacing w:before="260" w:after="260" w:line="300" w:lineRule="exact"/>
      <w:ind w:left="220" w:right="-20"/>
      <w:jc w:val="center"/>
    </w:pPr>
    <w:rPr>
      <w:rFonts w:ascii="宋体" w:hAnsi="宋体"/>
      <w:spacing w:val="0"/>
      <w:sz w:val="28"/>
      <w:szCs w:val="20"/>
    </w:rPr>
  </w:style>
  <w:style w:type="paragraph" w:customStyle="1" w:styleId="75">
    <w:name w:val="TOC 标题1"/>
    <w:basedOn w:val="2"/>
    <w:next w:val="1"/>
    <w:qFormat/>
    <w:uiPriority w:val="99"/>
    <w:pPr>
      <w:keepNext/>
      <w:keepLines/>
      <w:widowControl/>
      <w:numPr>
        <w:numId w:val="0"/>
      </w:numPr>
      <w:adjustRightInd/>
      <w:snapToGrid/>
      <w:spacing w:before="480" w:line="276" w:lineRule="auto"/>
      <w:jc w:val="left"/>
      <w:outlineLvl w:val="9"/>
    </w:pPr>
    <w:rPr>
      <w:rFonts w:ascii="Cambria" w:hAnsi="Cambria" w:eastAsia="宋体"/>
      <w:b/>
      <w:bCs/>
      <w:color w:val="365F91"/>
      <w:sz w:val="28"/>
      <w:szCs w:val="28"/>
    </w:rPr>
  </w:style>
  <w:style w:type="paragraph" w:customStyle="1" w:styleId="76">
    <w:name w:val="Char Char Char1 Char"/>
    <w:basedOn w:val="1"/>
    <w:qFormat/>
    <w:uiPriority w:val="99"/>
  </w:style>
  <w:style w:type="paragraph" w:customStyle="1" w:styleId="77">
    <w:name w:val="Char"/>
    <w:basedOn w:val="1"/>
    <w:qFormat/>
    <w:uiPriority w:val="99"/>
  </w:style>
  <w:style w:type="paragraph" w:customStyle="1" w:styleId="78">
    <w:name w:val="样式1"/>
    <w:basedOn w:val="2"/>
    <w:qFormat/>
    <w:uiPriority w:val="99"/>
    <w:pPr>
      <w:keepNext/>
      <w:keepLines/>
      <w:numPr>
        <w:numId w:val="0"/>
      </w:numPr>
      <w:snapToGrid/>
      <w:spacing w:before="340" w:after="330" w:line="340" w:lineRule="exact"/>
      <w:ind w:right="-20"/>
    </w:pPr>
    <w:rPr>
      <w:rFonts w:ascii="宋体" w:hAnsi="宋体" w:eastAsia="仿宋_GB2312"/>
      <w:b/>
      <w:bCs/>
      <w:sz w:val="32"/>
      <w:szCs w:val="32"/>
    </w:rPr>
  </w:style>
  <w:style w:type="paragraph" w:customStyle="1" w:styleId="79">
    <w:name w:val="p0"/>
    <w:basedOn w:val="1"/>
    <w:qFormat/>
    <w:uiPriority w:val="99"/>
    <w:pPr>
      <w:widowControl/>
    </w:pPr>
    <w:rPr>
      <w:kern w:val="0"/>
      <w:szCs w:val="21"/>
    </w:rPr>
  </w:style>
  <w:style w:type="paragraph" w:customStyle="1" w:styleId="80">
    <w:name w:val="列出段落1"/>
    <w:basedOn w:val="1"/>
    <w:qFormat/>
    <w:uiPriority w:val="99"/>
    <w:pPr>
      <w:ind w:firstLine="420" w:firstLineChars="200"/>
    </w:pPr>
    <w:rPr>
      <w:sz w:val="28"/>
      <w:szCs w:val="28"/>
    </w:rPr>
  </w:style>
  <w:style w:type="paragraph" w:customStyle="1" w:styleId="81">
    <w:name w:val="Char11"/>
    <w:basedOn w:val="1"/>
    <w:qFormat/>
    <w:uiPriority w:val="99"/>
    <w:rPr>
      <w:rFonts w:ascii="Tahoma" w:hAnsi="Tahoma"/>
      <w:sz w:val="24"/>
      <w:szCs w:val="20"/>
    </w:rPr>
  </w:style>
  <w:style w:type="paragraph" w:customStyle="1" w:styleId="82">
    <w:name w:val="Char1"/>
    <w:basedOn w:val="1"/>
    <w:qFormat/>
    <w:uiPriority w:val="99"/>
    <w:pPr>
      <w:widowControl/>
      <w:spacing w:after="160" w:line="240" w:lineRule="exact"/>
      <w:jc w:val="left"/>
    </w:pPr>
    <w:rPr>
      <w:szCs w:val="20"/>
    </w:rPr>
  </w:style>
  <w:style w:type="paragraph" w:customStyle="1" w:styleId="83">
    <w:name w:val="Char Char1 Char Char Char Char Char Char Char"/>
    <w:basedOn w:val="1"/>
    <w:qFormat/>
    <w:uiPriority w:val="99"/>
    <w:pPr>
      <w:pageBreakBefore/>
    </w:pPr>
    <w:rPr>
      <w:rFonts w:ascii="宋体" w:eastAsia="仿宋_GB2312" w:cs="宋体"/>
      <w:sz w:val="28"/>
      <w:szCs w:val="28"/>
    </w:rPr>
  </w:style>
  <w:style w:type="character" w:customStyle="1" w:styleId="84">
    <w:name w:val="样式2 Char"/>
    <w:link w:val="74"/>
    <w:locked/>
    <w:uiPriority w:val="99"/>
    <w:rPr>
      <w:rFonts w:ascii="宋体" w:hAnsi="宋体" w:eastAsia="仿宋_GB2312"/>
      <w:b/>
      <w:w w:val="99"/>
      <w:kern w:val="0"/>
      <w:sz w:val="20"/>
    </w:rPr>
  </w:style>
  <w:style w:type="character" w:customStyle="1" w:styleId="85">
    <w:name w:val="ca-141"/>
    <w:uiPriority w:val="99"/>
    <w:rPr>
      <w:rFonts w:ascii="仿宋_GB2312" w:eastAsia="仿宋_GB2312"/>
      <w:sz w:val="21"/>
    </w:rPr>
  </w:style>
  <w:style w:type="character" w:customStyle="1" w:styleId="86">
    <w:name w:val="spanleft"/>
    <w:qFormat/>
    <w:uiPriority w:val="99"/>
  </w:style>
  <w:style w:type="character" w:customStyle="1" w:styleId="87">
    <w:name w:val="defaultfont1"/>
    <w:uiPriority w:val="99"/>
  </w:style>
  <w:style w:type="character" w:customStyle="1" w:styleId="88">
    <w:name w:val="Char Char11"/>
    <w:uiPriority w:val="99"/>
    <w:rPr>
      <w:rFonts w:eastAsia="黑体"/>
      <w:kern w:val="2"/>
      <w:sz w:val="44"/>
      <w:lang w:val="en-US" w:eastAsia="zh-CN"/>
    </w:rPr>
  </w:style>
  <w:style w:type="character" w:customStyle="1" w:styleId="89">
    <w:name w:val="spanrigh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1471</Words>
  <Characters>8390</Characters>
  <Lines>69</Lines>
  <Paragraphs>19</Paragraphs>
  <TotalTime>2</TotalTime>
  <ScaleCrop>false</ScaleCrop>
  <LinksUpToDate>false</LinksUpToDate>
  <CharactersWithSpaces>9842</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2018-12-20T07:14:00Z</dcterms:created>
  <dc:creator>USER</dc:creator>
  <cp:lastModifiedBy>弋意孤行</cp:lastModifiedBy>
  <dcterms:modified xsi:type="dcterms:W3CDTF">2018-12-20T07:17:07Z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