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C8" w:rsidRDefault="00E54AC8">
      <w:pPr>
        <w:spacing w:line="400" w:lineRule="exact"/>
        <w:outlineLvl w:val="0"/>
        <w:rPr>
          <w:rFonts w:ascii="宋体" w:hAnsi="宋体" w:cs="宋体" w:hint="eastAsia"/>
          <w:sz w:val="40"/>
          <w:szCs w:val="40"/>
        </w:rPr>
      </w:pPr>
    </w:p>
    <w:p w:rsidR="00E54AC8" w:rsidRDefault="00E54AC8">
      <w:pPr>
        <w:pStyle w:val="30"/>
        <w:keepNext w:val="0"/>
        <w:keepLines w:val="0"/>
        <w:rPr>
          <w:rFonts w:ascii="宋体" w:hAnsi="宋体" w:cs="宋体"/>
        </w:rPr>
      </w:pPr>
    </w:p>
    <w:p w:rsidR="00E54AC8" w:rsidRDefault="00E54AC8">
      <w:pPr>
        <w:spacing w:line="400" w:lineRule="exact"/>
        <w:outlineLvl w:val="0"/>
        <w:rPr>
          <w:rFonts w:ascii="宋体" w:hAnsi="宋体" w:cs="宋体"/>
          <w:sz w:val="40"/>
          <w:szCs w:val="40"/>
        </w:rPr>
      </w:pPr>
    </w:p>
    <w:p w:rsidR="00E54AC8" w:rsidRDefault="004B38DF">
      <w:pPr>
        <w:jc w:val="center"/>
        <w:outlineLvl w:val="0"/>
        <w:rPr>
          <w:rFonts w:ascii="宋体" w:hAnsi="宋体" w:cs="宋体"/>
          <w:b/>
          <w:bCs/>
          <w:sz w:val="110"/>
          <w:szCs w:val="110"/>
        </w:rPr>
      </w:pPr>
      <w:r>
        <w:rPr>
          <w:rFonts w:ascii="宋体" w:hAnsi="宋体" w:cs="宋体" w:hint="eastAsia"/>
          <w:b/>
          <w:bCs/>
          <w:sz w:val="110"/>
          <w:szCs w:val="110"/>
        </w:rPr>
        <w:t>竞争性比选文件</w:t>
      </w:r>
    </w:p>
    <w:p w:rsidR="00E54AC8" w:rsidRDefault="00E54AC8">
      <w:pPr>
        <w:pStyle w:val="ad"/>
        <w:spacing w:line="500" w:lineRule="exact"/>
        <w:ind w:left="560"/>
        <w:jc w:val="center"/>
        <w:rPr>
          <w:rFonts w:ascii="宋体" w:hAnsi="宋体" w:cs="宋体"/>
          <w:sz w:val="32"/>
        </w:rPr>
      </w:pPr>
    </w:p>
    <w:p w:rsidR="00E54AC8" w:rsidRDefault="00E54AC8">
      <w:pPr>
        <w:pStyle w:val="ad"/>
        <w:spacing w:line="500" w:lineRule="exact"/>
        <w:ind w:left="560"/>
        <w:jc w:val="center"/>
        <w:rPr>
          <w:rFonts w:ascii="宋体" w:hAnsi="宋体" w:cs="宋体"/>
          <w:sz w:val="32"/>
        </w:rPr>
      </w:pPr>
    </w:p>
    <w:p w:rsidR="00E54AC8" w:rsidRDefault="00E54AC8">
      <w:pPr>
        <w:pStyle w:val="ad"/>
        <w:spacing w:line="500" w:lineRule="exact"/>
        <w:ind w:left="560"/>
        <w:jc w:val="center"/>
        <w:rPr>
          <w:rFonts w:ascii="宋体" w:hAnsi="宋体" w:cs="宋体"/>
          <w:sz w:val="32"/>
        </w:rPr>
      </w:pPr>
    </w:p>
    <w:p w:rsidR="00E54AC8" w:rsidRDefault="00E54AC8">
      <w:pPr>
        <w:pStyle w:val="ad"/>
        <w:spacing w:line="500" w:lineRule="exact"/>
        <w:ind w:left="560"/>
        <w:jc w:val="center"/>
        <w:rPr>
          <w:rFonts w:ascii="宋体" w:hAnsi="宋体" w:cs="宋体"/>
          <w:sz w:val="32"/>
        </w:rPr>
      </w:pPr>
    </w:p>
    <w:p w:rsidR="00E54AC8" w:rsidRDefault="004B38DF">
      <w:pPr>
        <w:spacing w:line="360" w:lineRule="auto"/>
        <w:ind w:leftChars="455" w:left="1274" w:firstLine="2"/>
        <w:jc w:val="left"/>
        <w:outlineLvl w:val="0"/>
        <w:rPr>
          <w:rFonts w:ascii="宋体" w:hAnsi="宋体" w:cs="宋体"/>
          <w:b/>
          <w:bCs/>
          <w:sz w:val="32"/>
          <w:szCs w:val="32"/>
        </w:rPr>
      </w:pPr>
      <w:r>
        <w:rPr>
          <w:rFonts w:ascii="宋体" w:hAnsi="宋体" w:cs="宋体" w:hint="eastAsia"/>
          <w:b/>
          <w:bCs/>
          <w:sz w:val="32"/>
          <w:szCs w:val="32"/>
        </w:rPr>
        <w:t>项目编号：</w:t>
      </w:r>
      <w:r>
        <w:rPr>
          <w:rFonts w:ascii="宋体" w:hAnsi="宋体" w:cs="宋体" w:hint="eastAsia"/>
          <w:b/>
          <w:bCs/>
          <w:sz w:val="32"/>
          <w:szCs w:val="32"/>
        </w:rPr>
        <w:t>cq7y2021104</w:t>
      </w:r>
    </w:p>
    <w:p w:rsidR="00E54AC8" w:rsidRDefault="004B38DF">
      <w:pPr>
        <w:ind w:firstLineChars="400" w:firstLine="1285"/>
        <w:rPr>
          <w:rFonts w:ascii="宋体" w:hAnsi="宋体" w:cs="宋体"/>
          <w:sz w:val="36"/>
          <w:szCs w:val="36"/>
        </w:rPr>
      </w:pPr>
      <w:r>
        <w:rPr>
          <w:rFonts w:ascii="宋体" w:hAnsi="宋体" w:cs="宋体" w:hint="eastAsia"/>
          <w:b/>
          <w:bCs/>
          <w:sz w:val="32"/>
          <w:szCs w:val="32"/>
        </w:rPr>
        <w:t>项目名称：</w:t>
      </w:r>
      <w:r>
        <w:rPr>
          <w:rFonts w:ascii="宋体" w:hAnsi="宋体" w:cs="宋体"/>
          <w:b/>
          <w:bCs/>
          <w:sz w:val="32"/>
          <w:szCs w:val="32"/>
        </w:rPr>
        <w:t>重庆市第七人民医院</w:t>
      </w:r>
      <w:r>
        <w:rPr>
          <w:rFonts w:ascii="宋体" w:hAnsi="宋体" w:cs="宋体" w:hint="eastAsia"/>
          <w:b/>
          <w:bCs/>
          <w:sz w:val="32"/>
          <w:szCs w:val="32"/>
        </w:rPr>
        <w:t>家具采购项目</w:t>
      </w:r>
    </w:p>
    <w:p w:rsidR="00E54AC8" w:rsidRDefault="00E54AC8">
      <w:pPr>
        <w:spacing w:line="360" w:lineRule="auto"/>
        <w:ind w:firstLineChars="300" w:firstLine="964"/>
        <w:rPr>
          <w:rFonts w:ascii="宋体" w:hAnsi="宋体" w:cs="宋体"/>
          <w:b/>
          <w:bCs/>
          <w:sz w:val="32"/>
          <w:szCs w:val="32"/>
        </w:rPr>
      </w:pPr>
    </w:p>
    <w:p w:rsidR="00E54AC8" w:rsidRDefault="004B38DF">
      <w:pPr>
        <w:spacing w:line="360" w:lineRule="auto"/>
        <w:jc w:val="left"/>
        <w:rPr>
          <w:rFonts w:ascii="宋体" w:hAnsi="宋体" w:cs="宋体"/>
          <w:b/>
          <w:bCs/>
          <w:sz w:val="32"/>
          <w:szCs w:val="32"/>
        </w:rPr>
      </w:pPr>
      <w:r>
        <w:rPr>
          <w:rFonts w:ascii="宋体" w:hAnsi="宋体" w:cs="宋体" w:hint="eastAsia"/>
          <w:b/>
          <w:bCs/>
          <w:sz w:val="32"/>
          <w:szCs w:val="32"/>
        </w:rPr>
        <w:t xml:space="preserve"> </w:t>
      </w:r>
    </w:p>
    <w:p w:rsidR="00E54AC8" w:rsidRDefault="00E54AC8">
      <w:pPr>
        <w:spacing w:line="360" w:lineRule="auto"/>
        <w:jc w:val="left"/>
        <w:rPr>
          <w:rFonts w:ascii="宋体" w:hAnsi="宋体" w:cs="宋体"/>
          <w:b/>
          <w:bCs/>
          <w:sz w:val="32"/>
          <w:szCs w:val="32"/>
        </w:rPr>
      </w:pPr>
    </w:p>
    <w:p w:rsidR="00E54AC8" w:rsidRDefault="00E54AC8">
      <w:pPr>
        <w:spacing w:line="360" w:lineRule="auto"/>
        <w:jc w:val="left"/>
        <w:rPr>
          <w:rFonts w:ascii="宋体" w:hAnsi="宋体" w:cs="宋体"/>
          <w:b/>
          <w:bCs/>
          <w:sz w:val="32"/>
          <w:szCs w:val="32"/>
        </w:rPr>
      </w:pPr>
    </w:p>
    <w:p w:rsidR="00E54AC8" w:rsidRDefault="004B38DF">
      <w:pPr>
        <w:spacing w:line="360" w:lineRule="auto"/>
        <w:ind w:firstLineChars="700" w:firstLine="2249"/>
        <w:outlineLvl w:val="0"/>
        <w:rPr>
          <w:rFonts w:ascii="宋体" w:hAnsi="宋体" w:cs="宋体"/>
          <w:b/>
          <w:bCs/>
          <w:sz w:val="32"/>
          <w:szCs w:val="32"/>
        </w:rPr>
      </w:pPr>
      <w:r>
        <w:rPr>
          <w:rFonts w:ascii="宋体" w:hAnsi="宋体" w:cs="宋体" w:hint="eastAsia"/>
          <w:b/>
          <w:bCs/>
          <w:sz w:val="32"/>
          <w:szCs w:val="32"/>
        </w:rPr>
        <w:t>采</w:t>
      </w:r>
      <w:r>
        <w:rPr>
          <w:rFonts w:ascii="宋体" w:hAnsi="宋体" w:cs="宋体" w:hint="eastAsia"/>
          <w:b/>
          <w:bCs/>
          <w:sz w:val="32"/>
          <w:szCs w:val="32"/>
        </w:rPr>
        <w:t xml:space="preserve"> </w:t>
      </w:r>
      <w:r>
        <w:rPr>
          <w:rFonts w:ascii="宋体" w:hAnsi="宋体" w:cs="宋体" w:hint="eastAsia"/>
          <w:b/>
          <w:bCs/>
          <w:sz w:val="32"/>
          <w:szCs w:val="32"/>
        </w:rPr>
        <w:t>购</w:t>
      </w:r>
      <w:r>
        <w:rPr>
          <w:rFonts w:ascii="宋体" w:hAnsi="宋体" w:cs="宋体" w:hint="eastAsia"/>
          <w:b/>
          <w:bCs/>
          <w:sz w:val="32"/>
          <w:szCs w:val="32"/>
        </w:rPr>
        <w:t xml:space="preserve"> </w:t>
      </w:r>
      <w:r>
        <w:rPr>
          <w:rFonts w:ascii="宋体" w:hAnsi="宋体" w:cs="宋体" w:hint="eastAsia"/>
          <w:b/>
          <w:bCs/>
          <w:sz w:val="32"/>
          <w:szCs w:val="32"/>
        </w:rPr>
        <w:t>人：重庆市第七人民医院</w:t>
      </w:r>
    </w:p>
    <w:p w:rsidR="00E54AC8" w:rsidRDefault="00E54AC8">
      <w:pPr>
        <w:pStyle w:val="30"/>
        <w:keepNext w:val="0"/>
        <w:keepLines w:val="0"/>
      </w:pPr>
    </w:p>
    <w:p w:rsidR="00E54AC8" w:rsidRDefault="004B38DF">
      <w:pPr>
        <w:snapToGrid w:val="0"/>
        <w:spacing w:line="360" w:lineRule="auto"/>
        <w:jc w:val="center"/>
        <w:rPr>
          <w:rFonts w:ascii="宋体" w:hAnsi="宋体" w:cs="宋体"/>
          <w:b/>
          <w:bCs/>
          <w:sz w:val="32"/>
          <w:szCs w:val="32"/>
        </w:rPr>
        <w:sectPr w:rsidR="00E54AC8">
          <w:headerReference w:type="even" r:id="rId9"/>
          <w:headerReference w:type="default" r:id="rId10"/>
          <w:footerReference w:type="even" r:id="rId11"/>
          <w:footerReference w:type="default" r:id="rId12"/>
          <w:headerReference w:type="first" r:id="rId13"/>
          <w:footerReference w:type="first" r:id="rId14"/>
          <w:type w:val="nextColumn"/>
          <w:pgSz w:w="11907" w:h="16840"/>
          <w:pgMar w:top="1134" w:right="1191" w:bottom="1134" w:left="1304" w:header="964" w:footer="992" w:gutter="0"/>
          <w:pgNumType w:start="1"/>
          <w:cols w:space="720"/>
          <w:titlePg/>
          <w:docGrid w:linePitch="381"/>
        </w:sectPr>
      </w:pPr>
      <w:r>
        <w:rPr>
          <w:rFonts w:ascii="宋体" w:hAnsi="宋体" w:cs="宋体" w:hint="eastAsia"/>
          <w:b/>
          <w:bCs/>
          <w:sz w:val="32"/>
          <w:szCs w:val="32"/>
        </w:rPr>
        <w:t>二○二一年十二月</w:t>
      </w:r>
    </w:p>
    <w:p w:rsidR="00E54AC8" w:rsidRDefault="004B38DF">
      <w:pPr>
        <w:pStyle w:val="1"/>
        <w:keepNext w:val="0"/>
        <w:numPr>
          <w:ilvl w:val="0"/>
          <w:numId w:val="16"/>
        </w:numPr>
        <w:spacing w:beforeLines="0" w:afterLines="0" w:line="360" w:lineRule="auto"/>
        <w:ind w:left="2416" w:hangingChars="547" w:hanging="2416"/>
        <w:rPr>
          <w:rFonts w:ascii="宋体" w:eastAsia="宋体" w:hAnsi="宋体" w:cs="宋体"/>
          <w:b/>
        </w:rPr>
      </w:pPr>
      <w:r>
        <w:rPr>
          <w:rFonts w:ascii="宋体" w:eastAsia="宋体" w:hAnsi="宋体" w:cs="宋体" w:hint="eastAsia"/>
          <w:b/>
        </w:rPr>
        <w:lastRenderedPageBreak/>
        <w:t xml:space="preserve"> </w:t>
      </w:r>
      <w:bookmarkStart w:id="0" w:name="_Toc86225691"/>
      <w:r>
        <w:rPr>
          <w:rFonts w:ascii="宋体" w:eastAsia="宋体" w:hAnsi="宋体" w:cs="宋体" w:hint="eastAsia"/>
          <w:b/>
        </w:rPr>
        <w:t>比选邀请书</w:t>
      </w:r>
      <w:bookmarkEnd w:id="0"/>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重庆市第七人民医院家具采购</w:t>
      </w:r>
      <w:r>
        <w:rPr>
          <w:rFonts w:ascii="宋体" w:hAnsi="宋体" w:cs="宋体" w:hint="eastAsia"/>
          <w:sz w:val="24"/>
          <w:szCs w:val="24"/>
          <w:u w:val="single"/>
        </w:rPr>
        <w:t>项目</w:t>
      </w:r>
      <w:r>
        <w:rPr>
          <w:rFonts w:ascii="宋体" w:hAnsi="宋体" w:cs="宋体" w:hint="eastAsia"/>
          <w:sz w:val="24"/>
          <w:szCs w:val="24"/>
        </w:rPr>
        <w:t>进行竞争性比选，分为办公类家具和实验台家具</w:t>
      </w:r>
      <w:r>
        <w:rPr>
          <w:rFonts w:ascii="宋体" w:hAnsi="宋体" w:cs="宋体" w:hint="eastAsia"/>
          <w:sz w:val="24"/>
          <w:szCs w:val="24"/>
        </w:rPr>
        <w:t>2</w:t>
      </w:r>
      <w:r>
        <w:rPr>
          <w:rFonts w:ascii="宋体" w:hAnsi="宋体" w:cs="宋体" w:hint="eastAsia"/>
          <w:sz w:val="24"/>
          <w:szCs w:val="24"/>
        </w:rPr>
        <w:t>个分包，欢迎有资格的供应商参加。</w:t>
      </w:r>
    </w:p>
    <w:p w:rsidR="00E54AC8" w:rsidRDefault="004B38DF">
      <w:pPr>
        <w:pStyle w:val="23"/>
        <w:keepNext w:val="0"/>
        <w:keepLines w:val="0"/>
        <w:numPr>
          <w:ilvl w:val="0"/>
          <w:numId w:val="17"/>
        </w:numPr>
        <w:ind w:firstLineChars="200" w:firstLine="482"/>
        <w:rPr>
          <w:rFonts w:cs="宋体"/>
          <w:b/>
          <w:sz w:val="24"/>
          <w:szCs w:val="24"/>
        </w:rPr>
      </w:pPr>
      <w:bookmarkStart w:id="1" w:name="_Toc86225692"/>
      <w:r>
        <w:rPr>
          <w:rFonts w:cs="宋体" w:hint="eastAsia"/>
          <w:b/>
          <w:sz w:val="24"/>
          <w:szCs w:val="24"/>
        </w:rPr>
        <w:t>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724"/>
        <w:gridCol w:w="1308"/>
        <w:gridCol w:w="1442"/>
        <w:gridCol w:w="1312"/>
        <w:gridCol w:w="1223"/>
        <w:gridCol w:w="807"/>
      </w:tblGrid>
      <w:tr w:rsidR="00E54AC8">
        <w:trPr>
          <w:trHeight w:val="977"/>
          <w:jc w:val="center"/>
        </w:trPr>
        <w:tc>
          <w:tcPr>
            <w:tcW w:w="944"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分包号</w:t>
            </w:r>
          </w:p>
        </w:tc>
        <w:tc>
          <w:tcPr>
            <w:tcW w:w="2724"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项目名称</w:t>
            </w:r>
          </w:p>
        </w:tc>
        <w:tc>
          <w:tcPr>
            <w:tcW w:w="1308"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本批次最高限价</w:t>
            </w:r>
          </w:p>
          <w:p w:rsidR="00E54AC8" w:rsidRDefault="004B38DF">
            <w:pPr>
              <w:spacing w:line="360" w:lineRule="auto"/>
              <w:jc w:val="center"/>
              <w:rPr>
                <w:rFonts w:ascii="宋体" w:hAnsi="宋体" w:cs="宋体"/>
                <w:b/>
                <w:sz w:val="24"/>
                <w:szCs w:val="24"/>
              </w:rPr>
            </w:pPr>
            <w:r>
              <w:rPr>
                <w:rFonts w:ascii="宋体" w:hAnsi="宋体" w:cs="宋体" w:hint="eastAsia"/>
                <w:b/>
                <w:sz w:val="24"/>
                <w:szCs w:val="24"/>
              </w:rPr>
              <w:t>（万元）</w:t>
            </w:r>
          </w:p>
        </w:tc>
        <w:tc>
          <w:tcPr>
            <w:tcW w:w="1442"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投标保证金</w:t>
            </w:r>
          </w:p>
          <w:p w:rsidR="00E54AC8" w:rsidRDefault="004B38DF">
            <w:pPr>
              <w:spacing w:line="360" w:lineRule="auto"/>
              <w:jc w:val="center"/>
              <w:rPr>
                <w:rFonts w:ascii="宋体" w:hAnsi="宋体" w:cs="宋体"/>
                <w:b/>
                <w:sz w:val="24"/>
                <w:szCs w:val="24"/>
              </w:rPr>
            </w:pPr>
            <w:r>
              <w:rPr>
                <w:rFonts w:ascii="宋体" w:hAnsi="宋体" w:cs="宋体" w:hint="eastAsia"/>
                <w:b/>
                <w:sz w:val="24"/>
                <w:szCs w:val="24"/>
              </w:rPr>
              <w:t>（万元）</w:t>
            </w:r>
          </w:p>
        </w:tc>
        <w:tc>
          <w:tcPr>
            <w:tcW w:w="1312"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中选供应商</w:t>
            </w:r>
          </w:p>
          <w:p w:rsidR="00E54AC8" w:rsidRDefault="004B38DF">
            <w:pPr>
              <w:spacing w:line="360" w:lineRule="auto"/>
              <w:jc w:val="center"/>
              <w:rPr>
                <w:rFonts w:ascii="宋体" w:hAnsi="宋体" w:cs="宋体"/>
                <w:b/>
                <w:sz w:val="24"/>
                <w:szCs w:val="24"/>
              </w:rPr>
            </w:pPr>
            <w:r>
              <w:rPr>
                <w:rFonts w:ascii="宋体" w:hAnsi="宋体" w:cs="宋体" w:hint="eastAsia"/>
                <w:b/>
                <w:sz w:val="24"/>
                <w:szCs w:val="24"/>
              </w:rPr>
              <w:t>数量</w:t>
            </w:r>
          </w:p>
        </w:tc>
        <w:tc>
          <w:tcPr>
            <w:tcW w:w="1223"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质保期</w:t>
            </w:r>
          </w:p>
        </w:tc>
        <w:tc>
          <w:tcPr>
            <w:tcW w:w="807"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备注</w:t>
            </w:r>
          </w:p>
        </w:tc>
      </w:tr>
      <w:tr w:rsidR="00E54AC8">
        <w:trPr>
          <w:trHeight w:val="837"/>
          <w:jc w:val="center"/>
        </w:trPr>
        <w:tc>
          <w:tcPr>
            <w:tcW w:w="944"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1</w:t>
            </w:r>
          </w:p>
        </w:tc>
        <w:tc>
          <w:tcPr>
            <w:tcW w:w="2724"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重庆市第七人民医院办公家具采购项目</w:t>
            </w:r>
          </w:p>
        </w:tc>
        <w:tc>
          <w:tcPr>
            <w:tcW w:w="1308" w:type="dxa"/>
            <w:vAlign w:val="center"/>
          </w:tcPr>
          <w:p w:rsidR="00E54AC8" w:rsidRDefault="004B38DF">
            <w:pPr>
              <w:spacing w:line="360" w:lineRule="auto"/>
              <w:jc w:val="center"/>
              <w:rPr>
                <w:rFonts w:ascii="宋体" w:hAnsi="宋体" w:cs="宋体"/>
                <w:sz w:val="24"/>
                <w:szCs w:val="24"/>
              </w:rPr>
            </w:pPr>
            <w:r>
              <w:rPr>
                <w:rFonts w:ascii="宋体" w:hAnsi="宋体" w:cs="宋体" w:hint="eastAsia"/>
                <w:color w:val="FF0000"/>
                <w:sz w:val="24"/>
                <w:szCs w:val="24"/>
              </w:rPr>
              <w:t>20.4757</w:t>
            </w:r>
          </w:p>
        </w:tc>
        <w:tc>
          <w:tcPr>
            <w:tcW w:w="1442" w:type="dxa"/>
            <w:vAlign w:val="center"/>
          </w:tcPr>
          <w:p w:rsidR="00E54AC8" w:rsidRDefault="004B38DF">
            <w:pPr>
              <w:spacing w:line="360" w:lineRule="auto"/>
              <w:jc w:val="center"/>
              <w:rPr>
                <w:rFonts w:ascii="宋体" w:hAnsi="宋体" w:cs="宋体"/>
                <w:sz w:val="24"/>
                <w:szCs w:val="24"/>
              </w:rPr>
            </w:pPr>
            <w:r>
              <w:rPr>
                <w:rFonts w:ascii="宋体" w:hAnsi="宋体" w:cs="宋体" w:hint="eastAsia"/>
                <w:color w:val="FF0000"/>
                <w:sz w:val="24"/>
                <w:szCs w:val="24"/>
              </w:rPr>
              <w:t>0.</w:t>
            </w:r>
            <w:r>
              <w:rPr>
                <w:rFonts w:ascii="宋体" w:hAnsi="宋体" w:cs="宋体" w:hint="eastAsia"/>
                <w:color w:val="FF0000"/>
                <w:sz w:val="24"/>
                <w:szCs w:val="24"/>
              </w:rPr>
              <w:t>4</w:t>
            </w:r>
          </w:p>
        </w:tc>
        <w:tc>
          <w:tcPr>
            <w:tcW w:w="1312"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1</w:t>
            </w:r>
          </w:p>
        </w:tc>
        <w:tc>
          <w:tcPr>
            <w:tcW w:w="1223" w:type="dxa"/>
            <w:vAlign w:val="center"/>
          </w:tcPr>
          <w:p w:rsidR="00E54AC8" w:rsidRDefault="004B38DF">
            <w:pPr>
              <w:spacing w:line="360" w:lineRule="auto"/>
              <w:ind w:firstLineChars="100" w:firstLine="240"/>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年</w:t>
            </w:r>
          </w:p>
        </w:tc>
        <w:tc>
          <w:tcPr>
            <w:tcW w:w="807" w:type="dxa"/>
            <w:vAlign w:val="center"/>
          </w:tcPr>
          <w:p w:rsidR="00E54AC8" w:rsidRDefault="00E54AC8">
            <w:pPr>
              <w:spacing w:line="360" w:lineRule="auto"/>
              <w:jc w:val="center"/>
              <w:rPr>
                <w:rFonts w:ascii="宋体" w:hAnsi="宋体" w:cs="宋体"/>
                <w:sz w:val="24"/>
                <w:szCs w:val="24"/>
              </w:rPr>
            </w:pPr>
          </w:p>
        </w:tc>
      </w:tr>
      <w:tr w:rsidR="00E54AC8">
        <w:trPr>
          <w:trHeight w:val="837"/>
          <w:jc w:val="center"/>
        </w:trPr>
        <w:tc>
          <w:tcPr>
            <w:tcW w:w="944"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2</w:t>
            </w:r>
          </w:p>
        </w:tc>
        <w:tc>
          <w:tcPr>
            <w:tcW w:w="2724"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重庆市第七人民医院实验台家具采购项目</w:t>
            </w:r>
          </w:p>
        </w:tc>
        <w:tc>
          <w:tcPr>
            <w:tcW w:w="1308"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15.2</w:t>
            </w:r>
          </w:p>
        </w:tc>
        <w:tc>
          <w:tcPr>
            <w:tcW w:w="1442" w:type="dxa"/>
            <w:vAlign w:val="center"/>
          </w:tcPr>
          <w:p w:rsidR="00E54AC8" w:rsidRDefault="004B38DF">
            <w:pPr>
              <w:spacing w:line="360" w:lineRule="auto"/>
              <w:jc w:val="center"/>
              <w:rPr>
                <w:rFonts w:ascii="宋体" w:hAnsi="宋体" w:cs="宋体"/>
                <w:sz w:val="24"/>
                <w:szCs w:val="24"/>
                <w:highlight w:val="yellow"/>
              </w:rPr>
            </w:pPr>
            <w:r>
              <w:rPr>
                <w:rFonts w:ascii="宋体" w:hAnsi="宋体" w:cs="宋体" w:hint="eastAsia"/>
                <w:sz w:val="24"/>
                <w:szCs w:val="24"/>
              </w:rPr>
              <w:t>0.3</w:t>
            </w:r>
          </w:p>
        </w:tc>
        <w:tc>
          <w:tcPr>
            <w:tcW w:w="1312"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1</w:t>
            </w:r>
          </w:p>
        </w:tc>
        <w:tc>
          <w:tcPr>
            <w:tcW w:w="1223" w:type="dxa"/>
            <w:vAlign w:val="center"/>
          </w:tcPr>
          <w:p w:rsidR="00E54AC8" w:rsidRDefault="004B38DF">
            <w:pPr>
              <w:spacing w:line="360" w:lineRule="auto"/>
              <w:ind w:firstLineChars="100" w:firstLine="240"/>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年</w:t>
            </w:r>
          </w:p>
        </w:tc>
        <w:tc>
          <w:tcPr>
            <w:tcW w:w="807" w:type="dxa"/>
            <w:vAlign w:val="center"/>
          </w:tcPr>
          <w:p w:rsidR="00E54AC8" w:rsidRDefault="00E54AC8">
            <w:pPr>
              <w:spacing w:line="360" w:lineRule="auto"/>
              <w:jc w:val="center"/>
              <w:rPr>
                <w:rFonts w:ascii="宋体" w:hAnsi="宋体" w:cs="宋体"/>
                <w:sz w:val="24"/>
                <w:szCs w:val="24"/>
              </w:rPr>
            </w:pPr>
          </w:p>
        </w:tc>
      </w:tr>
    </w:tbl>
    <w:p w:rsidR="00E54AC8" w:rsidRDefault="004B38DF">
      <w:pPr>
        <w:pStyle w:val="23"/>
        <w:keepNext w:val="0"/>
        <w:keepLines w:val="0"/>
        <w:ind w:firstLineChars="200" w:firstLine="482"/>
        <w:rPr>
          <w:rFonts w:cs="宋体"/>
          <w:b/>
          <w:sz w:val="24"/>
          <w:szCs w:val="24"/>
        </w:rPr>
      </w:pPr>
      <w:bookmarkStart w:id="2" w:name="_Toc86225693"/>
      <w:r>
        <w:rPr>
          <w:rFonts w:cs="宋体" w:hint="eastAsia"/>
          <w:b/>
          <w:sz w:val="24"/>
          <w:szCs w:val="24"/>
        </w:rPr>
        <w:t>二、资金来源</w:t>
      </w:r>
      <w:bookmarkEnd w:id="2"/>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自筹资金。</w:t>
      </w:r>
    </w:p>
    <w:p w:rsidR="00E54AC8" w:rsidRDefault="004B38DF">
      <w:pPr>
        <w:pStyle w:val="23"/>
        <w:keepNext w:val="0"/>
        <w:keepLines w:val="0"/>
        <w:ind w:firstLineChars="200" w:firstLine="482"/>
        <w:rPr>
          <w:rFonts w:cs="宋体"/>
          <w:b/>
          <w:sz w:val="24"/>
          <w:szCs w:val="24"/>
        </w:rPr>
      </w:pPr>
      <w:bookmarkStart w:id="3" w:name="_Toc86225694"/>
      <w:r>
        <w:rPr>
          <w:rFonts w:cs="宋体" w:hint="eastAsia"/>
          <w:b/>
          <w:sz w:val="24"/>
          <w:szCs w:val="24"/>
        </w:rPr>
        <w:t>三、供应商资格要求</w:t>
      </w:r>
      <w:bookmarkEnd w:id="3"/>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合格的供应商应首先符合政府采购法第二十二条规定的基本条件，同时符合根据该项目特点设置的特定资格条件。</w:t>
      </w:r>
    </w:p>
    <w:p w:rsidR="00E54AC8" w:rsidRDefault="004B38DF">
      <w:pPr>
        <w:spacing w:line="360" w:lineRule="auto"/>
        <w:ind w:firstLineChars="200" w:firstLine="482"/>
        <w:rPr>
          <w:rFonts w:ascii="宋体" w:hAnsi="宋体" w:cs="宋体"/>
          <w:b/>
          <w:bCs/>
          <w:sz w:val="24"/>
          <w:szCs w:val="24"/>
        </w:rPr>
      </w:pPr>
      <w:r>
        <w:rPr>
          <w:rFonts w:ascii="宋体" w:hAnsi="宋体" w:cs="宋体" w:hint="eastAsia"/>
          <w:b/>
          <w:bCs/>
          <w:sz w:val="24"/>
          <w:szCs w:val="24"/>
        </w:rPr>
        <w:t>（一）基本资格条件</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、具有独立承担民事责任的能力；</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、具有良好的商业信誉和健全的财务会计制度；</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、具有履行合同所必需的设备和专业技术能力；</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、有依法缴纳税收和社会保障资金的良好记录；</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、参加政府采购活动前三年内，在经营活动中没有重大违法记录；</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、法律、行政法规规定的其他条件。</w:t>
      </w:r>
    </w:p>
    <w:p w:rsidR="00E54AC8" w:rsidRDefault="004B38DF">
      <w:pPr>
        <w:spacing w:line="360" w:lineRule="auto"/>
        <w:ind w:firstLineChars="200" w:firstLine="482"/>
        <w:rPr>
          <w:rFonts w:ascii="宋体" w:hAnsi="宋体" w:cs="宋体"/>
          <w:b/>
          <w:bCs/>
          <w:sz w:val="24"/>
          <w:szCs w:val="24"/>
        </w:rPr>
      </w:pPr>
      <w:r>
        <w:rPr>
          <w:rFonts w:ascii="宋体" w:hAnsi="宋体" w:cs="宋体" w:hint="eastAsia"/>
          <w:b/>
          <w:bCs/>
          <w:sz w:val="24"/>
          <w:szCs w:val="24"/>
        </w:rPr>
        <w:t>（二）办公家具特定资格条件</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、参加政府采购活动前三年内，无环保类行政处罚记录。提供无环保类行政处罚记录声明函，加盖公章。并提供有效的按照</w:t>
      </w:r>
      <w:r>
        <w:rPr>
          <w:rFonts w:ascii="宋体" w:hAnsi="宋体" w:cs="宋体" w:hint="eastAsia"/>
          <w:sz w:val="24"/>
          <w:szCs w:val="24"/>
        </w:rPr>
        <w:t xml:space="preserve"> GB18584-2001</w:t>
      </w:r>
      <w:r>
        <w:rPr>
          <w:rFonts w:ascii="宋体" w:hAnsi="宋体" w:cs="宋体" w:hint="eastAsia"/>
          <w:sz w:val="24"/>
          <w:szCs w:val="24"/>
        </w:rPr>
        <w:t>《室内装饰装修材料木家具中有害物质限量》标准认证的《环保产品认证证书》（提供证书复印件和中国“国家认证认可监督管理委员会”官网查询结果截图）。</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、投标人或所投产品制造商具有有效期内的</w:t>
      </w:r>
      <w:r>
        <w:rPr>
          <w:rFonts w:ascii="宋体" w:hAnsi="宋体" w:cs="宋体" w:hint="eastAsia"/>
          <w:sz w:val="24"/>
          <w:szCs w:val="24"/>
        </w:rPr>
        <w:t>ISO</w:t>
      </w:r>
      <w:r>
        <w:rPr>
          <w:rFonts w:ascii="宋体" w:hAnsi="宋体" w:cs="宋体" w:hint="eastAsia"/>
          <w:sz w:val="24"/>
          <w:szCs w:val="24"/>
        </w:rPr>
        <w:t>体系认证证书：（</w:t>
      </w:r>
      <w:r>
        <w:rPr>
          <w:rFonts w:ascii="宋体" w:hAnsi="宋体" w:cs="宋体" w:hint="eastAsia"/>
          <w:sz w:val="24"/>
          <w:szCs w:val="24"/>
        </w:rPr>
        <w:t>ISO9001</w:t>
      </w:r>
      <w:r>
        <w:rPr>
          <w:rFonts w:ascii="宋体" w:hAnsi="宋体" w:cs="宋体" w:hint="eastAsia"/>
          <w:sz w:val="24"/>
          <w:szCs w:val="24"/>
        </w:rPr>
        <w:t>质量管理</w:t>
      </w:r>
      <w:r>
        <w:rPr>
          <w:rFonts w:ascii="宋体" w:hAnsi="宋体" w:cs="宋体" w:hint="eastAsia"/>
          <w:sz w:val="24"/>
          <w:szCs w:val="24"/>
        </w:rPr>
        <w:lastRenderedPageBreak/>
        <w:t>体系认证证书、</w:t>
      </w:r>
      <w:r>
        <w:rPr>
          <w:rFonts w:ascii="宋体" w:hAnsi="宋体" w:cs="宋体" w:hint="eastAsia"/>
          <w:sz w:val="24"/>
          <w:szCs w:val="24"/>
        </w:rPr>
        <w:t>ISO14001</w:t>
      </w:r>
      <w:r>
        <w:rPr>
          <w:rFonts w:ascii="宋体" w:hAnsi="宋体" w:cs="宋体" w:hint="eastAsia"/>
          <w:sz w:val="24"/>
          <w:szCs w:val="24"/>
        </w:rPr>
        <w:t>环境管理体系认证证书、</w:t>
      </w:r>
      <w:r>
        <w:rPr>
          <w:rFonts w:ascii="宋体" w:hAnsi="宋体" w:cs="宋体" w:hint="eastAsia"/>
          <w:sz w:val="24"/>
          <w:szCs w:val="24"/>
        </w:rPr>
        <w:t>ISO45001</w:t>
      </w:r>
      <w:r>
        <w:rPr>
          <w:rFonts w:ascii="宋体" w:hAnsi="宋体" w:cs="宋体" w:hint="eastAsia"/>
          <w:sz w:val="24"/>
          <w:szCs w:val="24"/>
        </w:rPr>
        <w:t>职业健康安全管理体系认证证书、中国环境标志产品认证证书）。其中中国环境标志产品认</w:t>
      </w:r>
      <w:r>
        <w:rPr>
          <w:rFonts w:ascii="宋体" w:hAnsi="宋体" w:cs="宋体" w:hint="eastAsia"/>
          <w:sz w:val="24"/>
          <w:szCs w:val="24"/>
        </w:rPr>
        <w:t>证证书（十环）需提供证书复印件和中国“国家认证认可监督管理委员会”官网查询结果截图。</w:t>
      </w:r>
    </w:p>
    <w:p w:rsidR="00E54AC8" w:rsidRDefault="004B38DF">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、投标人须具备有效的安全生产标准化三级或三级以上证书。</w:t>
      </w:r>
    </w:p>
    <w:p w:rsidR="00E54AC8" w:rsidRDefault="004B38DF">
      <w:pPr>
        <w:snapToGrid w:val="0"/>
        <w:spacing w:line="360" w:lineRule="auto"/>
        <w:ind w:firstLineChars="200" w:firstLine="480"/>
        <w:rPr>
          <w:rFonts w:ascii="宋体" w:hAnsi="宋体" w:cs="宋体"/>
          <w:sz w:val="24"/>
          <w:szCs w:val="24"/>
        </w:rPr>
      </w:pPr>
      <w:bookmarkStart w:id="4" w:name="_Toc402432679"/>
      <w:r>
        <w:rPr>
          <w:rFonts w:ascii="宋体" w:hAnsi="宋体" w:cs="宋体" w:hint="eastAsia"/>
          <w:sz w:val="24"/>
          <w:szCs w:val="24"/>
        </w:rPr>
        <w:t>以上所有证照必须年审合格，且在有效期内；函件必须为加盖鲜章的原件；复印件必须清晰可见，且加盖供应商单位鲜章（原件备查）。</w:t>
      </w:r>
    </w:p>
    <w:p w:rsidR="00E54AC8" w:rsidRDefault="004B38DF">
      <w:pPr>
        <w:adjustRightInd w:val="0"/>
        <w:snapToGrid w:val="0"/>
        <w:spacing w:line="360" w:lineRule="auto"/>
        <w:ind w:firstLineChars="200" w:firstLine="482"/>
        <w:outlineLvl w:val="1"/>
        <w:rPr>
          <w:rFonts w:ascii="宋体" w:hAnsi="宋体"/>
          <w:b/>
          <w:color w:val="000000"/>
          <w:sz w:val="24"/>
          <w:szCs w:val="24"/>
        </w:rPr>
      </w:pPr>
      <w:r>
        <w:rPr>
          <w:rFonts w:cs="宋体" w:hint="eastAsia"/>
          <w:b/>
          <w:sz w:val="24"/>
          <w:szCs w:val="24"/>
        </w:rPr>
        <w:t>四、报名、</w:t>
      </w:r>
      <w:r>
        <w:rPr>
          <w:rFonts w:ascii="宋体" w:hAnsi="宋体" w:hint="eastAsia"/>
          <w:b/>
          <w:color w:val="000000"/>
          <w:sz w:val="24"/>
          <w:szCs w:val="24"/>
        </w:rPr>
        <w:t>投标、开标有关说明</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、该项目只在比选当天</w:t>
      </w:r>
      <w:r>
        <w:rPr>
          <w:rFonts w:ascii="宋体" w:hAnsi="宋体" w:cs="宋体" w:hint="eastAsia"/>
          <w:sz w:val="24"/>
          <w:szCs w:val="24"/>
          <w:highlight w:val="yellow"/>
        </w:rPr>
        <w:t>2021</w:t>
      </w:r>
      <w:r>
        <w:rPr>
          <w:rFonts w:ascii="宋体" w:hAnsi="宋体" w:cs="宋体" w:hint="eastAsia"/>
          <w:sz w:val="24"/>
          <w:szCs w:val="24"/>
          <w:highlight w:val="yellow"/>
        </w:rPr>
        <w:t>年</w:t>
      </w:r>
      <w:r>
        <w:rPr>
          <w:rFonts w:ascii="宋体" w:hAnsi="宋体" w:cs="宋体" w:hint="eastAsia"/>
          <w:sz w:val="24"/>
          <w:szCs w:val="24"/>
          <w:highlight w:val="yellow"/>
        </w:rPr>
        <w:t>12</w:t>
      </w:r>
      <w:r>
        <w:rPr>
          <w:rFonts w:ascii="宋体" w:hAnsi="宋体" w:cs="宋体" w:hint="eastAsia"/>
          <w:sz w:val="24"/>
          <w:szCs w:val="24"/>
          <w:highlight w:val="yellow"/>
        </w:rPr>
        <w:t>月</w:t>
      </w:r>
      <w:r w:rsidR="00495897">
        <w:rPr>
          <w:rFonts w:ascii="宋体" w:hAnsi="宋体" w:cs="宋体" w:hint="eastAsia"/>
          <w:sz w:val="24"/>
          <w:szCs w:val="24"/>
          <w:highlight w:val="yellow"/>
        </w:rPr>
        <w:t>23</w:t>
      </w:r>
      <w:r>
        <w:rPr>
          <w:rFonts w:ascii="宋体" w:hAnsi="宋体" w:cs="宋体" w:hint="eastAsia"/>
          <w:sz w:val="24"/>
          <w:szCs w:val="24"/>
          <w:highlight w:val="yellow"/>
        </w:rPr>
        <w:t>日</w:t>
      </w:r>
      <w:r>
        <w:rPr>
          <w:rFonts w:ascii="宋体" w:hAnsi="宋体" w:cs="宋体" w:hint="eastAsia"/>
          <w:sz w:val="24"/>
          <w:szCs w:val="24"/>
          <w:highlight w:val="yellow"/>
        </w:rPr>
        <w:t>14</w:t>
      </w:r>
      <w:r>
        <w:rPr>
          <w:rFonts w:ascii="宋体" w:hAnsi="宋体" w:cs="宋体" w:hint="eastAsia"/>
          <w:sz w:val="24"/>
          <w:szCs w:val="24"/>
          <w:highlight w:val="yellow"/>
        </w:rPr>
        <w:t>：</w:t>
      </w:r>
      <w:r>
        <w:rPr>
          <w:rFonts w:ascii="宋体" w:hAnsi="宋体" w:cs="宋体" w:hint="eastAsia"/>
          <w:sz w:val="24"/>
          <w:szCs w:val="24"/>
          <w:highlight w:val="yellow"/>
        </w:rPr>
        <w:t>00</w:t>
      </w:r>
      <w:r>
        <w:rPr>
          <w:rFonts w:ascii="宋体" w:hAnsi="宋体" w:cs="宋体" w:hint="eastAsia"/>
          <w:sz w:val="24"/>
          <w:szCs w:val="24"/>
          <w:highlight w:val="yellow"/>
        </w:rPr>
        <w:t>—</w:t>
      </w:r>
      <w:r>
        <w:rPr>
          <w:rFonts w:ascii="宋体" w:hAnsi="宋体" w:cs="宋体" w:hint="eastAsia"/>
          <w:sz w:val="24"/>
          <w:szCs w:val="24"/>
          <w:highlight w:val="yellow"/>
        </w:rPr>
        <w:t>14</w:t>
      </w:r>
      <w:r>
        <w:rPr>
          <w:rFonts w:ascii="宋体" w:hAnsi="宋体" w:cs="宋体" w:hint="eastAsia"/>
          <w:sz w:val="24"/>
          <w:szCs w:val="24"/>
          <w:highlight w:val="yellow"/>
        </w:rPr>
        <w:t>：</w:t>
      </w:r>
      <w:r>
        <w:rPr>
          <w:rFonts w:ascii="宋体" w:hAnsi="宋体" w:cs="宋体" w:hint="eastAsia"/>
          <w:sz w:val="24"/>
          <w:szCs w:val="24"/>
          <w:highlight w:val="yellow"/>
        </w:rPr>
        <w:t>30</w:t>
      </w:r>
      <w:r>
        <w:rPr>
          <w:rFonts w:ascii="宋体" w:hAnsi="宋体" w:cs="宋体" w:hint="eastAsia"/>
          <w:sz w:val="24"/>
          <w:szCs w:val="24"/>
        </w:rPr>
        <w:t>集中报名，并与接受比选文件同步进行，不接受其他方式报名。</w:t>
      </w:r>
    </w:p>
    <w:p w:rsidR="00E54AC8" w:rsidRDefault="004B38DF">
      <w:pPr>
        <w:pStyle w:val="a4"/>
        <w:spacing w:line="360" w:lineRule="auto"/>
        <w:ind w:firstLineChars="200" w:firstLine="480"/>
        <w:rPr>
          <w:rFonts w:ascii="宋体" w:hAnsi="宋体" w:cs="宋体"/>
          <w:sz w:val="24"/>
          <w:szCs w:val="24"/>
        </w:rPr>
      </w:pPr>
      <w:r>
        <w:rPr>
          <w:rFonts w:ascii="宋体" w:hAnsi="宋体" w:cs="宋体" w:hint="eastAsia"/>
          <w:sz w:val="24"/>
          <w:szCs w:val="24"/>
        </w:rPr>
        <w:t>拟参与比选的供应商报名资料：凭单位介绍信、法人委托书、委托代理人身份证复印件、投标人廉洁承诺</w:t>
      </w:r>
      <w:r>
        <w:rPr>
          <w:rFonts w:ascii="宋体" w:hAnsi="宋体" w:cs="宋体" w:hint="eastAsia"/>
          <w:sz w:val="24"/>
          <w:szCs w:val="24"/>
        </w:rPr>
        <w:t>书及《重庆市第七人民医院询价报名表》报名，报名全套资料加盖公章。</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highlight w:val="yellow"/>
        </w:rPr>
        <w:t>2</w:t>
      </w:r>
      <w:r>
        <w:rPr>
          <w:rFonts w:ascii="宋体" w:hAnsi="宋体" w:cs="宋体" w:hint="eastAsia"/>
          <w:sz w:val="24"/>
          <w:szCs w:val="24"/>
          <w:highlight w:val="yellow"/>
        </w:rPr>
        <w:t>、比选时间和地点：</w:t>
      </w:r>
      <w:r>
        <w:rPr>
          <w:rFonts w:ascii="宋体" w:hAnsi="宋体" w:cs="宋体" w:hint="eastAsia"/>
          <w:sz w:val="24"/>
          <w:szCs w:val="24"/>
          <w:highlight w:val="yellow"/>
          <w:u w:val="single"/>
        </w:rPr>
        <w:t>2021</w:t>
      </w:r>
      <w:r>
        <w:rPr>
          <w:rFonts w:ascii="宋体" w:hAnsi="宋体" w:cs="宋体" w:hint="eastAsia"/>
          <w:sz w:val="24"/>
          <w:szCs w:val="24"/>
          <w:highlight w:val="yellow"/>
        </w:rPr>
        <w:t>年</w:t>
      </w:r>
      <w:r>
        <w:rPr>
          <w:rFonts w:ascii="宋体" w:hAnsi="宋体" w:cs="宋体"/>
          <w:sz w:val="24"/>
          <w:szCs w:val="24"/>
          <w:highlight w:val="yellow"/>
          <w:u w:val="single"/>
        </w:rPr>
        <w:t xml:space="preserve"> </w:t>
      </w:r>
      <w:r>
        <w:rPr>
          <w:rFonts w:ascii="宋体" w:hAnsi="宋体" w:cs="宋体" w:hint="eastAsia"/>
          <w:sz w:val="24"/>
          <w:szCs w:val="24"/>
          <w:highlight w:val="yellow"/>
          <w:u w:val="single"/>
        </w:rPr>
        <w:t>12</w:t>
      </w:r>
      <w:r>
        <w:rPr>
          <w:rFonts w:ascii="宋体" w:hAnsi="宋体" w:cs="宋体"/>
          <w:sz w:val="24"/>
          <w:szCs w:val="24"/>
          <w:highlight w:val="yellow"/>
          <w:u w:val="single"/>
        </w:rPr>
        <w:t xml:space="preserve"> </w:t>
      </w:r>
      <w:r>
        <w:rPr>
          <w:rFonts w:ascii="宋体" w:hAnsi="宋体" w:cs="宋体" w:hint="eastAsia"/>
          <w:sz w:val="24"/>
          <w:szCs w:val="24"/>
          <w:highlight w:val="yellow"/>
        </w:rPr>
        <w:t>月</w:t>
      </w:r>
      <w:r>
        <w:rPr>
          <w:rFonts w:ascii="宋体" w:hAnsi="宋体" w:cs="宋体"/>
          <w:sz w:val="24"/>
          <w:szCs w:val="24"/>
          <w:highlight w:val="yellow"/>
          <w:u w:val="single"/>
        </w:rPr>
        <w:t xml:space="preserve"> </w:t>
      </w:r>
      <w:r w:rsidR="00495897">
        <w:rPr>
          <w:rFonts w:ascii="宋体" w:hAnsi="宋体" w:cs="宋体" w:hint="eastAsia"/>
          <w:sz w:val="24"/>
          <w:szCs w:val="24"/>
          <w:highlight w:val="yellow"/>
          <w:u w:val="single"/>
        </w:rPr>
        <w:t>23</w:t>
      </w:r>
      <w:r>
        <w:rPr>
          <w:rFonts w:ascii="宋体" w:hAnsi="宋体" w:cs="宋体"/>
          <w:sz w:val="24"/>
          <w:szCs w:val="24"/>
          <w:highlight w:val="yellow"/>
          <w:u w:val="single"/>
        </w:rPr>
        <w:t xml:space="preserve"> </w:t>
      </w:r>
      <w:r>
        <w:rPr>
          <w:rFonts w:ascii="宋体" w:hAnsi="宋体" w:cs="宋体" w:hint="eastAsia"/>
          <w:sz w:val="24"/>
          <w:szCs w:val="24"/>
          <w:highlight w:val="yellow"/>
        </w:rPr>
        <w:t>日</w:t>
      </w:r>
      <w:r>
        <w:rPr>
          <w:rFonts w:ascii="宋体" w:hAnsi="宋体" w:cs="宋体"/>
          <w:sz w:val="24"/>
          <w:szCs w:val="24"/>
          <w:highlight w:val="yellow"/>
          <w:u w:val="single"/>
        </w:rPr>
        <w:t xml:space="preserve"> </w:t>
      </w:r>
      <w:r>
        <w:rPr>
          <w:rFonts w:ascii="宋体" w:hAnsi="宋体" w:cs="宋体" w:hint="eastAsia"/>
          <w:sz w:val="24"/>
          <w:szCs w:val="24"/>
          <w:highlight w:val="yellow"/>
          <w:u w:val="single"/>
        </w:rPr>
        <w:t>14</w:t>
      </w:r>
      <w:r>
        <w:rPr>
          <w:rFonts w:ascii="宋体" w:hAnsi="宋体" w:cs="宋体"/>
          <w:sz w:val="24"/>
          <w:szCs w:val="24"/>
          <w:highlight w:val="yellow"/>
          <w:u w:val="single"/>
        </w:rPr>
        <w:t xml:space="preserve"> </w:t>
      </w:r>
      <w:r>
        <w:rPr>
          <w:rFonts w:ascii="宋体" w:hAnsi="宋体" w:cs="宋体" w:hint="eastAsia"/>
          <w:sz w:val="24"/>
          <w:szCs w:val="24"/>
          <w:highlight w:val="yellow"/>
        </w:rPr>
        <w:t>时</w:t>
      </w:r>
      <w:r>
        <w:rPr>
          <w:rFonts w:ascii="宋体" w:hAnsi="宋体" w:cs="宋体"/>
          <w:sz w:val="24"/>
          <w:szCs w:val="24"/>
          <w:highlight w:val="yellow"/>
          <w:u w:val="single"/>
        </w:rPr>
        <w:t xml:space="preserve"> </w:t>
      </w:r>
      <w:r>
        <w:rPr>
          <w:rFonts w:ascii="宋体" w:hAnsi="宋体" w:cs="宋体" w:hint="eastAsia"/>
          <w:sz w:val="24"/>
          <w:szCs w:val="24"/>
          <w:highlight w:val="yellow"/>
          <w:u w:val="single"/>
        </w:rPr>
        <w:t>30</w:t>
      </w:r>
      <w:r>
        <w:rPr>
          <w:rFonts w:ascii="宋体" w:hAnsi="宋体" w:cs="宋体"/>
          <w:sz w:val="24"/>
          <w:szCs w:val="24"/>
          <w:highlight w:val="yellow"/>
          <w:u w:val="single"/>
        </w:rPr>
        <w:t xml:space="preserve"> </w:t>
      </w:r>
      <w:r>
        <w:rPr>
          <w:rFonts w:ascii="宋体" w:hAnsi="宋体" w:cs="宋体" w:hint="eastAsia"/>
          <w:sz w:val="24"/>
          <w:szCs w:val="24"/>
          <w:highlight w:val="yellow"/>
        </w:rPr>
        <w:t>分在</w:t>
      </w:r>
      <w:r>
        <w:rPr>
          <w:rFonts w:ascii="宋体" w:hAnsi="宋体" w:cs="宋体" w:hint="eastAsia"/>
          <w:sz w:val="24"/>
          <w:szCs w:val="24"/>
          <w:highlight w:val="yellow"/>
          <w:u w:val="single"/>
        </w:rPr>
        <w:t>重庆市第七人民医院（重庆市巴南区李家沱工联一村</w:t>
      </w:r>
      <w:r>
        <w:rPr>
          <w:rFonts w:ascii="宋体" w:hAnsi="宋体" w:cs="宋体" w:hint="eastAsia"/>
          <w:sz w:val="24"/>
          <w:szCs w:val="24"/>
          <w:highlight w:val="yellow"/>
          <w:u w:val="single"/>
        </w:rPr>
        <w:t>1</w:t>
      </w:r>
      <w:r>
        <w:rPr>
          <w:rFonts w:ascii="宋体" w:hAnsi="宋体" w:cs="宋体" w:hint="eastAsia"/>
          <w:sz w:val="24"/>
          <w:szCs w:val="24"/>
          <w:highlight w:val="yellow"/>
          <w:u w:val="single"/>
        </w:rPr>
        <w:t>号）</w:t>
      </w:r>
      <w:r>
        <w:rPr>
          <w:rFonts w:ascii="宋体" w:hAnsi="宋体" w:cs="宋体" w:hint="eastAsia"/>
          <w:sz w:val="24"/>
          <w:szCs w:val="24"/>
          <w:highlight w:val="yellow"/>
          <w:u w:val="single"/>
        </w:rPr>
        <w:t xml:space="preserve"> </w:t>
      </w:r>
      <w:r>
        <w:rPr>
          <w:rFonts w:ascii="宋体" w:hAnsi="宋体" w:cs="宋体" w:hint="eastAsia"/>
          <w:sz w:val="24"/>
          <w:szCs w:val="24"/>
          <w:highlight w:val="yellow"/>
        </w:rPr>
        <w:t>进行竞争性比选。逾期送达的或者未送达指定地点的响应文件，采购人不予受理。</w:t>
      </w:r>
    </w:p>
    <w:p w:rsidR="00E54AC8" w:rsidRDefault="004B38DF">
      <w:pPr>
        <w:pStyle w:val="23"/>
        <w:keepNext w:val="0"/>
        <w:keepLines w:val="0"/>
        <w:ind w:firstLineChars="200" w:firstLine="482"/>
        <w:jc w:val="left"/>
        <w:rPr>
          <w:rFonts w:cs="宋体"/>
          <w:b/>
          <w:sz w:val="24"/>
          <w:szCs w:val="24"/>
        </w:rPr>
      </w:pPr>
      <w:bookmarkStart w:id="5" w:name="_Toc86225695"/>
      <w:bookmarkStart w:id="6" w:name="_Toc474792060"/>
      <w:r>
        <w:rPr>
          <w:rFonts w:cs="宋体" w:hint="eastAsia"/>
          <w:b/>
          <w:sz w:val="24"/>
          <w:szCs w:val="24"/>
        </w:rPr>
        <w:t>五、投标保证金</w:t>
      </w:r>
      <w:bookmarkEnd w:id="5"/>
      <w:bookmarkEnd w:id="6"/>
    </w:p>
    <w:p w:rsidR="00E54AC8" w:rsidRDefault="004B38DF">
      <w:pPr>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（一）投标保证金递交</w:t>
      </w:r>
    </w:p>
    <w:p w:rsidR="00E54AC8" w:rsidRDefault="004B38DF">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投标保证金：包</w:t>
      </w:r>
      <w:r>
        <w:rPr>
          <w:rFonts w:ascii="宋体" w:hAnsi="宋体" w:cs="宋体" w:hint="eastAsia"/>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rPr>
        <w:t>4000</w:t>
      </w:r>
      <w:r>
        <w:rPr>
          <w:rFonts w:ascii="宋体" w:hAnsi="宋体" w:cs="宋体" w:hint="eastAsia"/>
          <w:color w:val="000000"/>
          <w:sz w:val="24"/>
          <w:szCs w:val="24"/>
        </w:rPr>
        <w:t>元。包</w:t>
      </w:r>
      <w:r>
        <w:rPr>
          <w:rFonts w:ascii="宋体" w:hAnsi="宋体" w:cs="宋体" w:hint="eastAsia"/>
          <w:color w:val="000000"/>
          <w:sz w:val="24"/>
          <w:szCs w:val="24"/>
        </w:rPr>
        <w:t>2:3000</w:t>
      </w:r>
      <w:r>
        <w:rPr>
          <w:rFonts w:ascii="宋体" w:hAnsi="宋体" w:cs="宋体" w:hint="eastAsia"/>
          <w:color w:val="000000"/>
          <w:sz w:val="24"/>
          <w:szCs w:val="24"/>
        </w:rPr>
        <w:t>元。</w:t>
      </w:r>
    </w:p>
    <w:p w:rsidR="00E54AC8" w:rsidRDefault="004B38DF">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开户单位：重庆市第七人民医院</w:t>
      </w:r>
    </w:p>
    <w:p w:rsidR="00E54AC8" w:rsidRDefault="004B38DF">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开户行：重庆农村商业银行巴南支行李家沱分理处</w:t>
      </w:r>
    </w:p>
    <w:p w:rsidR="00E54AC8" w:rsidRDefault="004B38DF">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账号：</w:t>
      </w:r>
      <w:r>
        <w:rPr>
          <w:rFonts w:ascii="宋体" w:hAnsi="宋体" w:cs="宋体" w:hint="eastAsia"/>
          <w:color w:val="000000"/>
          <w:sz w:val="24"/>
          <w:szCs w:val="24"/>
        </w:rPr>
        <w:t>1039030120010001797</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、投标保证金的到账截止时间为</w:t>
      </w:r>
      <w:r>
        <w:rPr>
          <w:rFonts w:ascii="宋体" w:hAnsi="宋体" w:cs="宋体" w:hint="eastAsia"/>
          <w:sz w:val="24"/>
          <w:szCs w:val="24"/>
          <w:u w:val="single"/>
        </w:rPr>
        <w:t xml:space="preserve"> </w:t>
      </w:r>
      <w:r>
        <w:rPr>
          <w:rFonts w:ascii="宋体" w:hAnsi="宋体" w:cs="宋体"/>
          <w:sz w:val="24"/>
          <w:szCs w:val="24"/>
          <w:highlight w:val="yellow"/>
          <w:u w:val="single"/>
        </w:rPr>
        <w:t>2021</w:t>
      </w:r>
      <w:r>
        <w:rPr>
          <w:rFonts w:ascii="宋体" w:hAnsi="宋体" w:cs="宋体" w:hint="eastAsia"/>
          <w:sz w:val="24"/>
          <w:szCs w:val="24"/>
          <w:highlight w:val="yellow"/>
          <w:u w:val="single"/>
        </w:rPr>
        <w:t xml:space="preserve"> </w:t>
      </w:r>
      <w:r>
        <w:rPr>
          <w:rFonts w:ascii="宋体" w:hAnsi="宋体" w:cs="宋体" w:hint="eastAsia"/>
          <w:sz w:val="24"/>
          <w:szCs w:val="24"/>
          <w:highlight w:val="yellow"/>
        </w:rPr>
        <w:t>年</w:t>
      </w:r>
      <w:r>
        <w:rPr>
          <w:rFonts w:ascii="宋体" w:hAnsi="宋体" w:cs="宋体" w:hint="eastAsia"/>
          <w:sz w:val="24"/>
          <w:szCs w:val="24"/>
          <w:highlight w:val="yellow"/>
          <w:u w:val="single"/>
        </w:rPr>
        <w:t xml:space="preserve"> 12 </w:t>
      </w:r>
      <w:r>
        <w:rPr>
          <w:rFonts w:ascii="宋体" w:hAnsi="宋体" w:cs="宋体" w:hint="eastAsia"/>
          <w:sz w:val="24"/>
          <w:szCs w:val="24"/>
          <w:highlight w:val="yellow"/>
        </w:rPr>
        <w:t>月</w:t>
      </w:r>
      <w:r>
        <w:rPr>
          <w:rFonts w:ascii="宋体" w:hAnsi="宋体" w:cs="宋体" w:hint="eastAsia"/>
          <w:sz w:val="24"/>
          <w:szCs w:val="24"/>
          <w:highlight w:val="yellow"/>
          <w:u w:val="single"/>
        </w:rPr>
        <w:t xml:space="preserve"> </w:t>
      </w:r>
      <w:r w:rsidR="00495897">
        <w:rPr>
          <w:rFonts w:ascii="宋体" w:hAnsi="宋体" w:cs="宋体" w:hint="eastAsia"/>
          <w:sz w:val="24"/>
          <w:szCs w:val="24"/>
          <w:highlight w:val="yellow"/>
          <w:u w:val="single"/>
        </w:rPr>
        <w:t>22</w:t>
      </w:r>
      <w:r>
        <w:rPr>
          <w:rFonts w:ascii="宋体" w:hAnsi="宋体" w:cs="宋体" w:hint="eastAsia"/>
          <w:sz w:val="24"/>
          <w:szCs w:val="24"/>
          <w:highlight w:val="yellow"/>
          <w:u w:val="single"/>
        </w:rPr>
        <w:t xml:space="preserve"> </w:t>
      </w:r>
      <w:r>
        <w:rPr>
          <w:rFonts w:ascii="宋体" w:hAnsi="宋体" w:cs="宋体" w:hint="eastAsia"/>
          <w:sz w:val="24"/>
          <w:szCs w:val="24"/>
          <w:highlight w:val="yellow"/>
        </w:rPr>
        <w:t>日</w:t>
      </w:r>
      <w:r>
        <w:rPr>
          <w:rFonts w:ascii="宋体" w:hAnsi="宋体" w:cs="宋体"/>
          <w:sz w:val="24"/>
          <w:szCs w:val="24"/>
          <w:highlight w:val="yellow"/>
          <w:u w:val="single"/>
        </w:rPr>
        <w:t xml:space="preserve"> </w:t>
      </w:r>
      <w:r>
        <w:rPr>
          <w:rFonts w:ascii="宋体" w:hAnsi="宋体" w:cs="宋体" w:hint="eastAsia"/>
          <w:sz w:val="24"/>
          <w:szCs w:val="24"/>
          <w:highlight w:val="yellow"/>
          <w:u w:val="single"/>
        </w:rPr>
        <w:t>17</w:t>
      </w:r>
      <w:r>
        <w:rPr>
          <w:rFonts w:ascii="宋体" w:hAnsi="宋体" w:cs="宋体"/>
          <w:sz w:val="24"/>
          <w:szCs w:val="24"/>
          <w:highlight w:val="yellow"/>
          <w:u w:val="single"/>
        </w:rPr>
        <w:t xml:space="preserve"> </w:t>
      </w:r>
      <w:r>
        <w:rPr>
          <w:rFonts w:ascii="宋体" w:hAnsi="宋体" w:cs="宋体" w:hint="eastAsia"/>
          <w:sz w:val="24"/>
          <w:szCs w:val="24"/>
          <w:highlight w:val="yellow"/>
        </w:rPr>
        <w:t>时</w:t>
      </w:r>
      <w:r>
        <w:rPr>
          <w:rFonts w:ascii="宋体" w:hAnsi="宋体" w:cs="宋体"/>
          <w:sz w:val="24"/>
          <w:szCs w:val="24"/>
          <w:highlight w:val="yellow"/>
          <w:u w:val="single"/>
        </w:rPr>
        <w:t xml:space="preserve"> </w:t>
      </w:r>
      <w:r>
        <w:rPr>
          <w:rFonts w:ascii="宋体" w:hAnsi="宋体" w:cs="宋体" w:hint="eastAsia"/>
          <w:sz w:val="24"/>
          <w:szCs w:val="24"/>
          <w:highlight w:val="yellow"/>
          <w:u w:val="single"/>
        </w:rPr>
        <w:t>00</w:t>
      </w:r>
      <w:r>
        <w:rPr>
          <w:rFonts w:ascii="宋体" w:hAnsi="宋体" w:cs="宋体"/>
          <w:sz w:val="24"/>
          <w:szCs w:val="24"/>
          <w:highlight w:val="yellow"/>
          <w:u w:val="single"/>
        </w:rPr>
        <w:t xml:space="preserve"> </w:t>
      </w:r>
      <w:r>
        <w:rPr>
          <w:rFonts w:ascii="宋体" w:hAnsi="宋体" w:cs="宋体" w:hint="eastAsia"/>
          <w:sz w:val="24"/>
          <w:szCs w:val="24"/>
          <w:highlight w:val="yellow"/>
        </w:rPr>
        <w:t>分</w:t>
      </w:r>
      <w:r>
        <w:rPr>
          <w:rFonts w:ascii="宋体" w:hAnsi="宋体" w:cs="宋体" w:hint="eastAsia"/>
          <w:sz w:val="24"/>
          <w:szCs w:val="24"/>
        </w:rPr>
        <w:t>。</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、各供应商在银行转账（电汇）时，须充分考虑银行转账（电汇）的时间差风险，如同城转账、异地转账或汇款、跨行转账或电汇的时间要求。</w:t>
      </w:r>
    </w:p>
    <w:p w:rsidR="00E54AC8" w:rsidRDefault="004B38DF">
      <w:pPr>
        <w:snapToGrid w:val="0"/>
        <w:spacing w:line="360" w:lineRule="auto"/>
        <w:ind w:firstLineChars="200" w:firstLine="480"/>
        <w:rPr>
          <w:rFonts w:ascii="Times New Roman" w:hAnsi="Times New Roman"/>
        </w:rPr>
      </w:pPr>
      <w:r>
        <w:rPr>
          <w:rFonts w:ascii="宋体" w:hAnsi="宋体" w:cs="宋体" w:hint="eastAsia"/>
          <w:sz w:val="24"/>
          <w:szCs w:val="24"/>
        </w:rPr>
        <w:t>3</w:t>
      </w:r>
      <w:r>
        <w:rPr>
          <w:rFonts w:ascii="宋体" w:hAnsi="宋体" w:cs="宋体" w:hint="eastAsia"/>
          <w:sz w:val="24"/>
          <w:szCs w:val="24"/>
        </w:rPr>
        <w:t>、各供应商在递交保证金时，到款账户为上述指定的保证金专用账户，来款账户必须为本公司基本账户</w:t>
      </w:r>
      <w:r>
        <w:rPr>
          <w:rFonts w:ascii="宋体" w:hAnsi="宋体" w:cs="宋体" w:hint="eastAsia"/>
          <w:sz w:val="24"/>
          <w:szCs w:val="24"/>
        </w:rPr>
        <w:t>,</w:t>
      </w:r>
      <w:r>
        <w:rPr>
          <w:rFonts w:ascii="宋体" w:hAnsi="宋体" w:cs="宋体" w:hint="eastAsia"/>
          <w:sz w:val="24"/>
          <w:szCs w:val="24"/>
        </w:rPr>
        <w:t>同时备注好投标保证金的项目名称。</w:t>
      </w:r>
    </w:p>
    <w:p w:rsidR="00E54AC8" w:rsidRDefault="004B38DF">
      <w:pPr>
        <w:widowControl/>
        <w:spacing w:line="360" w:lineRule="auto"/>
        <w:ind w:firstLineChars="200" w:firstLine="482"/>
        <w:rPr>
          <w:rFonts w:ascii="宋体" w:hAnsi="宋体" w:cs="宋体"/>
          <w:b/>
          <w:sz w:val="24"/>
          <w:szCs w:val="24"/>
        </w:rPr>
      </w:pPr>
      <w:r>
        <w:rPr>
          <w:rFonts w:ascii="宋体" w:hAnsi="宋体" w:cs="宋体" w:hint="eastAsia"/>
          <w:b/>
          <w:sz w:val="24"/>
          <w:szCs w:val="24"/>
        </w:rPr>
        <w:t>（二）投标保证金退还</w:t>
      </w:r>
      <w:bookmarkEnd w:id="4"/>
    </w:p>
    <w:p w:rsidR="00E54AC8" w:rsidRDefault="004B38DF">
      <w:pPr>
        <w:snapToGrid w:val="0"/>
        <w:spacing w:line="360" w:lineRule="auto"/>
        <w:ind w:firstLineChars="200" w:firstLine="480"/>
        <w:rPr>
          <w:rFonts w:ascii="宋体" w:hAnsi="宋体" w:cs="宋体"/>
          <w:sz w:val="24"/>
          <w:szCs w:val="24"/>
          <w:highlight w:val="yellow"/>
        </w:rPr>
      </w:pPr>
      <w:r>
        <w:rPr>
          <w:rFonts w:ascii="宋体" w:hAnsi="宋体" w:cs="宋体" w:hint="eastAsia"/>
          <w:sz w:val="24"/>
          <w:szCs w:val="24"/>
        </w:rPr>
        <w:t>1.</w:t>
      </w:r>
      <w:r>
        <w:rPr>
          <w:rFonts w:ascii="宋体" w:hAnsi="宋体" w:cs="宋体"/>
          <w:sz w:val="24"/>
          <w:szCs w:val="24"/>
        </w:rPr>
        <w:t>中选供应商的保证金在合同签订后</w:t>
      </w:r>
      <w:r>
        <w:rPr>
          <w:rFonts w:ascii="宋体" w:hAnsi="宋体" w:cs="宋体"/>
          <w:sz w:val="24"/>
          <w:szCs w:val="24"/>
        </w:rPr>
        <w:t>10</w:t>
      </w:r>
      <w:r>
        <w:rPr>
          <w:rFonts w:ascii="宋体" w:hAnsi="宋体" w:cs="宋体"/>
          <w:sz w:val="24"/>
          <w:szCs w:val="24"/>
        </w:rPr>
        <w:t>个工作日内按照来款渠道无息退还。</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未成交供应商的保证金将在中选结果公示后按来款渠道无息退还。</w:t>
      </w:r>
    </w:p>
    <w:p w:rsidR="00E54AC8" w:rsidRDefault="004B38DF">
      <w:pPr>
        <w:widowControl/>
        <w:adjustRightInd w:val="0"/>
        <w:spacing w:line="360" w:lineRule="auto"/>
        <w:ind w:firstLineChars="161" w:firstLine="388"/>
        <w:rPr>
          <w:rFonts w:ascii="宋体" w:hAnsi="宋体" w:cs="宋体"/>
          <w:b/>
          <w:sz w:val="24"/>
          <w:szCs w:val="24"/>
        </w:rPr>
      </w:pPr>
      <w:r>
        <w:rPr>
          <w:rFonts w:ascii="宋体" w:hAnsi="宋体" w:cs="宋体" w:hint="eastAsia"/>
          <w:b/>
          <w:sz w:val="24"/>
          <w:szCs w:val="24"/>
        </w:rPr>
        <w:t>六、签订合同</w:t>
      </w:r>
    </w:p>
    <w:p w:rsidR="00E54AC8" w:rsidRDefault="004B38DF">
      <w:pPr>
        <w:widowControl/>
        <w:snapToGrid w:val="0"/>
        <w:spacing w:line="360" w:lineRule="auto"/>
        <w:ind w:firstLineChars="300" w:firstLine="72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、本项目需在发出中选通知书后</w:t>
      </w:r>
      <w:r>
        <w:rPr>
          <w:rFonts w:ascii="宋体" w:hAnsi="宋体" w:cs="宋体"/>
          <w:sz w:val="24"/>
          <w:szCs w:val="24"/>
          <w:highlight w:val="yellow"/>
        </w:rPr>
        <w:t>10</w:t>
      </w:r>
      <w:r>
        <w:rPr>
          <w:rFonts w:ascii="宋体" w:hAnsi="宋体" w:cs="宋体" w:hint="eastAsia"/>
          <w:sz w:val="24"/>
          <w:szCs w:val="24"/>
          <w:highlight w:val="yellow"/>
        </w:rPr>
        <w:t>个工作日</w:t>
      </w:r>
      <w:r>
        <w:rPr>
          <w:rFonts w:ascii="宋体" w:hAnsi="宋体" w:cs="宋体" w:hint="eastAsia"/>
          <w:sz w:val="24"/>
          <w:szCs w:val="24"/>
        </w:rPr>
        <w:t>内签订合同。</w:t>
      </w:r>
    </w:p>
    <w:p w:rsidR="00E54AC8" w:rsidRDefault="004B38DF">
      <w:pPr>
        <w:widowControl/>
        <w:snapToGrid w:val="0"/>
        <w:spacing w:line="360" w:lineRule="auto"/>
        <w:ind w:firstLineChars="300" w:firstLine="72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、其他未尽事宜由供需双方在采购合同中详细约定。</w:t>
      </w:r>
    </w:p>
    <w:p w:rsidR="00E54AC8" w:rsidRDefault="004B38DF">
      <w:pPr>
        <w:adjustRightInd w:val="0"/>
        <w:snapToGrid w:val="0"/>
        <w:spacing w:line="360" w:lineRule="auto"/>
        <w:ind w:firstLineChars="200" w:firstLine="482"/>
        <w:outlineLvl w:val="1"/>
        <w:rPr>
          <w:rFonts w:ascii="宋体" w:hAnsi="宋体"/>
          <w:b/>
          <w:sz w:val="24"/>
          <w:szCs w:val="24"/>
        </w:rPr>
      </w:pPr>
      <w:r>
        <w:rPr>
          <w:rFonts w:ascii="宋体" w:hAnsi="宋体" w:hint="eastAsia"/>
          <w:b/>
          <w:sz w:val="24"/>
          <w:szCs w:val="24"/>
        </w:rPr>
        <w:t>七、发布媒体</w:t>
      </w:r>
    </w:p>
    <w:p w:rsidR="00E54AC8" w:rsidRDefault="004B38DF">
      <w:pPr>
        <w:adjustRightInd w:val="0"/>
        <w:snapToGrid w:val="0"/>
        <w:spacing w:line="360" w:lineRule="auto"/>
        <w:ind w:firstLineChars="200" w:firstLine="480"/>
        <w:rPr>
          <w:rFonts w:ascii="宋体" w:hAnsi="宋体" w:cs="宋体"/>
          <w:sz w:val="24"/>
          <w:szCs w:val="24"/>
        </w:rPr>
      </w:pPr>
      <w:r>
        <w:rPr>
          <w:rFonts w:ascii="宋体" w:hAnsi="宋体" w:hint="eastAsia"/>
          <w:sz w:val="24"/>
          <w:szCs w:val="24"/>
        </w:rPr>
        <w:t>本采购文书在</w:t>
      </w:r>
      <w:r>
        <w:rPr>
          <w:rFonts w:ascii="宋体" w:hAnsi="宋体" w:hint="eastAsia"/>
          <w:sz w:val="24"/>
          <w:szCs w:val="24"/>
          <w:u w:val="single"/>
        </w:rPr>
        <w:t>重庆市第七人民医院官网（</w:t>
      </w:r>
      <w:r>
        <w:rPr>
          <w:rFonts w:ascii="宋体" w:hAnsi="宋体" w:hint="eastAsia"/>
          <w:sz w:val="24"/>
          <w:szCs w:val="24"/>
          <w:u w:val="single"/>
        </w:rPr>
        <w:t>http://www.cq7y.com/</w:t>
      </w:r>
      <w:r>
        <w:rPr>
          <w:rFonts w:ascii="宋体" w:hAnsi="宋体" w:hint="eastAsia"/>
          <w:sz w:val="24"/>
          <w:szCs w:val="24"/>
          <w:u w:val="single"/>
        </w:rPr>
        <w:t>）</w:t>
      </w:r>
      <w:r>
        <w:rPr>
          <w:rFonts w:ascii="宋体" w:hAnsi="宋体" w:hint="eastAsia"/>
          <w:sz w:val="24"/>
          <w:szCs w:val="24"/>
        </w:rPr>
        <w:t>上发布。</w:t>
      </w:r>
    </w:p>
    <w:p w:rsidR="00E54AC8" w:rsidRDefault="004B38DF">
      <w:pPr>
        <w:adjustRightInd w:val="0"/>
        <w:snapToGrid w:val="0"/>
        <w:spacing w:line="360" w:lineRule="auto"/>
        <w:ind w:firstLineChars="200" w:firstLine="482"/>
        <w:outlineLvl w:val="1"/>
        <w:rPr>
          <w:rFonts w:ascii="宋体" w:hAnsi="宋体"/>
          <w:b/>
          <w:color w:val="000000"/>
          <w:sz w:val="24"/>
          <w:szCs w:val="24"/>
        </w:rPr>
      </w:pPr>
      <w:r>
        <w:rPr>
          <w:rFonts w:ascii="宋体" w:hAnsi="宋体" w:hint="eastAsia"/>
          <w:b/>
          <w:color w:val="000000"/>
          <w:sz w:val="24"/>
          <w:szCs w:val="24"/>
        </w:rPr>
        <w:t>八、联系方式</w:t>
      </w:r>
    </w:p>
    <w:p w:rsidR="00E54AC8" w:rsidRDefault="004B38DF">
      <w:pPr>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采购人：重庆市第七人民医院</w:t>
      </w:r>
    </w:p>
    <w:p w:rsidR="00E54AC8" w:rsidRDefault="004B38DF">
      <w:pPr>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联系人：欧老师</w:t>
      </w:r>
      <w:r>
        <w:rPr>
          <w:rFonts w:ascii="宋体" w:hAnsi="宋体" w:cs="宋体"/>
          <w:sz w:val="24"/>
          <w:szCs w:val="24"/>
        </w:rPr>
        <w:t xml:space="preserve"> </w:t>
      </w:r>
      <w:r>
        <w:rPr>
          <w:rFonts w:ascii="宋体" w:hAnsi="宋体" w:cs="宋体" w:hint="eastAsia"/>
          <w:sz w:val="24"/>
          <w:szCs w:val="24"/>
        </w:rPr>
        <w:t>杨老师</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rPr>
        <w:t>023-6285</w:t>
      </w:r>
      <w:r>
        <w:rPr>
          <w:rFonts w:ascii="宋体" w:hAnsi="宋体" w:cs="宋体"/>
          <w:sz w:val="24"/>
          <w:szCs w:val="24"/>
        </w:rPr>
        <w:t>2113</w:t>
      </w:r>
      <w:r>
        <w:rPr>
          <w:rFonts w:ascii="宋体" w:hAnsi="宋体" w:cs="宋体" w:hint="eastAsia"/>
          <w:sz w:val="24"/>
          <w:szCs w:val="24"/>
        </w:rPr>
        <w:t>（采购咨询）</w:t>
      </w:r>
    </w:p>
    <w:p w:rsidR="00E54AC8" w:rsidRDefault="004B38DF">
      <w:pPr>
        <w:widowControl/>
        <w:adjustRightInd w:val="0"/>
        <w:snapToGrid w:val="0"/>
        <w:spacing w:line="360" w:lineRule="auto"/>
        <w:ind w:firstLineChars="500" w:firstLine="1200"/>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王</w:t>
      </w:r>
      <w:r>
        <w:rPr>
          <w:rFonts w:ascii="宋体" w:hAnsi="宋体" w:cs="宋体"/>
          <w:sz w:val="24"/>
          <w:szCs w:val="24"/>
        </w:rPr>
        <w:t>老师</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sz w:val="24"/>
          <w:szCs w:val="24"/>
        </w:rPr>
        <w:t>联系电话</w:t>
      </w:r>
      <w:r>
        <w:rPr>
          <w:rFonts w:ascii="宋体" w:hAnsi="宋体" w:cs="宋体" w:hint="eastAsia"/>
          <w:sz w:val="24"/>
          <w:szCs w:val="24"/>
        </w:rPr>
        <w:t>：</w:t>
      </w:r>
      <w:r>
        <w:rPr>
          <w:rFonts w:ascii="宋体" w:hAnsi="宋体" w:cs="宋体" w:hint="eastAsia"/>
          <w:sz w:val="24"/>
          <w:szCs w:val="24"/>
        </w:rPr>
        <w:t xml:space="preserve">13983011410 </w:t>
      </w:r>
      <w:r>
        <w:rPr>
          <w:rFonts w:ascii="宋体" w:hAnsi="宋体" w:cs="宋体"/>
          <w:sz w:val="24"/>
          <w:szCs w:val="24"/>
        </w:rPr>
        <w:t xml:space="preserve"> </w:t>
      </w:r>
      <w:r>
        <w:rPr>
          <w:rFonts w:ascii="宋体" w:hAnsi="宋体" w:cs="宋体" w:hint="eastAsia"/>
          <w:sz w:val="24"/>
          <w:szCs w:val="24"/>
        </w:rPr>
        <w:t>（技术咨询）</w:t>
      </w: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4B38DF">
      <w:pPr>
        <w:pStyle w:val="1"/>
        <w:keepNext w:val="0"/>
        <w:numPr>
          <w:ilvl w:val="0"/>
          <w:numId w:val="16"/>
        </w:numPr>
        <w:spacing w:beforeLines="0" w:afterLines="0" w:line="360" w:lineRule="auto"/>
        <w:ind w:left="2416" w:hangingChars="547" w:hanging="2416"/>
        <w:rPr>
          <w:rFonts w:ascii="宋体" w:eastAsia="宋体" w:hAnsi="宋体" w:cs="宋体"/>
          <w:b/>
          <w:color w:val="000000"/>
          <w:kern w:val="2"/>
          <w:szCs w:val="44"/>
        </w:rPr>
      </w:pPr>
      <w:bookmarkStart w:id="7" w:name="_Toc86225696"/>
      <w:r>
        <w:rPr>
          <w:rFonts w:ascii="宋体" w:eastAsia="宋体" w:hAnsi="宋体" w:cs="宋体" w:hint="eastAsia"/>
          <w:b/>
          <w:color w:val="000000"/>
          <w:kern w:val="2"/>
          <w:szCs w:val="44"/>
        </w:rPr>
        <w:lastRenderedPageBreak/>
        <w:t>项目技术规格、数量及质量要求</w:t>
      </w:r>
      <w:bookmarkEnd w:id="7"/>
    </w:p>
    <w:p w:rsidR="00E54AC8" w:rsidRDefault="004B38DF">
      <w:pPr>
        <w:snapToGrid w:val="0"/>
        <w:spacing w:line="360" w:lineRule="auto"/>
        <w:ind w:firstLineChars="196" w:firstLine="472"/>
        <w:jc w:val="left"/>
        <w:rPr>
          <w:rFonts w:ascii="宋体" w:hAnsi="宋体" w:cs="宋体"/>
          <w:b/>
          <w:bCs/>
          <w:kern w:val="0"/>
          <w:sz w:val="24"/>
          <w:szCs w:val="24"/>
        </w:rPr>
      </w:pPr>
      <w:bookmarkStart w:id="8" w:name="_Toc435778428"/>
      <w:r>
        <w:rPr>
          <w:rFonts w:ascii="宋体" w:hAnsi="宋体" w:cs="宋体" w:hint="eastAsia"/>
          <w:b/>
          <w:bCs/>
          <w:kern w:val="0"/>
          <w:sz w:val="24"/>
          <w:szCs w:val="24"/>
        </w:rPr>
        <w:t>一、采购项目一览表</w:t>
      </w:r>
      <w:bookmarkEnd w:id="8"/>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3064"/>
        <w:gridCol w:w="992"/>
        <w:gridCol w:w="993"/>
        <w:gridCol w:w="1701"/>
        <w:gridCol w:w="1357"/>
      </w:tblGrid>
      <w:tr w:rsidR="00E54AC8">
        <w:trPr>
          <w:trHeight w:val="952"/>
          <w:jc w:val="center"/>
        </w:trPr>
        <w:tc>
          <w:tcPr>
            <w:tcW w:w="789" w:type="dxa"/>
            <w:vAlign w:val="center"/>
          </w:tcPr>
          <w:p w:rsidR="00E54AC8" w:rsidRDefault="004B38DF">
            <w:pPr>
              <w:spacing w:line="360" w:lineRule="auto"/>
              <w:jc w:val="center"/>
              <w:rPr>
                <w:rFonts w:ascii="宋体" w:hAnsi="宋体" w:cs="宋体"/>
                <w:b/>
                <w:sz w:val="24"/>
                <w:szCs w:val="24"/>
              </w:rPr>
            </w:pPr>
            <w:bookmarkStart w:id="9" w:name="_Toc22029"/>
            <w:r>
              <w:rPr>
                <w:rFonts w:ascii="宋体" w:hAnsi="宋体" w:cs="宋体" w:hint="eastAsia"/>
                <w:b/>
                <w:sz w:val="24"/>
                <w:szCs w:val="24"/>
              </w:rPr>
              <w:t>分包号</w:t>
            </w:r>
          </w:p>
        </w:tc>
        <w:tc>
          <w:tcPr>
            <w:tcW w:w="3064"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项目名称</w:t>
            </w:r>
          </w:p>
        </w:tc>
        <w:tc>
          <w:tcPr>
            <w:tcW w:w="992"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数量</w:t>
            </w:r>
          </w:p>
        </w:tc>
        <w:tc>
          <w:tcPr>
            <w:tcW w:w="993"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单位</w:t>
            </w:r>
          </w:p>
        </w:tc>
        <w:tc>
          <w:tcPr>
            <w:tcW w:w="1701"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本批次预算（万元）</w:t>
            </w:r>
          </w:p>
        </w:tc>
        <w:tc>
          <w:tcPr>
            <w:tcW w:w="1357" w:type="dxa"/>
            <w:vAlign w:val="center"/>
          </w:tcPr>
          <w:p w:rsidR="00E54AC8" w:rsidRDefault="004B38DF">
            <w:pPr>
              <w:spacing w:line="360" w:lineRule="auto"/>
              <w:jc w:val="center"/>
              <w:rPr>
                <w:rFonts w:ascii="宋体" w:hAnsi="宋体" w:cs="宋体"/>
                <w:b/>
                <w:sz w:val="24"/>
                <w:szCs w:val="24"/>
              </w:rPr>
            </w:pPr>
            <w:r>
              <w:rPr>
                <w:rFonts w:ascii="宋体" w:hAnsi="宋体" w:cs="宋体" w:hint="eastAsia"/>
                <w:b/>
                <w:sz w:val="24"/>
                <w:szCs w:val="24"/>
              </w:rPr>
              <w:t>备注</w:t>
            </w:r>
          </w:p>
        </w:tc>
      </w:tr>
      <w:tr w:rsidR="00E54AC8">
        <w:trPr>
          <w:trHeight w:val="752"/>
          <w:jc w:val="center"/>
        </w:trPr>
        <w:tc>
          <w:tcPr>
            <w:tcW w:w="789" w:type="dxa"/>
            <w:vAlign w:val="center"/>
          </w:tcPr>
          <w:p w:rsidR="00E54AC8" w:rsidRDefault="004B38DF">
            <w:pPr>
              <w:spacing w:line="360" w:lineRule="auto"/>
              <w:jc w:val="center"/>
              <w:rPr>
                <w:rFonts w:ascii="宋体" w:hAnsi="宋体" w:cs="宋体"/>
                <w:bCs/>
                <w:sz w:val="24"/>
                <w:szCs w:val="24"/>
              </w:rPr>
            </w:pPr>
            <w:r>
              <w:rPr>
                <w:rFonts w:ascii="宋体" w:hAnsi="宋体" w:cs="宋体" w:hint="eastAsia"/>
                <w:bCs/>
                <w:sz w:val="24"/>
                <w:szCs w:val="24"/>
              </w:rPr>
              <w:t>1</w:t>
            </w:r>
          </w:p>
        </w:tc>
        <w:tc>
          <w:tcPr>
            <w:tcW w:w="3064"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重庆市第七人民医院办公家具采购项目</w:t>
            </w:r>
          </w:p>
        </w:tc>
        <w:tc>
          <w:tcPr>
            <w:tcW w:w="992"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1</w:t>
            </w:r>
          </w:p>
        </w:tc>
        <w:tc>
          <w:tcPr>
            <w:tcW w:w="993"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批</w:t>
            </w:r>
          </w:p>
        </w:tc>
        <w:tc>
          <w:tcPr>
            <w:tcW w:w="1701" w:type="dxa"/>
            <w:vAlign w:val="center"/>
          </w:tcPr>
          <w:p w:rsidR="00E54AC8" w:rsidRDefault="004B38DF">
            <w:pPr>
              <w:jc w:val="center"/>
              <w:rPr>
                <w:rFonts w:ascii="宋体" w:hAnsi="宋体" w:cs="宋体"/>
                <w:bCs/>
                <w:sz w:val="21"/>
                <w:szCs w:val="21"/>
              </w:rPr>
            </w:pPr>
            <w:r>
              <w:rPr>
                <w:rFonts w:ascii="宋体" w:hAnsi="宋体" w:cs="宋体" w:hint="eastAsia"/>
                <w:bCs/>
                <w:sz w:val="21"/>
                <w:szCs w:val="21"/>
              </w:rPr>
              <w:t>20.4757</w:t>
            </w:r>
          </w:p>
        </w:tc>
        <w:tc>
          <w:tcPr>
            <w:tcW w:w="1357" w:type="dxa"/>
            <w:vAlign w:val="center"/>
          </w:tcPr>
          <w:p w:rsidR="00E54AC8" w:rsidRDefault="00E54AC8">
            <w:pPr>
              <w:rPr>
                <w:rFonts w:ascii="宋体" w:hAnsi="宋体" w:cs="宋体"/>
                <w:bCs/>
                <w:sz w:val="21"/>
                <w:szCs w:val="21"/>
              </w:rPr>
            </w:pPr>
          </w:p>
        </w:tc>
      </w:tr>
      <w:tr w:rsidR="00E54AC8">
        <w:trPr>
          <w:trHeight w:val="752"/>
          <w:jc w:val="center"/>
        </w:trPr>
        <w:tc>
          <w:tcPr>
            <w:tcW w:w="789" w:type="dxa"/>
            <w:vAlign w:val="center"/>
          </w:tcPr>
          <w:p w:rsidR="00E54AC8" w:rsidRDefault="004B38DF">
            <w:pPr>
              <w:spacing w:line="360" w:lineRule="auto"/>
              <w:jc w:val="center"/>
              <w:rPr>
                <w:rFonts w:ascii="宋体" w:hAnsi="宋体" w:cs="宋体"/>
                <w:bCs/>
                <w:sz w:val="24"/>
                <w:szCs w:val="24"/>
              </w:rPr>
            </w:pPr>
            <w:r>
              <w:rPr>
                <w:rFonts w:ascii="宋体" w:hAnsi="宋体" w:cs="宋体" w:hint="eastAsia"/>
                <w:bCs/>
                <w:sz w:val="24"/>
                <w:szCs w:val="24"/>
              </w:rPr>
              <w:t>2</w:t>
            </w:r>
          </w:p>
        </w:tc>
        <w:tc>
          <w:tcPr>
            <w:tcW w:w="3064"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重庆市第七人民医院实验台家具采购项目</w:t>
            </w:r>
          </w:p>
        </w:tc>
        <w:tc>
          <w:tcPr>
            <w:tcW w:w="992"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1</w:t>
            </w:r>
          </w:p>
        </w:tc>
        <w:tc>
          <w:tcPr>
            <w:tcW w:w="993" w:type="dxa"/>
            <w:vAlign w:val="center"/>
          </w:tcPr>
          <w:p w:rsidR="00E54AC8" w:rsidRDefault="004B38DF">
            <w:pPr>
              <w:spacing w:line="360" w:lineRule="auto"/>
              <w:jc w:val="center"/>
              <w:rPr>
                <w:rFonts w:ascii="宋体" w:hAnsi="宋体" w:cs="宋体"/>
                <w:sz w:val="24"/>
                <w:szCs w:val="24"/>
              </w:rPr>
            </w:pPr>
            <w:r>
              <w:rPr>
                <w:rFonts w:ascii="宋体" w:hAnsi="宋体" w:cs="宋体" w:hint="eastAsia"/>
                <w:sz w:val="24"/>
                <w:szCs w:val="24"/>
              </w:rPr>
              <w:t>批</w:t>
            </w:r>
          </w:p>
        </w:tc>
        <w:tc>
          <w:tcPr>
            <w:tcW w:w="1701" w:type="dxa"/>
            <w:vAlign w:val="center"/>
          </w:tcPr>
          <w:p w:rsidR="00E54AC8" w:rsidRDefault="004B38DF">
            <w:pPr>
              <w:jc w:val="center"/>
              <w:rPr>
                <w:rFonts w:ascii="宋体" w:hAnsi="宋体" w:cs="宋体"/>
                <w:bCs/>
                <w:sz w:val="21"/>
                <w:szCs w:val="21"/>
              </w:rPr>
            </w:pPr>
            <w:r>
              <w:rPr>
                <w:rFonts w:ascii="宋体" w:hAnsi="宋体" w:cs="宋体" w:hint="eastAsia"/>
                <w:bCs/>
                <w:sz w:val="21"/>
                <w:szCs w:val="21"/>
              </w:rPr>
              <w:t>15.2</w:t>
            </w:r>
          </w:p>
        </w:tc>
        <w:tc>
          <w:tcPr>
            <w:tcW w:w="1357" w:type="dxa"/>
            <w:vAlign w:val="center"/>
          </w:tcPr>
          <w:p w:rsidR="00E54AC8" w:rsidRDefault="00E54AC8">
            <w:pPr>
              <w:rPr>
                <w:rFonts w:ascii="宋体" w:hAnsi="宋体" w:cs="宋体"/>
                <w:bCs/>
                <w:sz w:val="21"/>
                <w:szCs w:val="21"/>
              </w:rPr>
            </w:pPr>
          </w:p>
        </w:tc>
      </w:tr>
    </w:tbl>
    <w:p w:rsidR="00E54AC8" w:rsidRDefault="004B38DF">
      <w:pPr>
        <w:snapToGrid w:val="0"/>
        <w:spacing w:line="360" w:lineRule="auto"/>
        <w:ind w:firstLineChars="196" w:firstLine="472"/>
        <w:jc w:val="left"/>
        <w:rPr>
          <w:rFonts w:ascii="宋体" w:hAnsi="宋体" w:cs="宋体"/>
          <w:b/>
          <w:bCs/>
          <w:kern w:val="0"/>
          <w:sz w:val="24"/>
          <w:szCs w:val="24"/>
        </w:rPr>
      </w:pPr>
      <w:bookmarkStart w:id="10" w:name="_Toc441065662"/>
      <w:bookmarkStart w:id="11" w:name="_Toc470532877"/>
      <w:bookmarkStart w:id="12" w:name="_Toc6801"/>
      <w:bookmarkEnd w:id="9"/>
      <w:r>
        <w:rPr>
          <w:rFonts w:ascii="宋体" w:hAnsi="宋体" w:cs="宋体" w:hint="eastAsia"/>
          <w:b/>
          <w:bCs/>
          <w:kern w:val="0"/>
          <w:sz w:val="24"/>
          <w:szCs w:val="24"/>
        </w:rPr>
        <w:t>二、项目</w:t>
      </w:r>
      <w:bookmarkEnd w:id="10"/>
      <w:bookmarkEnd w:id="11"/>
      <w:bookmarkEnd w:id="12"/>
      <w:r>
        <w:rPr>
          <w:rFonts w:ascii="宋体" w:hAnsi="宋体" w:cs="宋体" w:hint="eastAsia"/>
          <w:b/>
          <w:bCs/>
          <w:kern w:val="0"/>
          <w:sz w:val="24"/>
          <w:szCs w:val="24"/>
        </w:rPr>
        <w:t>内容</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本批次家具为医院影像楼装修投入使用后需的办公类和专用实验台家具。</w:t>
      </w:r>
    </w:p>
    <w:p w:rsidR="00E54AC8" w:rsidRDefault="004B38DF">
      <w:pPr>
        <w:spacing w:line="360" w:lineRule="auto"/>
        <w:ind w:firstLineChars="200" w:firstLine="482"/>
        <w:jc w:val="left"/>
        <w:outlineLvl w:val="2"/>
        <w:rPr>
          <w:rFonts w:ascii="宋体" w:hAnsi="宋体" w:cs="仿宋"/>
          <w:b/>
          <w:color w:val="000000"/>
          <w:sz w:val="24"/>
          <w:szCs w:val="24"/>
        </w:rPr>
      </w:pPr>
      <w:bookmarkStart w:id="13" w:name="_Toc466546911"/>
      <w:bookmarkStart w:id="14" w:name="_Toc28071175"/>
      <w:r>
        <w:rPr>
          <w:rFonts w:ascii="宋体" w:hAnsi="宋体" w:cs="仿宋" w:hint="eastAsia"/>
          <w:b/>
          <w:color w:val="000000"/>
          <w:sz w:val="24"/>
          <w:szCs w:val="24"/>
        </w:rPr>
        <w:t>三</w:t>
      </w:r>
      <w:bookmarkEnd w:id="13"/>
      <w:r>
        <w:rPr>
          <w:rFonts w:ascii="宋体" w:hAnsi="宋体" w:cs="仿宋" w:hint="eastAsia"/>
          <w:b/>
          <w:color w:val="000000"/>
          <w:sz w:val="24"/>
          <w:szCs w:val="24"/>
        </w:rPr>
        <w:t>、项目技术要求</w:t>
      </w:r>
      <w:bookmarkEnd w:id="14"/>
    </w:p>
    <w:p w:rsidR="00E54AC8" w:rsidRDefault="004B38DF">
      <w:pPr>
        <w:pStyle w:val="a4"/>
        <w:ind w:firstLineChars="200" w:firstLine="480"/>
        <w:rPr>
          <w:rFonts w:ascii="宋体" w:hAnsi="宋体" w:cs="宋体"/>
          <w:sz w:val="24"/>
          <w:szCs w:val="24"/>
        </w:rPr>
      </w:pPr>
      <w:r>
        <w:rPr>
          <w:rFonts w:ascii="宋体" w:hAnsi="宋体" w:cs="宋体" w:hint="eastAsia"/>
          <w:sz w:val="24"/>
          <w:szCs w:val="24"/>
        </w:rPr>
        <w:t>详见：附件一《影像楼办公家具技术方案及清单》</w:t>
      </w:r>
    </w:p>
    <w:p w:rsidR="00E54AC8" w:rsidRDefault="004B38DF">
      <w:pPr>
        <w:pStyle w:val="a4"/>
        <w:ind w:firstLineChars="500" w:firstLine="1200"/>
        <w:rPr>
          <w:rFonts w:ascii="宋体" w:hAnsi="宋体" w:cs="宋体"/>
          <w:sz w:val="24"/>
          <w:szCs w:val="24"/>
        </w:rPr>
      </w:pPr>
      <w:r>
        <w:rPr>
          <w:rFonts w:ascii="宋体" w:hAnsi="宋体" w:cs="宋体" w:hint="eastAsia"/>
          <w:sz w:val="24"/>
          <w:szCs w:val="24"/>
        </w:rPr>
        <w:t>附件二《影像楼实验台家具技术方案及清单》</w:t>
      </w:r>
    </w:p>
    <w:p w:rsidR="00E54AC8" w:rsidRDefault="00E54AC8">
      <w:pPr>
        <w:pStyle w:val="a4"/>
        <w:ind w:firstLineChars="200" w:firstLine="480"/>
        <w:rPr>
          <w:rFonts w:ascii="宋体" w:hAnsi="宋体" w:cs="仿宋"/>
          <w:color w:val="000000"/>
          <w:sz w:val="24"/>
          <w:szCs w:val="24"/>
        </w:rPr>
      </w:pPr>
    </w:p>
    <w:p w:rsidR="00E54AC8" w:rsidRDefault="004B38DF">
      <w:pPr>
        <w:spacing w:line="360" w:lineRule="auto"/>
        <w:jc w:val="center"/>
        <w:rPr>
          <w:rFonts w:ascii="宋体" w:hAnsi="宋体" w:cs="宋体"/>
          <w:b/>
          <w:bCs/>
          <w:kern w:val="0"/>
          <w:sz w:val="44"/>
          <w:szCs w:val="22"/>
        </w:rPr>
      </w:pPr>
      <w:r>
        <w:rPr>
          <w:rFonts w:ascii="宋体" w:hAnsi="宋体" w:cs="宋体" w:hint="eastAsia"/>
          <w:sz w:val="24"/>
          <w:szCs w:val="18"/>
        </w:rPr>
        <w:br w:type="page"/>
      </w:r>
      <w:r>
        <w:rPr>
          <w:rFonts w:ascii="宋体" w:hAnsi="宋体" w:cs="宋体" w:hint="eastAsia"/>
          <w:b/>
          <w:bCs/>
          <w:kern w:val="0"/>
          <w:sz w:val="44"/>
          <w:szCs w:val="22"/>
        </w:rPr>
        <w:lastRenderedPageBreak/>
        <w:t>第三篇</w:t>
      </w:r>
      <w:r>
        <w:rPr>
          <w:rFonts w:ascii="宋体" w:hAnsi="宋体" w:cs="宋体" w:hint="eastAsia"/>
          <w:b/>
          <w:bCs/>
          <w:kern w:val="0"/>
          <w:sz w:val="44"/>
          <w:szCs w:val="22"/>
        </w:rPr>
        <w:t xml:space="preserve">  </w:t>
      </w:r>
      <w:r>
        <w:rPr>
          <w:rFonts w:ascii="宋体" w:hAnsi="宋体" w:cs="宋体" w:hint="eastAsia"/>
          <w:b/>
          <w:bCs/>
          <w:kern w:val="0"/>
          <w:sz w:val="44"/>
          <w:szCs w:val="22"/>
        </w:rPr>
        <w:t>项目商务要求</w:t>
      </w:r>
      <w:bookmarkStart w:id="15" w:name="_Toc267320049"/>
      <w:bookmarkStart w:id="16" w:name="_Toc435778432"/>
    </w:p>
    <w:p w:rsidR="00E54AC8" w:rsidRDefault="004B38DF">
      <w:pPr>
        <w:spacing w:line="360" w:lineRule="auto"/>
        <w:ind w:firstLineChars="196" w:firstLine="470"/>
        <w:rPr>
          <w:rFonts w:ascii="宋体" w:hAnsi="宋体" w:cs="宋体"/>
          <w:b/>
          <w:bCs/>
          <w:kern w:val="0"/>
          <w:sz w:val="24"/>
          <w:szCs w:val="24"/>
        </w:rPr>
      </w:pPr>
      <w:r>
        <w:rPr>
          <w:rFonts w:ascii="方正仿宋_GBK" w:eastAsia="方正仿宋_GBK" w:hAnsi="宋体" w:hint="eastAsia"/>
          <w:sz w:val="24"/>
          <w:szCs w:val="24"/>
        </w:rPr>
        <w:t>※标注的商务需求为符合性审查内容，响应文件若不满足按无效投标处理。</w:t>
      </w:r>
    </w:p>
    <w:p w:rsidR="00E54AC8" w:rsidRDefault="004B38DF">
      <w:pPr>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一、</w:t>
      </w:r>
      <w:bookmarkStart w:id="17" w:name="_Toc267320050"/>
      <w:bookmarkStart w:id="18" w:name="_Toc435778433"/>
      <w:bookmarkEnd w:id="15"/>
      <w:bookmarkEnd w:id="16"/>
      <w:r>
        <w:rPr>
          <w:rFonts w:ascii="宋体" w:hAnsi="宋体" w:cs="仿宋" w:hint="eastAsia"/>
          <w:b/>
          <w:color w:val="000000"/>
          <w:sz w:val="24"/>
          <w:szCs w:val="24"/>
        </w:rPr>
        <w:t>交货期、交货地点及验收方式</w:t>
      </w:r>
    </w:p>
    <w:p w:rsidR="00E54AC8" w:rsidRDefault="004B38DF">
      <w:pPr>
        <w:snapToGrid w:val="0"/>
        <w:spacing w:line="400" w:lineRule="exact"/>
        <w:ind w:firstLineChars="200" w:firstLine="480"/>
        <w:outlineLvl w:val="2"/>
        <w:rPr>
          <w:rFonts w:ascii="宋体" w:hAnsi="宋体" w:cs="仿宋"/>
          <w:color w:val="000000"/>
          <w:kern w:val="0"/>
          <w:sz w:val="24"/>
          <w:szCs w:val="24"/>
        </w:rPr>
      </w:pPr>
      <w:bookmarkStart w:id="19" w:name="_Toc28071182"/>
      <w:r>
        <w:rPr>
          <w:rFonts w:ascii="宋体" w:hAnsi="宋体" w:cs="仿宋" w:hint="eastAsia"/>
          <w:color w:val="000000"/>
          <w:kern w:val="0"/>
          <w:sz w:val="24"/>
          <w:szCs w:val="24"/>
        </w:rPr>
        <w:t>※（一）交货期</w:t>
      </w:r>
      <w:bookmarkEnd w:id="19"/>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成交供应商应在合同签订后，接采购人通知实验台家具</w:t>
      </w:r>
      <w:r>
        <w:rPr>
          <w:rFonts w:ascii="宋体" w:hAnsi="宋体" w:cs="仿宋" w:hint="eastAsia"/>
          <w:color w:val="000000"/>
          <w:kern w:val="0"/>
          <w:sz w:val="24"/>
          <w:szCs w:val="24"/>
        </w:rPr>
        <w:t>40</w:t>
      </w:r>
      <w:r>
        <w:rPr>
          <w:rFonts w:ascii="宋体" w:hAnsi="宋体" w:cs="仿宋" w:hint="eastAsia"/>
          <w:color w:val="000000"/>
          <w:kern w:val="0"/>
          <w:sz w:val="24"/>
          <w:szCs w:val="24"/>
        </w:rPr>
        <w:t>日，办公家具</w:t>
      </w:r>
      <w:r>
        <w:rPr>
          <w:rFonts w:ascii="宋体" w:hAnsi="宋体" w:cs="仿宋"/>
          <w:color w:val="000000"/>
          <w:kern w:val="0"/>
          <w:sz w:val="24"/>
          <w:szCs w:val="24"/>
        </w:rPr>
        <w:t>45</w:t>
      </w:r>
      <w:r>
        <w:rPr>
          <w:rFonts w:ascii="宋体" w:hAnsi="宋体" w:cs="仿宋"/>
          <w:color w:val="000000"/>
          <w:kern w:val="0"/>
          <w:sz w:val="24"/>
          <w:szCs w:val="24"/>
        </w:rPr>
        <w:t>日内</w:t>
      </w:r>
      <w:r>
        <w:rPr>
          <w:rFonts w:ascii="宋体" w:hAnsi="宋体" w:cs="仿宋" w:hint="eastAsia"/>
          <w:color w:val="000000"/>
          <w:kern w:val="0"/>
          <w:sz w:val="24"/>
          <w:szCs w:val="24"/>
        </w:rPr>
        <w:t>交货并完成安装调试（本批次清单内产品）。经采购人同意，部分家具可按照采购人工程进展情况分批进行交货和安装调试。采购人可根据实际需求对本次采购清单进行调整。</w:t>
      </w:r>
    </w:p>
    <w:p w:rsidR="00E54AC8" w:rsidRDefault="004B38DF">
      <w:pPr>
        <w:snapToGrid w:val="0"/>
        <w:spacing w:line="400" w:lineRule="exact"/>
        <w:ind w:firstLineChars="200" w:firstLine="480"/>
        <w:outlineLvl w:val="2"/>
        <w:rPr>
          <w:rFonts w:ascii="宋体" w:hAnsi="宋体" w:cs="仿宋"/>
          <w:color w:val="000000"/>
          <w:kern w:val="0"/>
          <w:sz w:val="24"/>
          <w:szCs w:val="24"/>
        </w:rPr>
      </w:pPr>
      <w:bookmarkStart w:id="20" w:name="_Toc28071183"/>
      <w:r>
        <w:rPr>
          <w:rFonts w:ascii="宋体" w:hAnsi="宋体" w:cs="仿宋" w:hint="eastAsia"/>
          <w:color w:val="000000"/>
          <w:kern w:val="0"/>
          <w:sz w:val="24"/>
          <w:szCs w:val="24"/>
        </w:rPr>
        <w:t>（二）交货地点</w:t>
      </w:r>
      <w:bookmarkEnd w:id="20"/>
    </w:p>
    <w:p w:rsidR="00E54AC8" w:rsidRDefault="004B38DF">
      <w:pPr>
        <w:snapToGrid w:val="0"/>
        <w:spacing w:line="400" w:lineRule="exact"/>
        <w:ind w:firstLineChars="200" w:firstLine="480"/>
        <w:rPr>
          <w:rFonts w:ascii="宋体" w:hAnsi="宋体" w:cs="仿宋"/>
          <w:color w:val="000000"/>
          <w:kern w:val="0"/>
          <w:sz w:val="24"/>
          <w:szCs w:val="24"/>
        </w:rPr>
      </w:pPr>
      <w:r>
        <w:rPr>
          <w:rFonts w:ascii="宋体" w:hAnsi="宋体" w:cs="仿宋" w:hint="eastAsia"/>
          <w:color w:val="000000"/>
          <w:kern w:val="0"/>
          <w:sz w:val="24"/>
          <w:szCs w:val="24"/>
        </w:rPr>
        <w:t>交货地点：采购人指定地点。</w:t>
      </w:r>
    </w:p>
    <w:p w:rsidR="00E54AC8" w:rsidRDefault="004B38DF">
      <w:pPr>
        <w:snapToGrid w:val="0"/>
        <w:spacing w:line="400" w:lineRule="exact"/>
        <w:ind w:firstLineChars="200" w:firstLine="480"/>
        <w:outlineLvl w:val="2"/>
        <w:rPr>
          <w:rFonts w:ascii="宋体" w:hAnsi="宋体" w:cs="仿宋"/>
          <w:color w:val="000000"/>
          <w:kern w:val="0"/>
          <w:sz w:val="24"/>
          <w:szCs w:val="24"/>
        </w:rPr>
      </w:pPr>
      <w:bookmarkStart w:id="21" w:name="_Toc28071184"/>
      <w:r>
        <w:rPr>
          <w:rFonts w:ascii="宋体" w:hAnsi="宋体" w:cs="仿宋" w:hint="eastAsia"/>
          <w:color w:val="000000"/>
          <w:kern w:val="0"/>
          <w:sz w:val="24"/>
          <w:szCs w:val="24"/>
        </w:rPr>
        <w:t>（三）验收方式</w:t>
      </w:r>
      <w:bookmarkEnd w:id="21"/>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货物验收由采购人主持，采购人按照合同、《采购文件》及供应商响应文件要求进行验收。如验收合格，签署验收报告书并作为支付凭据。如果发现产品的品种、型号、规格、材质、花色或质量等不合规定，采购人在</w:t>
      </w:r>
      <w:r>
        <w:rPr>
          <w:rFonts w:ascii="宋体" w:hAnsi="宋体" w:cs="仿宋" w:hint="eastAsia"/>
          <w:color w:val="000000"/>
          <w:kern w:val="0"/>
          <w:sz w:val="24"/>
          <w:szCs w:val="24"/>
        </w:rPr>
        <w:t>10</w:t>
      </w:r>
      <w:r>
        <w:rPr>
          <w:rFonts w:ascii="宋体" w:hAnsi="宋体" w:cs="仿宋" w:hint="eastAsia"/>
          <w:color w:val="000000"/>
          <w:kern w:val="0"/>
          <w:sz w:val="24"/>
          <w:szCs w:val="24"/>
        </w:rPr>
        <w:t>天内向成交供应商提出书面异议，成交供应商在</w:t>
      </w:r>
      <w:r>
        <w:rPr>
          <w:rFonts w:ascii="宋体" w:hAnsi="宋体" w:cs="仿宋" w:hint="eastAsia"/>
          <w:color w:val="000000"/>
          <w:kern w:val="0"/>
          <w:sz w:val="24"/>
          <w:szCs w:val="24"/>
        </w:rPr>
        <w:t>3</w:t>
      </w:r>
      <w:r>
        <w:rPr>
          <w:rFonts w:ascii="宋体" w:hAnsi="宋体" w:cs="仿宋" w:hint="eastAsia"/>
          <w:color w:val="000000"/>
          <w:kern w:val="0"/>
          <w:sz w:val="24"/>
          <w:szCs w:val="24"/>
        </w:rPr>
        <w:t>天内做出处理意见，由此造成的经济损失和工期延误由成交供应商负责。成交供应商提供的实物如与投标时提供的图样不符，且未经采购人书面同意，采购人有权拒绝验收；采购人认为有质量问题且影响美观和使用的，采购人有权退货，并追究成交供应商违约责任。成交供应商应随货物提供产品出厂检验合格证</w:t>
      </w:r>
      <w:r>
        <w:rPr>
          <w:rFonts w:ascii="宋体" w:hAnsi="宋体" w:cs="仿宋" w:hint="eastAsia"/>
          <w:color w:val="000000"/>
          <w:kern w:val="0"/>
          <w:sz w:val="24"/>
          <w:szCs w:val="24"/>
        </w:rPr>
        <w:t>和质量、环保检验证明相关文件。</w:t>
      </w:r>
    </w:p>
    <w:p w:rsidR="00E54AC8" w:rsidRDefault="004B38DF">
      <w:pPr>
        <w:pStyle w:val="a4"/>
        <w:ind w:firstLineChars="200" w:firstLine="482"/>
        <w:rPr>
          <w:rFonts w:ascii="宋体" w:hAnsi="宋体" w:cs="仿宋"/>
          <w:b/>
          <w:color w:val="000000"/>
          <w:kern w:val="0"/>
          <w:sz w:val="24"/>
          <w:szCs w:val="24"/>
        </w:rPr>
      </w:pPr>
      <w:r>
        <w:rPr>
          <w:rFonts w:ascii="宋体" w:hAnsi="宋体" w:cs="仿宋" w:hint="eastAsia"/>
          <w:b/>
          <w:color w:val="000000"/>
          <w:kern w:val="0"/>
          <w:sz w:val="24"/>
          <w:szCs w:val="24"/>
        </w:rPr>
        <w:t>办公家具：</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1.</w:t>
      </w:r>
      <w:r>
        <w:rPr>
          <w:rFonts w:ascii="宋体" w:hAnsi="宋体" w:cs="仿宋" w:hint="eastAsia"/>
          <w:color w:val="000000"/>
          <w:kern w:val="0"/>
          <w:sz w:val="24"/>
          <w:szCs w:val="24"/>
        </w:rPr>
        <w:t>有下列情况属产品严重质量问题不能通过验收：</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1.1</w:t>
      </w:r>
      <w:r>
        <w:rPr>
          <w:rFonts w:ascii="宋体" w:hAnsi="宋体" w:cs="仿宋" w:hint="eastAsia"/>
          <w:color w:val="000000"/>
          <w:kern w:val="0"/>
          <w:sz w:val="24"/>
          <w:szCs w:val="24"/>
        </w:rPr>
        <w:t>木家具：断榫、断料、部位变形、结构松动、虫蛀；漆面起泡、脱落；座椅结构松动、构件断裂；其他严重质量问题。</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1.2</w:t>
      </w:r>
      <w:r>
        <w:rPr>
          <w:rFonts w:ascii="宋体" w:hAnsi="宋体" w:cs="仿宋" w:hint="eastAsia"/>
          <w:color w:val="000000"/>
          <w:kern w:val="0"/>
          <w:sz w:val="24"/>
          <w:szCs w:val="24"/>
        </w:rPr>
        <w:t>软家具</w:t>
      </w:r>
      <w:r>
        <w:rPr>
          <w:rFonts w:ascii="宋体" w:hAnsi="宋体" w:cs="仿宋" w:hint="eastAsia"/>
          <w:color w:val="000000"/>
          <w:kern w:val="0"/>
          <w:sz w:val="24"/>
          <w:szCs w:val="24"/>
        </w:rPr>
        <w:t>:</w:t>
      </w:r>
      <w:r>
        <w:rPr>
          <w:rFonts w:ascii="宋体" w:hAnsi="宋体" w:cs="仿宋" w:hint="eastAsia"/>
          <w:color w:val="000000"/>
          <w:kern w:val="0"/>
          <w:sz w:val="24"/>
          <w:szCs w:val="24"/>
        </w:rPr>
        <w:t>骨架变形，表面非人为破损，充填物不符合规范要求。</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1.3</w:t>
      </w:r>
      <w:r>
        <w:rPr>
          <w:rFonts w:ascii="宋体" w:hAnsi="宋体" w:cs="仿宋" w:hint="eastAsia"/>
          <w:color w:val="000000"/>
          <w:kern w:val="0"/>
          <w:sz w:val="24"/>
          <w:szCs w:val="24"/>
        </w:rPr>
        <w:t>金属家具：裂缝、气孔、焊穿、焊透、咬边、毛刺、焊瘤、漏焊、露底、剥落、伤痕、凹凸或明显的流挂、疙瘩、皱皮。</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成交供应商所交货物的各种质量指标不得低于采购人的质量指标。成交供应商交货时，采购人有权随机抽取一部分货物送有关权威检测部门检测，如检测不合格，成交供应商负责赔偿采购人一切损失。</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2.</w:t>
      </w:r>
      <w:r>
        <w:rPr>
          <w:rFonts w:ascii="宋体" w:hAnsi="宋体" w:cs="仿宋" w:hint="eastAsia"/>
          <w:color w:val="000000"/>
          <w:kern w:val="0"/>
          <w:sz w:val="24"/>
          <w:szCs w:val="24"/>
        </w:rPr>
        <w:t>板材和五金配件环保性能验收要求：达国家相应标准。</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3.</w:t>
      </w:r>
      <w:r>
        <w:rPr>
          <w:rFonts w:ascii="宋体" w:hAnsi="宋体" w:cs="仿宋" w:hint="eastAsia"/>
          <w:color w:val="000000"/>
          <w:kern w:val="0"/>
          <w:sz w:val="24"/>
          <w:szCs w:val="24"/>
        </w:rPr>
        <w:t>成品环保性能验收要求：</w:t>
      </w:r>
    </w:p>
    <w:p w:rsidR="00E54AC8" w:rsidRDefault="004B38DF">
      <w:pPr>
        <w:snapToGrid w:val="0"/>
        <w:spacing w:line="400" w:lineRule="exact"/>
        <w:ind w:firstLineChars="200" w:firstLine="480"/>
        <w:rPr>
          <w:rFonts w:ascii="宋体" w:hAnsi="宋体" w:cs="仿宋"/>
          <w:color w:val="000000"/>
          <w:kern w:val="0"/>
          <w:sz w:val="24"/>
          <w:szCs w:val="24"/>
        </w:rPr>
      </w:pPr>
      <w:r>
        <w:rPr>
          <w:rFonts w:ascii="宋体" w:hAnsi="宋体" w:cs="仿宋" w:hint="eastAsia"/>
          <w:color w:val="000000"/>
          <w:kern w:val="0"/>
          <w:sz w:val="24"/>
          <w:szCs w:val="24"/>
        </w:rPr>
        <w:t>办公桌、文件柜、钢制文件柜、会议桌、胶板培训桌等应符合国家</w:t>
      </w:r>
      <w:r>
        <w:rPr>
          <w:rFonts w:ascii="宋体" w:hAnsi="宋体" w:cs="仿宋" w:hint="eastAsia"/>
          <w:color w:val="000000"/>
          <w:kern w:val="0"/>
          <w:sz w:val="24"/>
          <w:szCs w:val="24"/>
        </w:rPr>
        <w:t>GB/T 3324/3325-2017</w:t>
      </w:r>
      <w:r>
        <w:rPr>
          <w:rFonts w:ascii="宋体" w:hAnsi="宋体" w:cs="仿宋" w:hint="eastAsia"/>
          <w:color w:val="000000"/>
          <w:kern w:val="0"/>
          <w:sz w:val="24"/>
          <w:szCs w:val="24"/>
        </w:rPr>
        <w:t>标准。</w:t>
      </w:r>
    </w:p>
    <w:p w:rsidR="00E54AC8" w:rsidRDefault="004B38DF">
      <w:pPr>
        <w:pStyle w:val="a4"/>
        <w:ind w:firstLineChars="200" w:firstLine="482"/>
        <w:rPr>
          <w:rFonts w:ascii="宋体" w:hAnsi="宋体" w:cs="仿宋"/>
          <w:b/>
          <w:color w:val="000000"/>
          <w:kern w:val="0"/>
          <w:sz w:val="24"/>
          <w:szCs w:val="24"/>
        </w:rPr>
      </w:pPr>
      <w:r>
        <w:rPr>
          <w:rFonts w:ascii="宋体" w:hAnsi="宋体" w:cs="仿宋" w:hint="eastAsia"/>
          <w:b/>
          <w:color w:val="000000"/>
          <w:kern w:val="0"/>
          <w:sz w:val="24"/>
          <w:szCs w:val="24"/>
        </w:rPr>
        <w:t>实验台家具：</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1.</w:t>
      </w:r>
      <w:r>
        <w:rPr>
          <w:rFonts w:ascii="宋体" w:hAnsi="宋体" w:cs="仿宋" w:hint="eastAsia"/>
          <w:color w:val="000000"/>
          <w:kern w:val="0"/>
          <w:sz w:val="24"/>
          <w:szCs w:val="24"/>
        </w:rPr>
        <w:t>货物到达现场后，成交供应商应在使用单位人员在场情况下当面开箱，共同清点、检查外观，作出开箱记录，双方签字确认。</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2.</w:t>
      </w:r>
      <w:r>
        <w:rPr>
          <w:rFonts w:ascii="宋体" w:hAnsi="宋体" w:cs="仿宋" w:hint="eastAsia"/>
          <w:color w:val="000000"/>
          <w:kern w:val="0"/>
          <w:sz w:val="24"/>
          <w:szCs w:val="24"/>
        </w:rPr>
        <w:t>成交供应商应保</w:t>
      </w:r>
      <w:r>
        <w:rPr>
          <w:rFonts w:ascii="宋体" w:hAnsi="宋体" w:cs="仿宋" w:hint="eastAsia"/>
          <w:color w:val="000000"/>
          <w:kern w:val="0"/>
          <w:sz w:val="24"/>
          <w:szCs w:val="24"/>
        </w:rPr>
        <w:t>证货物到达采购人所在地完好无损，如有缺漏、损坏，由供应商负责调换、补齐或赔偿。</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3.</w:t>
      </w:r>
      <w:r>
        <w:rPr>
          <w:rFonts w:ascii="宋体" w:hAnsi="宋体" w:cs="仿宋" w:hint="eastAsia"/>
          <w:color w:val="000000"/>
          <w:kern w:val="0"/>
          <w:sz w:val="24"/>
          <w:szCs w:val="24"/>
        </w:rPr>
        <w:t>成交供应商应提供完备的技术资料、装箱单和合格证等，并派遣专业技术人员进行现场安装调试。验收合格条件如下：</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3.1</w:t>
      </w:r>
      <w:r>
        <w:rPr>
          <w:rFonts w:ascii="宋体" w:hAnsi="宋体" w:cs="仿宋" w:hint="eastAsia"/>
          <w:color w:val="000000"/>
          <w:kern w:val="0"/>
          <w:sz w:val="24"/>
          <w:szCs w:val="24"/>
        </w:rPr>
        <w:t>设备技术参数与采购合同一致，性能指标达到规定的标准。</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lastRenderedPageBreak/>
        <w:t>3.2</w:t>
      </w:r>
      <w:r>
        <w:rPr>
          <w:rFonts w:ascii="宋体" w:hAnsi="宋体" w:cs="仿宋" w:hint="eastAsia"/>
          <w:color w:val="000000"/>
          <w:kern w:val="0"/>
          <w:sz w:val="24"/>
          <w:szCs w:val="24"/>
        </w:rPr>
        <w:t>货物技术资料、装箱单、合格证等资料齐全。</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3.3</w:t>
      </w:r>
      <w:r>
        <w:rPr>
          <w:rFonts w:ascii="宋体" w:hAnsi="宋体" w:cs="仿宋" w:hint="eastAsia"/>
          <w:color w:val="000000"/>
          <w:kern w:val="0"/>
          <w:sz w:val="24"/>
          <w:szCs w:val="24"/>
        </w:rPr>
        <w:t>在试运行期间所出现的问题得到解决，并运行正常。</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3.4</w:t>
      </w:r>
      <w:r>
        <w:rPr>
          <w:rFonts w:ascii="宋体" w:hAnsi="宋体" w:cs="仿宋" w:hint="eastAsia"/>
          <w:color w:val="000000"/>
          <w:kern w:val="0"/>
          <w:sz w:val="24"/>
          <w:szCs w:val="24"/>
        </w:rPr>
        <w:t>在规定时间内完成交货并验收，并经采购人确认。</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4.</w:t>
      </w:r>
      <w:r>
        <w:rPr>
          <w:rFonts w:ascii="宋体" w:hAnsi="宋体" w:cs="仿宋" w:hint="eastAsia"/>
          <w:color w:val="000000"/>
          <w:kern w:val="0"/>
          <w:sz w:val="24"/>
          <w:szCs w:val="24"/>
        </w:rPr>
        <w:t>产品在安装调试并试运行符合要求后，才作为最终验收。</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5.</w:t>
      </w:r>
      <w:r>
        <w:rPr>
          <w:rFonts w:ascii="宋体" w:hAnsi="宋体" w:cs="仿宋" w:hint="eastAsia"/>
          <w:color w:val="000000"/>
          <w:kern w:val="0"/>
          <w:sz w:val="24"/>
          <w:szCs w:val="24"/>
        </w:rPr>
        <w:t>成交供应商提供的货物未达到招采购文件规定要求，且</w:t>
      </w:r>
      <w:r>
        <w:rPr>
          <w:rFonts w:ascii="宋体" w:hAnsi="宋体" w:cs="仿宋" w:hint="eastAsia"/>
          <w:color w:val="000000"/>
          <w:kern w:val="0"/>
          <w:sz w:val="24"/>
          <w:szCs w:val="24"/>
        </w:rPr>
        <w:t>对采购人造成损失的，由成交供应商承担一切责任，并赔偿所造成的损失。</w:t>
      </w:r>
    </w:p>
    <w:p w:rsidR="00E54AC8" w:rsidRDefault="004B38DF">
      <w:pPr>
        <w:ind w:firstLineChars="200" w:firstLine="480"/>
        <w:rPr>
          <w:rFonts w:ascii="宋体" w:hAnsi="宋体" w:cs="仿宋"/>
          <w:color w:val="000000"/>
          <w:kern w:val="0"/>
          <w:sz w:val="24"/>
          <w:szCs w:val="24"/>
        </w:rPr>
      </w:pPr>
      <w:r>
        <w:rPr>
          <w:rFonts w:ascii="宋体" w:hAnsi="宋体" w:cs="仿宋"/>
          <w:color w:val="000000"/>
          <w:kern w:val="0"/>
          <w:sz w:val="24"/>
          <w:szCs w:val="24"/>
        </w:rPr>
        <w:t>6</w:t>
      </w:r>
      <w:r>
        <w:rPr>
          <w:rFonts w:ascii="宋体" w:hAnsi="宋体" w:cs="仿宋" w:hint="eastAsia"/>
          <w:color w:val="000000"/>
          <w:kern w:val="0"/>
          <w:sz w:val="24"/>
          <w:szCs w:val="24"/>
        </w:rPr>
        <w:t>.</w:t>
      </w:r>
      <w:r>
        <w:rPr>
          <w:rFonts w:ascii="宋体" w:hAnsi="宋体" w:cs="仿宋" w:hint="eastAsia"/>
          <w:color w:val="000000"/>
          <w:kern w:val="0"/>
          <w:sz w:val="24"/>
          <w:szCs w:val="24"/>
        </w:rPr>
        <w:t>采购人需要制造商对成交供应商交付的产品（包括质量、技术参数等）进行确认的，制造商应予以配合，并出具书面意见。</w:t>
      </w:r>
    </w:p>
    <w:p w:rsidR="00E54AC8" w:rsidRDefault="004B38DF">
      <w:pPr>
        <w:pStyle w:val="a4"/>
        <w:ind w:firstLineChars="200" w:firstLine="480"/>
        <w:rPr>
          <w:rFonts w:ascii="宋体" w:hAnsi="宋体" w:cs="仿宋"/>
          <w:color w:val="000000"/>
          <w:kern w:val="0"/>
          <w:sz w:val="24"/>
          <w:szCs w:val="24"/>
        </w:rPr>
      </w:pPr>
      <w:r>
        <w:rPr>
          <w:rFonts w:ascii="宋体" w:hAnsi="宋体" w:cs="仿宋"/>
          <w:color w:val="000000"/>
          <w:kern w:val="0"/>
          <w:sz w:val="24"/>
          <w:szCs w:val="24"/>
        </w:rPr>
        <w:t>7</w:t>
      </w:r>
      <w:r>
        <w:rPr>
          <w:rFonts w:ascii="宋体" w:hAnsi="宋体" w:cs="仿宋" w:hint="eastAsia"/>
          <w:color w:val="000000"/>
          <w:kern w:val="0"/>
          <w:sz w:val="24"/>
          <w:szCs w:val="24"/>
        </w:rPr>
        <w:t>.</w:t>
      </w:r>
      <w:r>
        <w:rPr>
          <w:rFonts w:ascii="宋体" w:hAnsi="宋体" w:cs="仿宋" w:hint="eastAsia"/>
          <w:color w:val="000000"/>
          <w:kern w:val="0"/>
          <w:sz w:val="24"/>
          <w:szCs w:val="24"/>
        </w:rPr>
        <w:t>产品包装材料归采购人所有。</w:t>
      </w:r>
    </w:p>
    <w:p w:rsidR="00E54AC8" w:rsidRDefault="004B38DF">
      <w:pPr>
        <w:snapToGrid w:val="0"/>
        <w:spacing w:line="400" w:lineRule="exact"/>
        <w:ind w:firstLineChars="200" w:firstLine="480"/>
        <w:rPr>
          <w:rFonts w:ascii="宋体" w:hAnsi="宋体" w:cs="仿宋"/>
          <w:color w:val="000000"/>
          <w:kern w:val="0"/>
          <w:sz w:val="24"/>
          <w:szCs w:val="24"/>
        </w:rPr>
      </w:pPr>
      <w:r>
        <w:rPr>
          <w:rFonts w:ascii="宋体" w:hAnsi="宋体" w:cs="仿宋" w:hint="eastAsia"/>
          <w:color w:val="000000"/>
          <w:kern w:val="0"/>
          <w:sz w:val="24"/>
          <w:szCs w:val="24"/>
        </w:rPr>
        <w:t>※二、</w:t>
      </w:r>
      <w:r>
        <w:rPr>
          <w:rFonts w:ascii="宋体" w:hAnsi="宋体" w:cs="仿宋" w:hint="eastAsia"/>
          <w:b/>
          <w:color w:val="000000"/>
          <w:sz w:val="24"/>
          <w:szCs w:val="24"/>
        </w:rPr>
        <w:t>报价要求</w:t>
      </w:r>
    </w:p>
    <w:p w:rsidR="00E54AC8" w:rsidRDefault="004B38DF">
      <w:pPr>
        <w:snapToGrid w:val="0"/>
        <w:spacing w:line="380" w:lineRule="exact"/>
        <w:ind w:firstLineChars="150" w:firstLine="360"/>
        <w:rPr>
          <w:rFonts w:ascii="宋体" w:hAnsi="宋体" w:cs="仿宋"/>
          <w:color w:val="000000"/>
          <w:kern w:val="0"/>
          <w:sz w:val="24"/>
          <w:szCs w:val="24"/>
        </w:rPr>
      </w:pPr>
      <w:bookmarkStart w:id="22" w:name="_Toc441065668"/>
      <w:bookmarkStart w:id="23" w:name="_Toc28071186"/>
      <w:r>
        <w:rPr>
          <w:rFonts w:ascii="宋体" w:hAnsi="宋体" w:cs="仿宋" w:hint="eastAsia"/>
          <w:color w:val="000000"/>
          <w:kern w:val="0"/>
          <w:sz w:val="24"/>
          <w:szCs w:val="24"/>
        </w:rPr>
        <w:t>本年度采购预算为</w:t>
      </w:r>
      <w:r>
        <w:rPr>
          <w:rFonts w:ascii="宋体" w:hAnsi="宋体" w:cs="仿宋" w:hint="eastAsia"/>
          <w:color w:val="000000"/>
          <w:kern w:val="0"/>
          <w:sz w:val="24"/>
          <w:szCs w:val="24"/>
        </w:rPr>
        <w:t>476000.00</w:t>
      </w:r>
      <w:r>
        <w:rPr>
          <w:rFonts w:ascii="宋体" w:hAnsi="宋体" w:cs="仿宋" w:hint="eastAsia"/>
          <w:color w:val="000000"/>
          <w:kern w:val="0"/>
          <w:sz w:val="24"/>
          <w:szCs w:val="24"/>
        </w:rPr>
        <w:t>元人民币（分批次采购）。本批次包</w:t>
      </w:r>
      <w:r>
        <w:rPr>
          <w:rFonts w:ascii="宋体" w:hAnsi="宋体" w:cs="仿宋" w:hint="eastAsia"/>
          <w:color w:val="000000"/>
          <w:kern w:val="0"/>
          <w:sz w:val="24"/>
          <w:szCs w:val="24"/>
        </w:rPr>
        <w:t>1</w:t>
      </w:r>
      <w:r>
        <w:rPr>
          <w:rFonts w:ascii="宋体" w:hAnsi="宋体" w:cs="仿宋" w:hint="eastAsia"/>
          <w:color w:val="000000"/>
          <w:kern w:val="0"/>
          <w:sz w:val="24"/>
          <w:szCs w:val="24"/>
        </w:rPr>
        <w:t>办公家具最高限价</w:t>
      </w:r>
      <w:r>
        <w:rPr>
          <w:rFonts w:ascii="宋体" w:hAnsi="宋体" w:cs="仿宋" w:hint="eastAsia"/>
          <w:color w:val="000000"/>
          <w:kern w:val="0"/>
          <w:sz w:val="24"/>
          <w:szCs w:val="24"/>
        </w:rPr>
        <w:t>204757</w:t>
      </w:r>
      <w:r>
        <w:rPr>
          <w:rFonts w:ascii="宋体" w:hAnsi="宋体" w:cs="仿宋" w:hint="eastAsia"/>
          <w:color w:val="000000"/>
          <w:kern w:val="0"/>
          <w:sz w:val="24"/>
          <w:szCs w:val="24"/>
        </w:rPr>
        <w:t>.00</w:t>
      </w:r>
      <w:r>
        <w:rPr>
          <w:rFonts w:ascii="宋体" w:hAnsi="宋体" w:cs="仿宋" w:hint="eastAsia"/>
          <w:color w:val="000000"/>
          <w:kern w:val="0"/>
          <w:sz w:val="24"/>
          <w:szCs w:val="24"/>
        </w:rPr>
        <w:t>元，包</w:t>
      </w:r>
      <w:r>
        <w:rPr>
          <w:rFonts w:ascii="宋体" w:hAnsi="宋体" w:cs="仿宋" w:hint="eastAsia"/>
          <w:color w:val="000000"/>
          <w:kern w:val="0"/>
          <w:sz w:val="24"/>
          <w:szCs w:val="24"/>
        </w:rPr>
        <w:t>2</w:t>
      </w:r>
      <w:r>
        <w:rPr>
          <w:rFonts w:ascii="宋体" w:hAnsi="宋体" w:cs="仿宋" w:hint="eastAsia"/>
          <w:color w:val="000000"/>
          <w:kern w:val="0"/>
          <w:sz w:val="24"/>
          <w:szCs w:val="24"/>
        </w:rPr>
        <w:t>实验台家具最高限价</w:t>
      </w:r>
      <w:r>
        <w:rPr>
          <w:rFonts w:ascii="宋体" w:hAnsi="宋体" w:cs="仿宋" w:hint="eastAsia"/>
          <w:color w:val="000000"/>
          <w:kern w:val="0"/>
          <w:sz w:val="24"/>
          <w:szCs w:val="24"/>
        </w:rPr>
        <w:t>152000.00</w:t>
      </w:r>
      <w:r>
        <w:rPr>
          <w:rFonts w:ascii="宋体" w:hAnsi="宋体" w:cs="仿宋" w:hint="eastAsia"/>
          <w:color w:val="000000"/>
          <w:kern w:val="0"/>
          <w:sz w:val="24"/>
          <w:szCs w:val="24"/>
        </w:rPr>
        <w:t>元。报价在最高限价基础上进行整体下浮比例报价，项目清单（</w:t>
      </w:r>
      <w:r>
        <w:rPr>
          <w:rFonts w:ascii="宋体" w:hAnsi="宋体" w:cs="宋体" w:hint="eastAsia"/>
          <w:sz w:val="24"/>
          <w:szCs w:val="24"/>
        </w:rPr>
        <w:t>附件一，附件二</w:t>
      </w:r>
      <w:r>
        <w:rPr>
          <w:rFonts w:ascii="宋体" w:hAnsi="宋体" w:cs="仿宋" w:hint="eastAsia"/>
          <w:color w:val="000000"/>
          <w:kern w:val="0"/>
          <w:sz w:val="24"/>
          <w:szCs w:val="24"/>
        </w:rPr>
        <w:t>）进行同比例下浮。后期采购相同产品以本次合同价为准，其余零星定制产品以市场价为参考，双方协议定价。</w:t>
      </w:r>
    </w:p>
    <w:p w:rsidR="00E54AC8" w:rsidRDefault="004B38DF">
      <w:pPr>
        <w:snapToGrid w:val="0"/>
        <w:spacing w:line="400" w:lineRule="exact"/>
        <w:ind w:firstLineChars="196" w:firstLine="470"/>
        <w:rPr>
          <w:rFonts w:ascii="宋体" w:hAnsi="宋体" w:cs="仿宋"/>
          <w:color w:val="000000"/>
          <w:kern w:val="0"/>
          <w:sz w:val="24"/>
          <w:szCs w:val="24"/>
        </w:rPr>
      </w:pPr>
      <w:r>
        <w:rPr>
          <w:rFonts w:ascii="宋体" w:hAnsi="宋体" w:cs="仿宋" w:hint="eastAsia"/>
          <w:color w:val="000000"/>
          <w:kern w:val="0"/>
          <w:sz w:val="24"/>
          <w:szCs w:val="24"/>
        </w:rPr>
        <w:t>本次报价须为人民币报价，包含：产品基价、包装费、税费（含关税）、保险费、安装费、调试费、特殊工具费、保修期内的售后服务费、培训费等一切与此项目有关的所有费用。</w:t>
      </w:r>
    </w:p>
    <w:p w:rsidR="00E54AC8" w:rsidRDefault="004B38DF">
      <w:pPr>
        <w:snapToGrid w:val="0"/>
        <w:spacing w:line="400" w:lineRule="exact"/>
        <w:ind w:firstLineChars="196" w:firstLine="472"/>
        <w:rPr>
          <w:rFonts w:ascii="宋体" w:hAnsi="宋体" w:cs="仿宋"/>
          <w:color w:val="000000"/>
          <w:kern w:val="0"/>
          <w:sz w:val="24"/>
          <w:szCs w:val="24"/>
        </w:rPr>
      </w:pPr>
      <w:r>
        <w:rPr>
          <w:rFonts w:ascii="宋体" w:hAnsi="宋体" w:cs="仿宋" w:hint="eastAsia"/>
          <w:b/>
          <w:color w:val="000000"/>
          <w:sz w:val="24"/>
          <w:szCs w:val="24"/>
        </w:rPr>
        <w:t>三、质量保证及售后服务</w:t>
      </w:r>
      <w:bookmarkEnd w:id="22"/>
      <w:bookmarkEnd w:id="23"/>
    </w:p>
    <w:p w:rsidR="00E54AC8" w:rsidRDefault="004B38DF">
      <w:pPr>
        <w:ind w:firstLineChars="200" w:firstLine="480"/>
        <w:rPr>
          <w:rFonts w:ascii="宋体" w:hAnsi="宋体" w:cs="仿宋"/>
          <w:color w:val="000000"/>
          <w:kern w:val="0"/>
          <w:sz w:val="24"/>
          <w:szCs w:val="24"/>
        </w:rPr>
      </w:pPr>
      <w:bookmarkStart w:id="24" w:name="_Toc28071187"/>
      <w:bookmarkStart w:id="25" w:name="_Toc267320051"/>
      <w:bookmarkStart w:id="26" w:name="_Toc441065669"/>
      <w:r>
        <w:rPr>
          <w:rFonts w:ascii="宋体" w:hAnsi="宋体" w:cs="仿宋" w:hint="eastAsia"/>
          <w:color w:val="000000"/>
          <w:kern w:val="0"/>
          <w:sz w:val="24"/>
          <w:szCs w:val="24"/>
        </w:rPr>
        <w:t>（一）产品质量保证期</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1</w:t>
      </w:r>
      <w:r>
        <w:rPr>
          <w:rFonts w:ascii="宋体" w:hAnsi="宋体" w:cs="仿宋" w:hint="eastAsia"/>
          <w:color w:val="000000"/>
          <w:kern w:val="0"/>
          <w:sz w:val="24"/>
          <w:szCs w:val="24"/>
        </w:rPr>
        <w:t>、自安装验收合格之日起，办公家具提供</w:t>
      </w:r>
      <w:r>
        <w:rPr>
          <w:rFonts w:ascii="宋体" w:hAnsi="宋体" w:cs="仿宋"/>
          <w:color w:val="000000"/>
          <w:kern w:val="0"/>
          <w:sz w:val="24"/>
          <w:szCs w:val="24"/>
        </w:rPr>
        <w:t>3</w:t>
      </w:r>
      <w:r>
        <w:rPr>
          <w:rFonts w:ascii="宋体" w:hAnsi="宋体" w:cs="仿宋" w:hint="eastAsia"/>
          <w:color w:val="000000"/>
          <w:kern w:val="0"/>
          <w:sz w:val="24"/>
          <w:szCs w:val="24"/>
        </w:rPr>
        <w:t>年，实验台家具提供</w:t>
      </w:r>
      <w:r>
        <w:rPr>
          <w:rFonts w:ascii="宋体" w:hAnsi="宋体" w:cs="仿宋" w:hint="eastAsia"/>
          <w:color w:val="000000"/>
          <w:kern w:val="0"/>
          <w:sz w:val="24"/>
          <w:szCs w:val="24"/>
        </w:rPr>
        <w:t>2</w:t>
      </w:r>
      <w:r>
        <w:rPr>
          <w:rFonts w:ascii="宋体" w:hAnsi="宋体" w:cs="仿宋" w:hint="eastAsia"/>
          <w:color w:val="000000"/>
          <w:kern w:val="0"/>
          <w:sz w:val="24"/>
          <w:szCs w:val="24"/>
        </w:rPr>
        <w:t>年的免费质保期（若供应商有更优惠的质保期，请在响应文件中明确应答）。</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2</w:t>
      </w:r>
      <w:r>
        <w:rPr>
          <w:rFonts w:ascii="宋体" w:hAnsi="宋体" w:cs="仿宋" w:hint="eastAsia"/>
          <w:color w:val="000000"/>
          <w:kern w:val="0"/>
          <w:sz w:val="24"/>
          <w:szCs w:val="24"/>
        </w:rPr>
        <w:t>、采购货物属于国家规定“三包”范围的，其产品质量保证期不得低于“三包”规定。</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3</w:t>
      </w:r>
      <w:r>
        <w:rPr>
          <w:rFonts w:ascii="宋体" w:hAnsi="宋体" w:cs="仿宋" w:hint="eastAsia"/>
          <w:color w:val="000000"/>
          <w:kern w:val="0"/>
          <w:sz w:val="24"/>
          <w:szCs w:val="24"/>
        </w:rPr>
        <w:t>、采购货物由产品生产厂家（指产品生产厂家或其负责销售、售后服务机构，以下同）负责标准售后服务，应当在响应文件中予以明确说明，并提供相关文件。</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（二）售后服务内容</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供应商和厂家在质量保证期内应当提供以下技术支持服务：</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1</w:t>
      </w:r>
      <w:r>
        <w:rPr>
          <w:rFonts w:ascii="宋体" w:hAnsi="宋体" w:cs="仿宋" w:hint="eastAsia"/>
          <w:color w:val="000000"/>
          <w:kern w:val="0"/>
          <w:sz w:val="24"/>
          <w:szCs w:val="24"/>
        </w:rPr>
        <w:t>、质量保证期内服务要求</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1.1</w:t>
      </w:r>
      <w:r>
        <w:rPr>
          <w:rFonts w:ascii="宋体" w:hAnsi="宋体" w:cs="仿宋" w:hint="eastAsia"/>
          <w:color w:val="000000"/>
          <w:kern w:val="0"/>
          <w:sz w:val="24"/>
          <w:szCs w:val="24"/>
        </w:rPr>
        <w:t>电话咨询</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成交供应商和厂家应当为用户提供技术援助电话，解答用户在使用中遇到的问题，及时为用户提出解决问题的建议。</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1.2</w:t>
      </w:r>
      <w:r>
        <w:rPr>
          <w:rFonts w:ascii="宋体" w:hAnsi="宋体" w:cs="仿宋" w:hint="eastAsia"/>
          <w:color w:val="000000"/>
          <w:kern w:val="0"/>
          <w:sz w:val="24"/>
          <w:szCs w:val="24"/>
        </w:rPr>
        <w:t>现场响应</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用户遇到使用及技术问题，电话咨询不能解决的，成交供应</w:t>
      </w:r>
      <w:r>
        <w:rPr>
          <w:rFonts w:ascii="宋体" w:hAnsi="宋体" w:cs="仿宋" w:hint="eastAsia"/>
          <w:color w:val="000000"/>
          <w:kern w:val="0"/>
          <w:sz w:val="24"/>
          <w:szCs w:val="24"/>
        </w:rPr>
        <w:t>商或厂家应在</w:t>
      </w:r>
      <w:r>
        <w:rPr>
          <w:rFonts w:ascii="宋体" w:hAnsi="宋体" w:cs="仿宋" w:hint="eastAsia"/>
          <w:color w:val="000000"/>
          <w:kern w:val="0"/>
          <w:sz w:val="24"/>
          <w:szCs w:val="24"/>
        </w:rPr>
        <w:t>4</w:t>
      </w:r>
      <w:r>
        <w:rPr>
          <w:rFonts w:ascii="宋体" w:hAnsi="宋体" w:cs="仿宋" w:hint="eastAsia"/>
          <w:color w:val="000000"/>
          <w:kern w:val="0"/>
          <w:sz w:val="24"/>
          <w:szCs w:val="24"/>
        </w:rPr>
        <w:t>小时内采取相应响应措施；无法在</w:t>
      </w:r>
      <w:r>
        <w:rPr>
          <w:rFonts w:ascii="宋体" w:hAnsi="宋体" w:cs="仿宋" w:hint="eastAsia"/>
          <w:color w:val="000000"/>
          <w:kern w:val="0"/>
          <w:sz w:val="24"/>
          <w:szCs w:val="24"/>
        </w:rPr>
        <w:t>4</w:t>
      </w:r>
      <w:r>
        <w:rPr>
          <w:rFonts w:ascii="宋体" w:hAnsi="宋体" w:cs="仿宋" w:hint="eastAsia"/>
          <w:color w:val="000000"/>
          <w:kern w:val="0"/>
          <w:sz w:val="24"/>
          <w:szCs w:val="24"/>
        </w:rPr>
        <w:t>小时内解决的，应在</w:t>
      </w:r>
      <w:r>
        <w:rPr>
          <w:rFonts w:ascii="宋体" w:hAnsi="宋体" w:cs="仿宋" w:hint="eastAsia"/>
          <w:color w:val="000000"/>
          <w:kern w:val="0"/>
          <w:sz w:val="24"/>
          <w:szCs w:val="24"/>
        </w:rPr>
        <w:t>8</w:t>
      </w:r>
      <w:r>
        <w:rPr>
          <w:rFonts w:ascii="宋体" w:hAnsi="宋体" w:cs="仿宋" w:hint="eastAsia"/>
          <w:color w:val="000000"/>
          <w:kern w:val="0"/>
          <w:sz w:val="24"/>
          <w:szCs w:val="24"/>
        </w:rPr>
        <w:t>小时内派出专业人员进行技术支持。</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2</w:t>
      </w:r>
      <w:r>
        <w:rPr>
          <w:rFonts w:ascii="宋体" w:hAnsi="宋体" w:cs="仿宋" w:hint="eastAsia"/>
          <w:color w:val="000000"/>
          <w:kern w:val="0"/>
          <w:sz w:val="24"/>
          <w:szCs w:val="24"/>
        </w:rPr>
        <w:t>、质保期外服务要求</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质量保证期过后，成交供应商和厂家应同样提供免费电话咨询服务，并应承诺提供产品上门维护服务；采购人需要继续由原成交供应商和厂家提供售后服务的，成交供应商和厂家应以优惠价格提供售后服务。</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（三）故障响应时间要求</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供应商接到使用方产品出现问题的通知后立即作出响应，</w:t>
      </w:r>
      <w:r>
        <w:rPr>
          <w:rFonts w:ascii="宋体" w:hAnsi="宋体" w:cs="仿宋" w:hint="eastAsia"/>
          <w:color w:val="000000"/>
          <w:kern w:val="0"/>
          <w:sz w:val="24"/>
          <w:szCs w:val="24"/>
        </w:rPr>
        <w:t>8</w:t>
      </w:r>
      <w:r>
        <w:rPr>
          <w:rFonts w:ascii="宋体" w:hAnsi="宋体" w:cs="仿宋" w:hint="eastAsia"/>
          <w:color w:val="000000"/>
          <w:kern w:val="0"/>
          <w:sz w:val="24"/>
          <w:szCs w:val="24"/>
        </w:rPr>
        <w:t>小时内调派其他人员到达现场进行处理。</w:t>
      </w:r>
    </w:p>
    <w:p w:rsidR="00E54AC8" w:rsidRDefault="004B38DF">
      <w:pPr>
        <w:ind w:firstLineChars="200" w:firstLine="480"/>
        <w:rPr>
          <w:rFonts w:ascii="宋体" w:hAnsi="宋体" w:cs="仿宋"/>
          <w:color w:val="000000"/>
          <w:kern w:val="0"/>
          <w:sz w:val="24"/>
          <w:szCs w:val="24"/>
        </w:rPr>
      </w:pPr>
      <w:r>
        <w:rPr>
          <w:rFonts w:ascii="宋体" w:hAnsi="宋体" w:cs="仿宋" w:hint="eastAsia"/>
          <w:color w:val="000000"/>
          <w:kern w:val="0"/>
          <w:sz w:val="24"/>
          <w:szCs w:val="24"/>
        </w:rPr>
        <w:t>（四）维修配件</w:t>
      </w:r>
    </w:p>
    <w:p w:rsidR="00E54AC8" w:rsidRDefault="004B38DF">
      <w:pPr>
        <w:snapToGrid w:val="0"/>
        <w:spacing w:line="400" w:lineRule="exact"/>
        <w:ind w:firstLineChars="200" w:firstLine="480"/>
        <w:outlineLvl w:val="2"/>
        <w:rPr>
          <w:rFonts w:ascii="宋体" w:hAnsi="宋体" w:cs="仿宋"/>
          <w:color w:val="000000"/>
          <w:kern w:val="0"/>
          <w:sz w:val="24"/>
          <w:szCs w:val="24"/>
        </w:rPr>
      </w:pPr>
      <w:r>
        <w:rPr>
          <w:rFonts w:ascii="宋体" w:hAnsi="宋体" w:cs="仿宋" w:hint="eastAsia"/>
          <w:color w:val="000000"/>
          <w:kern w:val="0"/>
          <w:sz w:val="24"/>
          <w:szCs w:val="24"/>
        </w:rPr>
        <w:t>成交供应商或厂家应提供备品备件，保证用户应急所需。使用的维修零配件应为原厂</w:t>
      </w:r>
      <w:r>
        <w:rPr>
          <w:rFonts w:ascii="宋体" w:hAnsi="宋体" w:cs="仿宋" w:hint="eastAsia"/>
          <w:color w:val="000000"/>
          <w:kern w:val="0"/>
          <w:sz w:val="24"/>
          <w:szCs w:val="24"/>
        </w:rPr>
        <w:lastRenderedPageBreak/>
        <w:t>配</w:t>
      </w:r>
      <w:r>
        <w:rPr>
          <w:rFonts w:ascii="宋体" w:hAnsi="宋体" w:cs="仿宋" w:hint="eastAsia"/>
          <w:color w:val="000000"/>
          <w:kern w:val="0"/>
          <w:sz w:val="24"/>
          <w:szCs w:val="24"/>
        </w:rPr>
        <w:t>件，未经用户同意不得使用非原厂配件。</w:t>
      </w:r>
    </w:p>
    <w:p w:rsidR="00E54AC8" w:rsidRDefault="004B38DF">
      <w:pPr>
        <w:snapToGrid w:val="0"/>
        <w:spacing w:line="400" w:lineRule="exact"/>
        <w:ind w:firstLineChars="200" w:firstLine="482"/>
        <w:rPr>
          <w:rFonts w:ascii="宋体" w:hAnsi="宋体" w:cs="仿宋"/>
          <w:color w:val="000000"/>
          <w:kern w:val="0"/>
          <w:sz w:val="24"/>
          <w:szCs w:val="24"/>
        </w:rPr>
      </w:pPr>
      <w:bookmarkStart w:id="27" w:name="_Toc28071190"/>
      <w:bookmarkEnd w:id="24"/>
      <w:r>
        <w:rPr>
          <w:rFonts w:ascii="宋体" w:hAnsi="宋体" w:cs="仿宋" w:hint="eastAsia"/>
          <w:b/>
          <w:color w:val="000000"/>
          <w:sz w:val="24"/>
          <w:szCs w:val="24"/>
        </w:rPr>
        <w:t>四、付款方式</w:t>
      </w:r>
      <w:bookmarkEnd w:id="25"/>
      <w:bookmarkEnd w:id="26"/>
      <w:bookmarkEnd w:id="27"/>
    </w:p>
    <w:p w:rsidR="00E54AC8" w:rsidRDefault="004B38DF">
      <w:pPr>
        <w:snapToGrid w:val="0"/>
        <w:spacing w:line="380" w:lineRule="exact"/>
        <w:ind w:firstLineChars="150" w:firstLine="360"/>
        <w:rPr>
          <w:rFonts w:ascii="宋体" w:hAnsi="宋体" w:cs="仿宋"/>
          <w:color w:val="000000"/>
          <w:kern w:val="0"/>
          <w:sz w:val="24"/>
          <w:szCs w:val="24"/>
        </w:rPr>
      </w:pPr>
      <w:bookmarkStart w:id="28" w:name="_Toc267320052"/>
      <w:bookmarkStart w:id="29" w:name="_Toc28071191"/>
      <w:bookmarkStart w:id="30" w:name="_Toc441065670"/>
      <w:r>
        <w:rPr>
          <w:rFonts w:ascii="宋体" w:hAnsi="宋体" w:cs="仿宋" w:hint="eastAsia"/>
          <w:color w:val="000000"/>
          <w:kern w:val="0"/>
          <w:sz w:val="24"/>
          <w:szCs w:val="24"/>
        </w:rPr>
        <w:t>该项目由采购人自行付款，每批次按实际采购数量金额支付：每批次验收合格后</w:t>
      </w:r>
      <w:r>
        <w:rPr>
          <w:rFonts w:ascii="宋体" w:hAnsi="宋体" w:cs="仿宋" w:hint="eastAsia"/>
          <w:color w:val="000000"/>
          <w:kern w:val="0"/>
          <w:sz w:val="24"/>
          <w:szCs w:val="24"/>
        </w:rPr>
        <w:t>15</w:t>
      </w:r>
      <w:r>
        <w:rPr>
          <w:rFonts w:ascii="宋体" w:hAnsi="宋体" w:cs="仿宋" w:hint="eastAsia"/>
          <w:color w:val="000000"/>
          <w:kern w:val="0"/>
          <w:sz w:val="24"/>
          <w:szCs w:val="24"/>
        </w:rPr>
        <w:t>日内支付该批次合同金额的</w:t>
      </w:r>
      <w:r>
        <w:rPr>
          <w:rFonts w:ascii="宋体" w:hAnsi="宋体" w:cs="仿宋" w:hint="eastAsia"/>
          <w:color w:val="000000"/>
          <w:kern w:val="0"/>
          <w:sz w:val="24"/>
          <w:szCs w:val="24"/>
        </w:rPr>
        <w:t>95%</w:t>
      </w:r>
      <w:r>
        <w:rPr>
          <w:rFonts w:ascii="宋体" w:hAnsi="宋体" w:cs="仿宋" w:hint="eastAsia"/>
          <w:color w:val="000000"/>
          <w:kern w:val="0"/>
          <w:sz w:val="24"/>
          <w:szCs w:val="24"/>
        </w:rPr>
        <w:t>；剩余</w:t>
      </w:r>
      <w:r>
        <w:rPr>
          <w:rFonts w:ascii="宋体" w:hAnsi="宋体" w:cs="仿宋" w:hint="eastAsia"/>
          <w:color w:val="000000"/>
          <w:kern w:val="0"/>
          <w:sz w:val="24"/>
          <w:szCs w:val="24"/>
        </w:rPr>
        <w:t>5%</w:t>
      </w:r>
      <w:r>
        <w:rPr>
          <w:rFonts w:ascii="宋体" w:hAnsi="宋体" w:cs="仿宋" w:hint="eastAsia"/>
          <w:color w:val="000000"/>
          <w:kern w:val="0"/>
          <w:sz w:val="24"/>
          <w:szCs w:val="24"/>
        </w:rPr>
        <w:t>在验收合格</w:t>
      </w:r>
      <w:r>
        <w:rPr>
          <w:rFonts w:ascii="宋体" w:hAnsi="宋体" w:cs="仿宋" w:hint="eastAsia"/>
          <w:color w:val="000000"/>
          <w:kern w:val="0"/>
          <w:sz w:val="24"/>
          <w:szCs w:val="24"/>
        </w:rPr>
        <w:t>1</w:t>
      </w:r>
      <w:r>
        <w:rPr>
          <w:rFonts w:ascii="宋体" w:hAnsi="宋体" w:cs="仿宋" w:hint="eastAsia"/>
          <w:color w:val="000000"/>
          <w:kern w:val="0"/>
          <w:sz w:val="24"/>
          <w:szCs w:val="24"/>
        </w:rPr>
        <w:t>年后</w:t>
      </w:r>
      <w:r>
        <w:rPr>
          <w:rFonts w:ascii="宋体" w:hAnsi="宋体" w:cs="仿宋" w:hint="eastAsia"/>
          <w:color w:val="000000"/>
          <w:kern w:val="0"/>
          <w:sz w:val="24"/>
          <w:szCs w:val="24"/>
        </w:rPr>
        <w:t>15</w:t>
      </w:r>
      <w:r>
        <w:rPr>
          <w:rFonts w:ascii="宋体" w:hAnsi="宋体" w:cs="仿宋" w:hint="eastAsia"/>
          <w:color w:val="000000"/>
          <w:kern w:val="0"/>
          <w:sz w:val="24"/>
          <w:szCs w:val="24"/>
        </w:rPr>
        <w:t>日内若无重大质量问题，采购人一次性付清余款（供应商垫资不计利息）。</w:t>
      </w:r>
    </w:p>
    <w:p w:rsidR="00E54AC8" w:rsidRDefault="004B38DF">
      <w:pPr>
        <w:snapToGrid w:val="0"/>
        <w:spacing w:line="400" w:lineRule="exact"/>
        <w:ind w:firstLineChars="200" w:firstLine="482"/>
        <w:rPr>
          <w:rFonts w:ascii="宋体" w:hAnsi="宋体" w:cs="仿宋"/>
          <w:color w:val="000000"/>
          <w:kern w:val="0"/>
          <w:sz w:val="24"/>
          <w:szCs w:val="24"/>
        </w:rPr>
      </w:pPr>
      <w:r>
        <w:rPr>
          <w:rFonts w:ascii="宋体" w:hAnsi="宋体" w:cs="仿宋" w:hint="eastAsia"/>
          <w:b/>
          <w:color w:val="000000"/>
          <w:sz w:val="24"/>
          <w:szCs w:val="24"/>
        </w:rPr>
        <w:t>五、知识产权</w:t>
      </w:r>
      <w:bookmarkEnd w:id="28"/>
      <w:bookmarkEnd w:id="29"/>
      <w:bookmarkEnd w:id="30"/>
    </w:p>
    <w:p w:rsidR="00E54AC8" w:rsidRDefault="004B38DF">
      <w:pPr>
        <w:snapToGrid w:val="0"/>
        <w:spacing w:line="400" w:lineRule="exact"/>
        <w:ind w:firstLineChars="200" w:firstLine="480"/>
        <w:rPr>
          <w:rFonts w:ascii="宋体" w:hAnsi="宋体" w:cs="仿宋"/>
          <w:color w:val="000000"/>
          <w:kern w:val="0"/>
          <w:sz w:val="24"/>
          <w:szCs w:val="24"/>
        </w:rPr>
      </w:pPr>
      <w:r>
        <w:rPr>
          <w:rFonts w:ascii="宋体" w:hAnsi="宋体" w:cs="仿宋" w:hint="eastAsia"/>
          <w:color w:val="000000"/>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31" w:name="_Toc267320053"/>
      <w:bookmarkStart w:id="32" w:name="_Toc441065671"/>
      <w:bookmarkStart w:id="33" w:name="_Toc28071192"/>
    </w:p>
    <w:p w:rsidR="00E54AC8" w:rsidRDefault="004B38DF">
      <w:pPr>
        <w:snapToGrid w:val="0"/>
        <w:spacing w:line="400" w:lineRule="exact"/>
        <w:ind w:firstLineChars="200" w:firstLine="482"/>
        <w:rPr>
          <w:rFonts w:ascii="宋体" w:hAnsi="宋体" w:cs="仿宋"/>
          <w:color w:val="000000"/>
          <w:kern w:val="0"/>
          <w:sz w:val="24"/>
          <w:szCs w:val="24"/>
        </w:rPr>
      </w:pPr>
      <w:r>
        <w:rPr>
          <w:rFonts w:ascii="宋体" w:hAnsi="宋体" w:cs="仿宋" w:hint="eastAsia"/>
          <w:b/>
          <w:color w:val="000000"/>
          <w:sz w:val="24"/>
          <w:szCs w:val="24"/>
        </w:rPr>
        <w:t>六、</w:t>
      </w:r>
      <w:bookmarkEnd w:id="31"/>
      <w:bookmarkEnd w:id="32"/>
      <w:bookmarkEnd w:id="33"/>
      <w:r>
        <w:rPr>
          <w:rFonts w:ascii="宋体" w:hAnsi="宋体" w:cs="仿宋" w:hint="eastAsia"/>
          <w:b/>
          <w:color w:val="000000"/>
          <w:sz w:val="24"/>
          <w:szCs w:val="24"/>
        </w:rPr>
        <w:t>安装调试</w:t>
      </w:r>
    </w:p>
    <w:p w:rsidR="00E54AC8" w:rsidRDefault="004B38DF">
      <w:pPr>
        <w:ind w:firstLineChars="200" w:firstLine="480"/>
        <w:rPr>
          <w:rFonts w:ascii="宋体" w:hAnsi="宋体" w:cs="仿宋"/>
          <w:color w:val="000000"/>
          <w:kern w:val="0"/>
          <w:sz w:val="24"/>
          <w:szCs w:val="24"/>
        </w:rPr>
      </w:pPr>
      <w:bookmarkStart w:id="34" w:name="_Toc532914637"/>
      <w:bookmarkStart w:id="35" w:name="_Toc28071193"/>
      <w:r>
        <w:rPr>
          <w:rFonts w:ascii="宋体" w:hAnsi="宋体" w:cs="仿宋" w:hint="eastAsia"/>
          <w:color w:val="000000"/>
          <w:kern w:val="0"/>
          <w:sz w:val="24"/>
          <w:szCs w:val="24"/>
        </w:rPr>
        <w:t>应根据合同规定选派合格的人员，对合同所提供的设备进行安装调试，并保证工作能够正确顺利地进行。成交供应商应提供安装、调试中所需全部的仪器、仪表等工具。</w:t>
      </w:r>
    </w:p>
    <w:p w:rsidR="00E54AC8" w:rsidRDefault="004B38DF">
      <w:pPr>
        <w:snapToGrid w:val="0"/>
        <w:spacing w:line="400" w:lineRule="exact"/>
        <w:ind w:firstLineChars="200" w:firstLine="482"/>
        <w:rPr>
          <w:rFonts w:ascii="宋体" w:hAnsi="宋体" w:cs="仿宋"/>
          <w:color w:val="000000"/>
          <w:kern w:val="0"/>
          <w:sz w:val="24"/>
          <w:szCs w:val="24"/>
        </w:rPr>
      </w:pPr>
      <w:r>
        <w:rPr>
          <w:rFonts w:ascii="宋体" w:hAnsi="宋体" w:cs="仿宋" w:hint="eastAsia"/>
          <w:b/>
          <w:color w:val="000000"/>
          <w:sz w:val="24"/>
          <w:szCs w:val="24"/>
        </w:rPr>
        <w:t>七、</w:t>
      </w:r>
      <w:bookmarkEnd w:id="34"/>
      <w:bookmarkEnd w:id="35"/>
      <w:r>
        <w:rPr>
          <w:rFonts w:ascii="宋体" w:hAnsi="宋体" w:cs="仿宋" w:hint="eastAsia"/>
          <w:b/>
          <w:color w:val="000000"/>
          <w:sz w:val="24"/>
          <w:szCs w:val="24"/>
        </w:rPr>
        <w:t>违约责任</w:t>
      </w:r>
    </w:p>
    <w:p w:rsidR="00E54AC8" w:rsidRDefault="004B38DF">
      <w:pPr>
        <w:snapToGrid w:val="0"/>
        <w:spacing w:line="380" w:lineRule="exact"/>
        <w:ind w:firstLineChars="150" w:firstLine="360"/>
        <w:rPr>
          <w:rFonts w:ascii="宋体" w:hAnsi="宋体" w:cs="仿宋"/>
          <w:color w:val="000000"/>
          <w:kern w:val="0"/>
          <w:sz w:val="24"/>
          <w:szCs w:val="24"/>
        </w:rPr>
      </w:pPr>
      <w:bookmarkStart w:id="36" w:name="_Toc532914638"/>
      <w:bookmarkStart w:id="37" w:name="_Toc28071194"/>
      <w:r>
        <w:rPr>
          <w:rFonts w:ascii="宋体" w:hAnsi="宋体" w:cs="仿宋" w:hint="eastAsia"/>
          <w:color w:val="000000"/>
          <w:kern w:val="0"/>
          <w:sz w:val="24"/>
          <w:szCs w:val="24"/>
        </w:rPr>
        <w:t>（一）成交供应商不能如期交付产品而违约的，除应及时交足产品外，另需按未交付产品相应价款总额的日千分之三向采购人支付违约金；逾期交货超过</w:t>
      </w:r>
      <w:r>
        <w:rPr>
          <w:rFonts w:ascii="宋体" w:hAnsi="宋体" w:cs="仿宋" w:hint="eastAsia"/>
          <w:color w:val="000000"/>
          <w:kern w:val="0"/>
          <w:sz w:val="24"/>
          <w:szCs w:val="24"/>
        </w:rPr>
        <w:t>10</w:t>
      </w:r>
      <w:r>
        <w:rPr>
          <w:rFonts w:ascii="宋体" w:hAnsi="宋体" w:cs="仿宋" w:hint="eastAsia"/>
          <w:color w:val="000000"/>
          <w:kern w:val="0"/>
          <w:sz w:val="24"/>
          <w:szCs w:val="24"/>
        </w:rPr>
        <w:t>日，采购人有权解除本合同终止支付款项，同时成交供应商应按未交付产品价款总金额的百分之三十向采购人支付违约金。</w:t>
      </w:r>
    </w:p>
    <w:p w:rsidR="00E54AC8" w:rsidRDefault="004B38DF">
      <w:pPr>
        <w:snapToGrid w:val="0"/>
        <w:spacing w:line="380" w:lineRule="exact"/>
        <w:ind w:firstLineChars="150" w:firstLine="360"/>
        <w:rPr>
          <w:rFonts w:ascii="宋体" w:hAnsi="宋体" w:cs="仿宋"/>
          <w:color w:val="000000"/>
          <w:kern w:val="0"/>
          <w:sz w:val="24"/>
          <w:szCs w:val="24"/>
        </w:rPr>
      </w:pPr>
      <w:r>
        <w:rPr>
          <w:rFonts w:ascii="宋体" w:hAnsi="宋体" w:cs="仿宋" w:hint="eastAsia"/>
          <w:color w:val="000000"/>
          <w:kern w:val="0"/>
          <w:sz w:val="24"/>
          <w:szCs w:val="24"/>
        </w:rPr>
        <w:t>（二）成交供应商交付的产品未达到采购文件、本合同规定要求的，成交供应商应向采购人支付该产品价款总金额</w:t>
      </w:r>
      <w:r>
        <w:rPr>
          <w:rFonts w:ascii="宋体" w:hAnsi="宋体" w:cs="仿宋" w:hint="eastAsia"/>
          <w:color w:val="000000"/>
          <w:kern w:val="0"/>
          <w:sz w:val="24"/>
          <w:szCs w:val="24"/>
        </w:rPr>
        <w:t>百分之五十的违约金并须全额退还采购人已支付给成交供应商的价款及其利息（利息以同期人民银行贷款利率为准，自采购人付款之日起计算）。</w:t>
      </w:r>
    </w:p>
    <w:p w:rsidR="00E54AC8" w:rsidRDefault="004B38DF">
      <w:pPr>
        <w:snapToGrid w:val="0"/>
        <w:spacing w:line="380" w:lineRule="exact"/>
        <w:ind w:firstLineChars="150" w:firstLine="360"/>
        <w:rPr>
          <w:rFonts w:ascii="宋体" w:hAnsi="宋体" w:cs="仿宋"/>
          <w:color w:val="000000"/>
          <w:kern w:val="0"/>
          <w:sz w:val="24"/>
          <w:szCs w:val="24"/>
        </w:rPr>
      </w:pPr>
      <w:r>
        <w:rPr>
          <w:rFonts w:ascii="宋体" w:hAnsi="宋体" w:cs="仿宋" w:hint="eastAsia"/>
          <w:color w:val="000000"/>
          <w:kern w:val="0"/>
          <w:sz w:val="24"/>
          <w:szCs w:val="24"/>
        </w:rPr>
        <w:t>（三）如因产品存在权利瑕疵导致任何第三方经司法机关或行政机关决定有权对上述产品主张权利或国家机关依法对产品进行没收查处的，采购人有权解除本合同，成交供应商应向采购人支付产品价款总金额百分之五十的违约金，并须全额退还采购人已支付给成交供应商的价款及其利息（利息以同期人民银行贷款利率为准，自甲方付款之日起计算）。</w:t>
      </w:r>
    </w:p>
    <w:p w:rsidR="00E54AC8" w:rsidRDefault="004B38DF">
      <w:pPr>
        <w:snapToGrid w:val="0"/>
        <w:spacing w:line="380" w:lineRule="exact"/>
        <w:ind w:firstLineChars="150" w:firstLine="360"/>
        <w:rPr>
          <w:rFonts w:ascii="宋体" w:hAnsi="宋体" w:cs="仿宋"/>
          <w:color w:val="000000"/>
          <w:kern w:val="0"/>
          <w:sz w:val="24"/>
          <w:szCs w:val="24"/>
        </w:rPr>
      </w:pPr>
      <w:r>
        <w:rPr>
          <w:rFonts w:ascii="宋体" w:hAnsi="宋体" w:cs="仿宋" w:hint="eastAsia"/>
          <w:color w:val="000000"/>
          <w:kern w:val="0"/>
          <w:sz w:val="24"/>
          <w:szCs w:val="24"/>
        </w:rPr>
        <w:t>（四）如成交供应商违反本合同其他约定，且经采购人两次发送要求纠正的书面</w:t>
      </w:r>
      <w:r>
        <w:rPr>
          <w:rFonts w:ascii="宋体" w:hAnsi="宋体" w:cs="仿宋" w:hint="eastAsia"/>
          <w:color w:val="000000"/>
          <w:kern w:val="0"/>
          <w:sz w:val="24"/>
          <w:szCs w:val="24"/>
        </w:rPr>
        <w:t>通知后仍未在采购人指定期限内纠正完毕或采取有效的补救措施的，成交供应商应向采购人支付相应产品价款总金额百分之三十的违约金。</w:t>
      </w:r>
    </w:p>
    <w:p w:rsidR="00E54AC8" w:rsidRDefault="004B38DF">
      <w:pPr>
        <w:snapToGrid w:val="0"/>
        <w:spacing w:line="380" w:lineRule="exact"/>
        <w:ind w:firstLineChars="150" w:firstLine="360"/>
        <w:rPr>
          <w:rFonts w:ascii="宋体" w:hAnsi="宋体" w:cs="仿宋"/>
          <w:color w:val="000000"/>
          <w:kern w:val="0"/>
          <w:sz w:val="24"/>
          <w:szCs w:val="24"/>
        </w:rPr>
      </w:pPr>
      <w:r>
        <w:rPr>
          <w:rFonts w:ascii="宋体" w:hAnsi="宋体" w:cs="仿宋" w:hint="eastAsia"/>
          <w:color w:val="000000"/>
          <w:kern w:val="0"/>
          <w:sz w:val="24"/>
          <w:szCs w:val="24"/>
        </w:rPr>
        <w:t>（五）成交供应商支付的违约金不足以弥补采购人损失的，成交供应商应按照采购人实际损失进行补充赔偿。</w:t>
      </w:r>
    </w:p>
    <w:p w:rsidR="00E54AC8" w:rsidRDefault="004B38DF">
      <w:pPr>
        <w:snapToGrid w:val="0"/>
        <w:spacing w:line="380" w:lineRule="exact"/>
        <w:ind w:firstLineChars="150" w:firstLine="360"/>
        <w:rPr>
          <w:rFonts w:ascii="宋体" w:hAnsi="宋体" w:cs="仿宋"/>
          <w:color w:val="000000"/>
          <w:kern w:val="0"/>
          <w:sz w:val="24"/>
          <w:szCs w:val="24"/>
        </w:rPr>
      </w:pPr>
      <w:r>
        <w:rPr>
          <w:rFonts w:ascii="宋体" w:hAnsi="宋体" w:cs="仿宋" w:hint="eastAsia"/>
          <w:color w:val="000000"/>
          <w:kern w:val="0"/>
          <w:sz w:val="24"/>
          <w:szCs w:val="24"/>
        </w:rPr>
        <w:t>（六）本合同所称“损失”包括但不限于实际损失、合同履行后可以获得的利益和诉讼费用、公证费、合理的律师费、调查费、评估费、鉴定费、审计费等相关费用。</w:t>
      </w:r>
    </w:p>
    <w:bookmarkEnd w:id="17"/>
    <w:bookmarkEnd w:id="18"/>
    <w:bookmarkEnd w:id="36"/>
    <w:bookmarkEnd w:id="37"/>
    <w:p w:rsidR="00E54AC8" w:rsidRDefault="004B38DF">
      <w:pPr>
        <w:snapToGrid w:val="0"/>
        <w:spacing w:line="360" w:lineRule="auto"/>
        <w:ind w:firstLineChars="196" w:firstLine="472"/>
        <w:jc w:val="left"/>
        <w:rPr>
          <w:rFonts w:ascii="宋体" w:hAnsi="宋体" w:cs="宋体"/>
          <w:b/>
          <w:bCs/>
          <w:sz w:val="24"/>
          <w:szCs w:val="18"/>
        </w:rPr>
      </w:pPr>
      <w:r>
        <w:rPr>
          <w:rFonts w:ascii="宋体" w:hAnsi="宋体" w:cs="宋体" w:hint="eastAsia"/>
          <w:b/>
          <w:bCs/>
          <w:sz w:val="24"/>
          <w:szCs w:val="18"/>
        </w:rPr>
        <w:t>八、</w:t>
      </w:r>
      <w:r>
        <w:rPr>
          <w:rFonts w:ascii="宋体" w:hAnsi="宋体" w:cs="宋体" w:hint="eastAsia"/>
          <w:b/>
          <w:bCs/>
          <w:sz w:val="24"/>
          <w:szCs w:val="18"/>
          <w:highlight w:val="yellow"/>
        </w:rPr>
        <w:t>履约保证金缴纳及退还</w:t>
      </w:r>
    </w:p>
    <w:p w:rsidR="00E54AC8" w:rsidRDefault="004B38DF">
      <w:pPr>
        <w:snapToGrid w:val="0"/>
        <w:spacing w:line="360" w:lineRule="auto"/>
        <w:ind w:firstLineChars="200" w:firstLine="480"/>
        <w:jc w:val="left"/>
        <w:rPr>
          <w:rFonts w:ascii="宋体" w:hAnsi="宋体" w:cs="宋体"/>
          <w:sz w:val="24"/>
          <w:szCs w:val="18"/>
        </w:rPr>
      </w:pPr>
      <w:bookmarkStart w:id="38" w:name="_Toc267320054"/>
      <w:bookmarkStart w:id="39" w:name="_Toc435778437"/>
      <w:r>
        <w:rPr>
          <w:rFonts w:ascii="宋体" w:hAnsi="宋体" w:cs="宋体" w:hint="eastAsia"/>
          <w:sz w:val="24"/>
          <w:szCs w:val="18"/>
        </w:rPr>
        <w:t>1</w:t>
      </w:r>
      <w:r>
        <w:rPr>
          <w:rFonts w:ascii="宋体" w:hAnsi="宋体" w:cs="宋体" w:hint="eastAsia"/>
          <w:sz w:val="24"/>
          <w:szCs w:val="18"/>
        </w:rPr>
        <w:t>、递交金额：</w:t>
      </w:r>
      <w:r>
        <w:rPr>
          <w:rFonts w:ascii="宋体" w:hAnsi="宋体" w:cs="宋体" w:hint="eastAsia"/>
          <w:sz w:val="24"/>
          <w:szCs w:val="18"/>
          <w:highlight w:val="yellow"/>
        </w:rPr>
        <w:t>合同金额的</w:t>
      </w:r>
      <w:r>
        <w:rPr>
          <w:rFonts w:ascii="宋体" w:hAnsi="宋体" w:cs="宋体" w:hint="eastAsia"/>
          <w:sz w:val="24"/>
          <w:szCs w:val="18"/>
          <w:highlight w:val="yellow"/>
        </w:rPr>
        <w:t>10%</w:t>
      </w:r>
      <w:r>
        <w:rPr>
          <w:rFonts w:ascii="宋体" w:hAnsi="宋体" w:cs="宋体" w:hint="eastAsia"/>
          <w:sz w:val="24"/>
          <w:szCs w:val="18"/>
          <w:highlight w:val="yellow"/>
        </w:rPr>
        <w:t>。</w:t>
      </w:r>
    </w:p>
    <w:p w:rsidR="00E54AC8" w:rsidRDefault="004B38DF">
      <w:pPr>
        <w:snapToGrid w:val="0"/>
        <w:spacing w:line="360" w:lineRule="auto"/>
        <w:ind w:firstLineChars="200" w:firstLine="480"/>
        <w:jc w:val="left"/>
        <w:rPr>
          <w:rFonts w:ascii="宋体" w:hAnsi="宋体" w:cs="宋体"/>
          <w:sz w:val="24"/>
          <w:szCs w:val="18"/>
        </w:rPr>
      </w:pPr>
      <w:r>
        <w:rPr>
          <w:rFonts w:ascii="宋体" w:hAnsi="宋体" w:cs="宋体" w:hint="eastAsia"/>
          <w:sz w:val="24"/>
          <w:szCs w:val="18"/>
        </w:rPr>
        <w:t>2</w:t>
      </w:r>
      <w:r>
        <w:rPr>
          <w:rFonts w:ascii="宋体" w:hAnsi="宋体" w:cs="宋体" w:hint="eastAsia"/>
          <w:sz w:val="24"/>
          <w:szCs w:val="18"/>
        </w:rPr>
        <w:t>、递交方式：中选供应商应在收到中选通知书后</w:t>
      </w:r>
      <w:r>
        <w:rPr>
          <w:rFonts w:ascii="宋体" w:hAnsi="宋体" w:cs="宋体" w:hint="eastAsia"/>
          <w:sz w:val="24"/>
          <w:szCs w:val="18"/>
        </w:rPr>
        <w:t>10</w:t>
      </w:r>
      <w:r>
        <w:rPr>
          <w:rFonts w:ascii="宋体" w:hAnsi="宋体" w:cs="宋体" w:hint="eastAsia"/>
          <w:sz w:val="24"/>
          <w:szCs w:val="18"/>
        </w:rPr>
        <w:t>天内，合同签定前向重庆市第七人民医</w:t>
      </w:r>
      <w:r>
        <w:rPr>
          <w:rFonts w:ascii="宋体" w:hAnsi="宋体" w:cs="宋体" w:hint="eastAsia"/>
          <w:sz w:val="24"/>
          <w:szCs w:val="18"/>
        </w:rPr>
        <w:t>院提供。</w:t>
      </w:r>
    </w:p>
    <w:p w:rsidR="00E54AC8" w:rsidRDefault="004B38DF">
      <w:pPr>
        <w:snapToGrid w:val="0"/>
        <w:spacing w:line="360" w:lineRule="auto"/>
        <w:ind w:firstLineChars="200" w:firstLine="480"/>
        <w:jc w:val="left"/>
        <w:rPr>
          <w:rFonts w:ascii="宋体" w:hAnsi="宋体" w:cs="宋体"/>
          <w:sz w:val="24"/>
          <w:szCs w:val="18"/>
        </w:rPr>
      </w:pPr>
      <w:r>
        <w:rPr>
          <w:rFonts w:ascii="宋体" w:hAnsi="宋体" w:cs="宋体" w:hint="eastAsia"/>
          <w:sz w:val="24"/>
          <w:szCs w:val="18"/>
        </w:rPr>
        <w:t>3</w:t>
      </w:r>
      <w:r>
        <w:rPr>
          <w:rFonts w:ascii="宋体" w:hAnsi="宋体" w:cs="宋体" w:hint="eastAsia"/>
          <w:sz w:val="24"/>
          <w:szCs w:val="18"/>
        </w:rPr>
        <w:t>、递交形式：①银行转账；②以支票、汇票、本票或者金融机构、担保机构出具的保</w:t>
      </w:r>
      <w:r>
        <w:rPr>
          <w:rFonts w:ascii="宋体" w:hAnsi="宋体" w:cs="宋体" w:hint="eastAsia"/>
          <w:sz w:val="24"/>
          <w:szCs w:val="18"/>
        </w:rPr>
        <w:lastRenderedPageBreak/>
        <w:t>函等非现金形式。采用保函形式的，保函必须为不可撤销且见索即付，所需的费用由中选供应商承担，中选供应商应保证保函有效。</w:t>
      </w:r>
    </w:p>
    <w:p w:rsidR="00E54AC8" w:rsidRDefault="004B38DF">
      <w:pPr>
        <w:snapToGrid w:val="0"/>
        <w:spacing w:line="360" w:lineRule="auto"/>
        <w:ind w:firstLineChars="200" w:firstLine="480"/>
        <w:jc w:val="left"/>
        <w:rPr>
          <w:rFonts w:ascii="宋体" w:hAnsi="宋体" w:cs="宋体"/>
          <w:sz w:val="24"/>
          <w:szCs w:val="18"/>
        </w:rPr>
      </w:pPr>
      <w:r>
        <w:rPr>
          <w:rFonts w:ascii="宋体" w:hAnsi="宋体" w:cs="宋体" w:hint="eastAsia"/>
          <w:sz w:val="24"/>
          <w:szCs w:val="18"/>
        </w:rPr>
        <w:t>4</w:t>
      </w:r>
      <w:r>
        <w:rPr>
          <w:rFonts w:ascii="宋体" w:hAnsi="宋体" w:cs="宋体" w:hint="eastAsia"/>
          <w:sz w:val="24"/>
          <w:szCs w:val="18"/>
        </w:rPr>
        <w:t>、履约保证金账户：</w:t>
      </w:r>
    </w:p>
    <w:p w:rsidR="00E54AC8" w:rsidRDefault="004B38DF">
      <w:pPr>
        <w:snapToGrid w:val="0"/>
        <w:spacing w:line="360" w:lineRule="auto"/>
        <w:ind w:leftChars="200" w:left="560"/>
        <w:jc w:val="left"/>
        <w:rPr>
          <w:rFonts w:ascii="宋体" w:hAnsi="宋体" w:cs="宋体"/>
          <w:sz w:val="24"/>
          <w:szCs w:val="18"/>
        </w:rPr>
      </w:pPr>
      <w:r>
        <w:rPr>
          <w:rFonts w:ascii="宋体" w:hAnsi="宋体" w:cs="宋体" w:hint="eastAsia"/>
          <w:sz w:val="24"/>
          <w:szCs w:val="18"/>
        </w:rPr>
        <w:t>收款单位：重庆市第七人民医院</w:t>
      </w:r>
    </w:p>
    <w:p w:rsidR="00E54AC8" w:rsidRDefault="004B38DF">
      <w:pPr>
        <w:snapToGrid w:val="0"/>
        <w:spacing w:line="360" w:lineRule="auto"/>
        <w:ind w:leftChars="200" w:left="560"/>
        <w:jc w:val="left"/>
        <w:rPr>
          <w:rFonts w:ascii="宋体" w:hAnsi="宋体" w:cs="宋体"/>
          <w:sz w:val="24"/>
          <w:szCs w:val="18"/>
        </w:rPr>
      </w:pPr>
      <w:r>
        <w:rPr>
          <w:rFonts w:ascii="宋体" w:hAnsi="宋体" w:cs="宋体" w:hint="eastAsia"/>
          <w:sz w:val="24"/>
          <w:szCs w:val="18"/>
        </w:rPr>
        <w:t>收款帐号：</w:t>
      </w:r>
      <w:r>
        <w:rPr>
          <w:rFonts w:ascii="宋体" w:hAnsi="宋体" w:cs="宋体" w:hint="eastAsia"/>
          <w:sz w:val="24"/>
          <w:szCs w:val="18"/>
        </w:rPr>
        <w:t>1039030120010001797</w:t>
      </w:r>
    </w:p>
    <w:p w:rsidR="00E54AC8" w:rsidRDefault="004B38DF">
      <w:pPr>
        <w:snapToGrid w:val="0"/>
        <w:spacing w:line="360" w:lineRule="auto"/>
        <w:ind w:leftChars="200" w:left="560"/>
        <w:jc w:val="left"/>
        <w:rPr>
          <w:rFonts w:ascii="宋体" w:hAnsi="宋体" w:cs="宋体"/>
          <w:sz w:val="24"/>
          <w:szCs w:val="18"/>
        </w:rPr>
      </w:pPr>
      <w:r>
        <w:rPr>
          <w:rFonts w:ascii="宋体" w:hAnsi="宋体" w:cs="宋体" w:hint="eastAsia"/>
          <w:sz w:val="24"/>
          <w:szCs w:val="18"/>
        </w:rPr>
        <w:t>开户行：重庆农村商业银行巴南支行李家沱分理处</w:t>
      </w:r>
    </w:p>
    <w:p w:rsidR="00E54AC8" w:rsidRDefault="004B38DF">
      <w:pPr>
        <w:snapToGrid w:val="0"/>
        <w:spacing w:line="360" w:lineRule="auto"/>
        <w:ind w:firstLineChars="200" w:firstLine="480"/>
        <w:jc w:val="left"/>
        <w:rPr>
          <w:rFonts w:ascii="宋体" w:hAnsi="宋体" w:cs="宋体"/>
          <w:sz w:val="24"/>
          <w:szCs w:val="18"/>
        </w:rPr>
      </w:pPr>
      <w:r>
        <w:rPr>
          <w:rFonts w:ascii="宋体" w:hAnsi="宋体" w:cs="宋体" w:hint="eastAsia"/>
          <w:sz w:val="24"/>
          <w:szCs w:val="18"/>
        </w:rPr>
        <w:t>5</w:t>
      </w:r>
      <w:r>
        <w:rPr>
          <w:rFonts w:ascii="宋体" w:hAnsi="宋体" w:cs="宋体" w:hint="eastAsia"/>
          <w:sz w:val="24"/>
          <w:szCs w:val="18"/>
        </w:rPr>
        <w:t>、中选供应商无正当理由不按比选文件要求提交履约保证金的，视为放弃中标，其投标保证金不予退还，给采购人造成的损失超过投标保证金数额的，中选供应商还应对超过部分予</w:t>
      </w:r>
      <w:r>
        <w:rPr>
          <w:rFonts w:ascii="宋体" w:hAnsi="宋体" w:cs="宋体" w:hint="eastAsia"/>
          <w:sz w:val="24"/>
          <w:szCs w:val="18"/>
        </w:rPr>
        <w:t>以赔偿。</w:t>
      </w:r>
    </w:p>
    <w:p w:rsidR="00E54AC8" w:rsidRDefault="004B38DF">
      <w:pPr>
        <w:snapToGrid w:val="0"/>
        <w:spacing w:line="360" w:lineRule="auto"/>
        <w:ind w:firstLineChars="200" w:firstLine="480"/>
        <w:jc w:val="left"/>
        <w:rPr>
          <w:rFonts w:ascii="宋体" w:hAnsi="宋体" w:cs="宋体"/>
          <w:sz w:val="24"/>
          <w:szCs w:val="18"/>
        </w:rPr>
      </w:pPr>
      <w:r>
        <w:rPr>
          <w:rFonts w:ascii="宋体" w:hAnsi="宋体" w:cs="宋体" w:hint="eastAsia"/>
          <w:sz w:val="24"/>
          <w:szCs w:val="18"/>
        </w:rPr>
        <w:t>6</w:t>
      </w:r>
      <w:r>
        <w:rPr>
          <w:rFonts w:ascii="宋体" w:hAnsi="宋体" w:cs="宋体" w:hint="eastAsia"/>
          <w:sz w:val="24"/>
          <w:szCs w:val="18"/>
        </w:rPr>
        <w:t>、退还方式：合同签订后</w:t>
      </w:r>
      <w:r>
        <w:rPr>
          <w:rFonts w:ascii="宋体" w:hAnsi="宋体" w:cs="宋体" w:hint="eastAsia"/>
          <w:sz w:val="24"/>
          <w:szCs w:val="18"/>
        </w:rPr>
        <w:t>30</w:t>
      </w:r>
      <w:r>
        <w:rPr>
          <w:rFonts w:ascii="宋体" w:hAnsi="宋体" w:cs="宋体" w:hint="eastAsia"/>
          <w:sz w:val="24"/>
          <w:szCs w:val="18"/>
        </w:rPr>
        <w:t>日内采购人一次性无息退还履约保证金。</w:t>
      </w:r>
    </w:p>
    <w:p w:rsidR="00E54AC8" w:rsidRDefault="004B38DF">
      <w:pPr>
        <w:snapToGrid w:val="0"/>
        <w:spacing w:line="400" w:lineRule="exact"/>
        <w:ind w:firstLineChars="200" w:firstLine="482"/>
        <w:rPr>
          <w:rFonts w:ascii="宋体" w:hAnsi="宋体" w:cs="仿宋"/>
          <w:color w:val="000000"/>
          <w:sz w:val="24"/>
          <w:szCs w:val="24"/>
        </w:rPr>
      </w:pPr>
      <w:r>
        <w:rPr>
          <w:rFonts w:ascii="宋体" w:hAnsi="宋体" w:cs="仿宋" w:hint="eastAsia"/>
          <w:b/>
          <w:color w:val="000000"/>
          <w:sz w:val="24"/>
          <w:szCs w:val="24"/>
        </w:rPr>
        <w:t>九、其他商务要求内容</w:t>
      </w:r>
    </w:p>
    <w:p w:rsidR="00E54AC8" w:rsidRDefault="004B38DF">
      <w:pPr>
        <w:snapToGrid w:val="0"/>
        <w:spacing w:line="400" w:lineRule="exact"/>
        <w:ind w:firstLineChars="200" w:firstLine="480"/>
        <w:rPr>
          <w:rFonts w:ascii="宋体" w:hAnsi="宋体" w:cs="仿宋"/>
          <w:color w:val="000000"/>
          <w:kern w:val="0"/>
          <w:sz w:val="24"/>
          <w:szCs w:val="24"/>
        </w:rPr>
      </w:pPr>
      <w:r>
        <w:rPr>
          <w:rFonts w:ascii="宋体" w:hAnsi="宋体" w:cs="仿宋" w:hint="eastAsia"/>
          <w:color w:val="000000"/>
          <w:kern w:val="0"/>
          <w:sz w:val="24"/>
          <w:szCs w:val="24"/>
        </w:rPr>
        <w:t>（一）潜在供应商必须在投响应文件中对以上条款和服务承诺明确列出，承诺内容必须达到本篇及采购文件其他条款的要求。</w:t>
      </w:r>
    </w:p>
    <w:p w:rsidR="00E54AC8" w:rsidRDefault="004B38DF">
      <w:pPr>
        <w:snapToGrid w:val="0"/>
        <w:spacing w:line="400" w:lineRule="exact"/>
        <w:ind w:firstLineChars="200" w:firstLine="480"/>
        <w:rPr>
          <w:rFonts w:ascii="宋体" w:hAnsi="宋体" w:cs="仿宋"/>
          <w:color w:val="000000"/>
          <w:kern w:val="0"/>
          <w:sz w:val="24"/>
          <w:szCs w:val="24"/>
        </w:rPr>
      </w:pPr>
      <w:r>
        <w:rPr>
          <w:rFonts w:ascii="宋体" w:hAnsi="宋体" w:cs="仿宋" w:hint="eastAsia"/>
          <w:color w:val="000000"/>
          <w:kern w:val="0"/>
          <w:sz w:val="24"/>
          <w:szCs w:val="24"/>
        </w:rPr>
        <w:t>（二）本项目设施设备及安装过程的安全责任由成交供应商负责，给采购方或第三方造成损失的，由成交供应商负责赔偿。</w:t>
      </w:r>
    </w:p>
    <w:p w:rsidR="00E54AC8" w:rsidRDefault="004B38DF">
      <w:pPr>
        <w:pStyle w:val="a4"/>
        <w:ind w:firstLineChars="200" w:firstLine="480"/>
      </w:pPr>
      <w:r>
        <w:rPr>
          <w:rFonts w:ascii="宋体" w:hAnsi="宋体" w:cs="仿宋" w:hint="eastAsia"/>
          <w:color w:val="000000"/>
          <w:kern w:val="0"/>
          <w:sz w:val="24"/>
          <w:szCs w:val="24"/>
        </w:rPr>
        <w:t>（三）供应商需保证所有设备安装完成后在正常运行环境下，完全满足卫生部《室内空气质量标准》</w:t>
      </w:r>
      <w:r>
        <w:rPr>
          <w:rFonts w:ascii="宋体" w:hAnsi="宋体" w:cs="仿宋" w:hint="eastAsia"/>
          <w:color w:val="000000"/>
          <w:kern w:val="0"/>
          <w:sz w:val="24"/>
          <w:szCs w:val="24"/>
        </w:rPr>
        <w:t>GB/T18883-2002</w:t>
      </w:r>
      <w:r>
        <w:rPr>
          <w:rFonts w:ascii="宋体" w:hAnsi="宋体" w:cs="仿宋" w:hint="eastAsia"/>
          <w:color w:val="000000"/>
          <w:kern w:val="0"/>
          <w:sz w:val="24"/>
          <w:szCs w:val="24"/>
        </w:rPr>
        <w:t>中关于甲醛及苯系物污染物的接触限值，满足《大气污染物综合排放标准》</w:t>
      </w:r>
      <w:r>
        <w:rPr>
          <w:rFonts w:ascii="宋体" w:hAnsi="宋体" w:cs="仿宋" w:hint="eastAsia"/>
          <w:color w:val="000000"/>
          <w:kern w:val="0"/>
          <w:sz w:val="24"/>
          <w:szCs w:val="24"/>
        </w:rPr>
        <w:t>GB16297-1996</w:t>
      </w:r>
      <w:r>
        <w:rPr>
          <w:rFonts w:ascii="宋体" w:hAnsi="宋体" w:cs="仿宋" w:hint="eastAsia"/>
          <w:color w:val="000000"/>
          <w:kern w:val="0"/>
          <w:sz w:val="24"/>
          <w:szCs w:val="24"/>
        </w:rPr>
        <w:t>要求。（提供承诺函）</w:t>
      </w:r>
    </w:p>
    <w:bookmarkEnd w:id="38"/>
    <w:bookmarkEnd w:id="39"/>
    <w:p w:rsidR="00E54AC8" w:rsidRDefault="004B38DF">
      <w:pPr>
        <w:spacing w:line="360" w:lineRule="auto"/>
        <w:ind w:firstLineChars="200" w:firstLine="480"/>
        <w:jc w:val="left"/>
      </w:pPr>
      <w:r>
        <w:rPr>
          <w:rFonts w:ascii="宋体" w:hAnsi="宋体" w:cs="仿宋" w:hint="eastAsia"/>
          <w:color w:val="000000"/>
          <w:kern w:val="0"/>
          <w:sz w:val="24"/>
          <w:szCs w:val="24"/>
        </w:rPr>
        <w:t>（四）其他未尽事宜由供需双方在采购合同中详细约定。</w:t>
      </w:r>
    </w:p>
    <w:p w:rsidR="00E54AC8" w:rsidRDefault="004B38DF">
      <w:pPr>
        <w:jc w:val="center"/>
        <w:rPr>
          <w:rFonts w:ascii="宋体" w:hAnsi="宋体" w:cs="宋体"/>
          <w:b/>
          <w:bCs/>
          <w:kern w:val="0"/>
          <w:sz w:val="44"/>
          <w:szCs w:val="22"/>
        </w:rPr>
      </w:pPr>
      <w:r>
        <w:rPr>
          <w:rFonts w:ascii="宋体" w:hAnsi="宋体" w:cs="宋体" w:hint="eastAsia"/>
          <w:b/>
          <w:bCs/>
          <w:kern w:val="0"/>
          <w:sz w:val="44"/>
          <w:szCs w:val="22"/>
        </w:rPr>
        <w:br w:type="page"/>
      </w:r>
      <w:r>
        <w:rPr>
          <w:rFonts w:ascii="宋体" w:hAnsi="宋体" w:cs="宋体" w:hint="eastAsia"/>
          <w:b/>
          <w:bCs/>
          <w:kern w:val="0"/>
          <w:sz w:val="44"/>
          <w:szCs w:val="22"/>
        </w:rPr>
        <w:lastRenderedPageBreak/>
        <w:t>第四篇</w:t>
      </w:r>
      <w:r>
        <w:rPr>
          <w:rFonts w:ascii="宋体" w:hAnsi="宋体" w:cs="宋体" w:hint="eastAsia"/>
          <w:b/>
          <w:bCs/>
          <w:kern w:val="0"/>
          <w:sz w:val="44"/>
          <w:szCs w:val="22"/>
        </w:rPr>
        <w:t xml:space="preserve">  </w:t>
      </w:r>
      <w:r>
        <w:rPr>
          <w:rFonts w:ascii="宋体" w:hAnsi="宋体" w:cs="宋体" w:hint="eastAsia"/>
          <w:b/>
          <w:bCs/>
          <w:kern w:val="0"/>
          <w:sz w:val="44"/>
          <w:szCs w:val="22"/>
        </w:rPr>
        <w:t>评标方法、评标标准、无效投标条款和废标条款</w:t>
      </w:r>
    </w:p>
    <w:p w:rsidR="00E54AC8" w:rsidRDefault="004B38DF">
      <w:pPr>
        <w:adjustRightInd w:val="0"/>
        <w:snapToGrid w:val="0"/>
        <w:spacing w:line="360" w:lineRule="auto"/>
        <w:outlineLvl w:val="1"/>
        <w:rPr>
          <w:rFonts w:ascii="宋体" w:hAnsi="宋体" w:cs="宋体"/>
          <w:b/>
          <w:sz w:val="24"/>
          <w:szCs w:val="24"/>
        </w:rPr>
      </w:pPr>
      <w:bookmarkStart w:id="40" w:name="_Toc467574505"/>
      <w:bookmarkStart w:id="41" w:name="_Toc267320057"/>
      <w:r>
        <w:rPr>
          <w:rFonts w:ascii="宋体" w:hAnsi="宋体" w:cs="宋体" w:hint="eastAsia"/>
          <w:b/>
          <w:sz w:val="24"/>
          <w:szCs w:val="24"/>
        </w:rPr>
        <w:t>一、评标方法</w:t>
      </w:r>
      <w:bookmarkEnd w:id="40"/>
    </w:p>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（一）评标方法定义</w:t>
      </w:r>
    </w:p>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本项目采用综合评分法进行评标。综合评分法，是指响应文件满足比选文件全部实质性要求且按照评审因素的量化指标评审得分最高的供应商为中标候选人的评标</w:t>
      </w:r>
      <w:r>
        <w:rPr>
          <w:rFonts w:ascii="宋体" w:hAnsi="宋体" w:cs="宋体" w:hint="eastAsia"/>
          <w:kern w:val="0"/>
          <w:sz w:val="24"/>
          <w:szCs w:val="24"/>
        </w:rPr>
        <w:t>方法。供应商总得分为价格、商务、技术等评定因素分别按照相应权重值计算分项得分后相加，满分为</w:t>
      </w:r>
      <w:r>
        <w:rPr>
          <w:rFonts w:ascii="宋体" w:hAnsi="宋体" w:cs="宋体" w:hint="eastAsia"/>
          <w:kern w:val="0"/>
          <w:sz w:val="24"/>
          <w:szCs w:val="24"/>
        </w:rPr>
        <w:t>100</w:t>
      </w:r>
      <w:r>
        <w:rPr>
          <w:rFonts w:ascii="宋体" w:hAnsi="宋体" w:cs="宋体" w:hint="eastAsia"/>
          <w:kern w:val="0"/>
          <w:sz w:val="24"/>
          <w:szCs w:val="24"/>
        </w:rPr>
        <w:t>分。</w:t>
      </w:r>
    </w:p>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（二）评标程序</w:t>
      </w:r>
    </w:p>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评标工作由采购机构负责组织，具体评标事务由采购机构依法组建的评标委员会负责。</w:t>
      </w:r>
    </w:p>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评标委员会成员到位后，推举其中一位评审专家担任评审组长，并由评审组长牵头组织该项目评审工作。评标委员会按以下程序独立履行评审职责：</w:t>
      </w:r>
    </w:p>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、资格性检查。依据法律法规和比选文件的规定，对响应文件中的资格证明、投标保证金等进行审查，以确定供应商是否具备投标资格。资格性检查资料表如下：</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83"/>
        <w:gridCol w:w="2784"/>
        <w:gridCol w:w="3941"/>
      </w:tblGrid>
      <w:tr w:rsidR="00E54AC8">
        <w:trPr>
          <w:trHeight w:val="408"/>
        </w:trPr>
        <w:tc>
          <w:tcPr>
            <w:tcW w:w="743" w:type="dxa"/>
            <w:vAlign w:val="center"/>
          </w:tcPr>
          <w:p w:rsidR="00E54AC8" w:rsidRDefault="004B38DF">
            <w:pPr>
              <w:jc w:val="center"/>
              <w:rPr>
                <w:rFonts w:ascii="宋体" w:hAnsi="宋体" w:cs="宋体"/>
                <w:b/>
                <w:kern w:val="0"/>
                <w:sz w:val="21"/>
                <w:szCs w:val="21"/>
              </w:rPr>
            </w:pPr>
            <w:r>
              <w:rPr>
                <w:rFonts w:ascii="宋体" w:hAnsi="宋体" w:cs="宋体" w:hint="eastAsia"/>
                <w:b/>
                <w:kern w:val="0"/>
                <w:sz w:val="21"/>
                <w:szCs w:val="21"/>
              </w:rPr>
              <w:t>序号</w:t>
            </w:r>
          </w:p>
        </w:tc>
        <w:tc>
          <w:tcPr>
            <w:tcW w:w="3567" w:type="dxa"/>
            <w:gridSpan w:val="2"/>
            <w:vAlign w:val="center"/>
          </w:tcPr>
          <w:p w:rsidR="00E54AC8" w:rsidRDefault="004B38DF">
            <w:pPr>
              <w:jc w:val="center"/>
              <w:rPr>
                <w:rFonts w:ascii="宋体" w:hAnsi="宋体" w:cs="宋体"/>
                <w:b/>
                <w:kern w:val="0"/>
                <w:sz w:val="21"/>
                <w:szCs w:val="21"/>
              </w:rPr>
            </w:pPr>
            <w:r>
              <w:rPr>
                <w:rFonts w:ascii="宋体" w:hAnsi="宋体" w:cs="宋体" w:hint="eastAsia"/>
                <w:b/>
                <w:kern w:val="0"/>
                <w:sz w:val="21"/>
                <w:szCs w:val="21"/>
              </w:rPr>
              <w:t>检查因素</w:t>
            </w:r>
          </w:p>
        </w:tc>
        <w:tc>
          <w:tcPr>
            <w:tcW w:w="3941" w:type="dxa"/>
            <w:vAlign w:val="center"/>
          </w:tcPr>
          <w:p w:rsidR="00E54AC8" w:rsidRDefault="004B38DF">
            <w:pPr>
              <w:jc w:val="center"/>
              <w:rPr>
                <w:rFonts w:ascii="宋体" w:hAnsi="宋体" w:cs="宋体"/>
                <w:b/>
                <w:kern w:val="0"/>
                <w:sz w:val="21"/>
                <w:szCs w:val="21"/>
              </w:rPr>
            </w:pPr>
            <w:r>
              <w:rPr>
                <w:rFonts w:ascii="宋体" w:hAnsi="宋体" w:cs="宋体" w:hint="eastAsia"/>
                <w:b/>
                <w:kern w:val="0"/>
                <w:sz w:val="21"/>
                <w:szCs w:val="21"/>
              </w:rPr>
              <w:t>检查内容</w:t>
            </w:r>
          </w:p>
        </w:tc>
      </w:tr>
      <w:tr w:rsidR="00E54AC8">
        <w:trPr>
          <w:trHeight w:val="1501"/>
        </w:trPr>
        <w:tc>
          <w:tcPr>
            <w:tcW w:w="743" w:type="dxa"/>
            <w:vMerge w:val="restart"/>
            <w:vAlign w:val="center"/>
          </w:tcPr>
          <w:p w:rsidR="00E54AC8" w:rsidRDefault="004B38DF">
            <w:pPr>
              <w:jc w:val="center"/>
              <w:rPr>
                <w:rFonts w:ascii="宋体" w:hAnsi="宋体" w:cs="宋体"/>
                <w:sz w:val="21"/>
                <w:szCs w:val="21"/>
              </w:rPr>
            </w:pPr>
            <w:r>
              <w:rPr>
                <w:rFonts w:ascii="宋体" w:hAnsi="宋体" w:cs="宋体" w:hint="eastAsia"/>
                <w:sz w:val="21"/>
                <w:szCs w:val="21"/>
              </w:rPr>
              <w:t>1</w:t>
            </w:r>
          </w:p>
        </w:tc>
        <w:tc>
          <w:tcPr>
            <w:tcW w:w="783" w:type="dxa"/>
            <w:vMerge w:val="restart"/>
            <w:vAlign w:val="center"/>
          </w:tcPr>
          <w:p w:rsidR="00E54AC8" w:rsidRDefault="004B38DF">
            <w:pPr>
              <w:rPr>
                <w:rFonts w:ascii="宋体" w:hAnsi="宋体" w:cs="宋体"/>
                <w:sz w:val="21"/>
                <w:szCs w:val="21"/>
                <w:lang w:val="zh-CN"/>
              </w:rPr>
            </w:pPr>
            <w:r>
              <w:rPr>
                <w:rFonts w:ascii="宋体" w:hAnsi="宋体" w:cs="宋体" w:hint="eastAsia"/>
                <w:sz w:val="21"/>
                <w:szCs w:val="21"/>
                <w:lang w:val="zh-CN"/>
              </w:rPr>
              <w:t>供应商应符合的基本资格条件</w:t>
            </w:r>
          </w:p>
        </w:tc>
        <w:tc>
          <w:tcPr>
            <w:tcW w:w="2784" w:type="dxa"/>
            <w:vAlign w:val="center"/>
          </w:tcPr>
          <w:p w:rsidR="00E54AC8" w:rsidRDefault="004B38DF">
            <w:pP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）具有独立承担民事责任的能力</w:t>
            </w:r>
          </w:p>
        </w:tc>
        <w:tc>
          <w:tcPr>
            <w:tcW w:w="3941" w:type="dxa"/>
            <w:vAlign w:val="center"/>
          </w:tcPr>
          <w:p w:rsidR="00E54AC8" w:rsidRDefault="004B38DF">
            <w:pPr>
              <w:rPr>
                <w:rFonts w:ascii="宋体" w:hAnsi="宋体" w:cs="宋体"/>
                <w:sz w:val="21"/>
                <w:szCs w:val="21"/>
              </w:rPr>
            </w:pPr>
            <w:r>
              <w:rPr>
                <w:rFonts w:ascii="宋体" w:hAnsi="宋体" w:cs="宋体" w:hint="eastAsia"/>
                <w:sz w:val="21"/>
                <w:szCs w:val="21"/>
              </w:rPr>
              <w:t>供应商法人营业执照（副本）或事业单位法人证书（副本）或个体工商户营业执照或有效的自然人身份证明、组织机构代码证复印件（注</w:t>
            </w: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1</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sz w:val="21"/>
                <w:szCs w:val="21"/>
              </w:rPr>
              <w:t>）；</w:t>
            </w:r>
            <w:r>
              <w:rPr>
                <w:rFonts w:ascii="宋体" w:hAnsi="宋体" w:cs="宋体" w:hint="eastAsia"/>
                <w:sz w:val="21"/>
                <w:szCs w:val="21"/>
              </w:rPr>
              <w:t xml:space="preserve"> </w:t>
            </w:r>
          </w:p>
          <w:p w:rsidR="00E54AC8" w:rsidRDefault="004B38DF">
            <w:pPr>
              <w:rPr>
                <w:rFonts w:ascii="宋体" w:hAnsi="宋体" w:cs="宋体"/>
                <w:sz w:val="21"/>
                <w:szCs w:val="21"/>
              </w:rPr>
            </w:pPr>
            <w:r>
              <w:rPr>
                <w:rFonts w:ascii="宋体" w:hAnsi="宋体" w:cs="宋体" w:hint="eastAsia"/>
                <w:sz w:val="21"/>
                <w:szCs w:val="21"/>
              </w:rPr>
              <w:t>供应商法定代表人身份证明和法定代表人授权代表委托书。</w:t>
            </w:r>
          </w:p>
        </w:tc>
      </w:tr>
      <w:tr w:rsidR="00E54AC8">
        <w:trPr>
          <w:trHeight w:val="721"/>
        </w:trPr>
        <w:tc>
          <w:tcPr>
            <w:tcW w:w="743" w:type="dxa"/>
            <w:vMerge/>
            <w:vAlign w:val="center"/>
          </w:tcPr>
          <w:p w:rsidR="00E54AC8" w:rsidRDefault="00E54AC8">
            <w:pPr>
              <w:jc w:val="center"/>
              <w:rPr>
                <w:rFonts w:ascii="宋体" w:hAnsi="宋体" w:cs="宋体"/>
                <w:sz w:val="21"/>
                <w:szCs w:val="21"/>
              </w:rPr>
            </w:pPr>
          </w:p>
        </w:tc>
        <w:tc>
          <w:tcPr>
            <w:tcW w:w="783" w:type="dxa"/>
            <w:vMerge/>
            <w:vAlign w:val="center"/>
          </w:tcPr>
          <w:p w:rsidR="00E54AC8" w:rsidRDefault="00E54AC8">
            <w:pPr>
              <w:rPr>
                <w:rFonts w:ascii="宋体" w:hAnsi="宋体" w:cs="宋体"/>
                <w:sz w:val="21"/>
                <w:szCs w:val="21"/>
                <w:lang w:val="zh-CN"/>
              </w:rPr>
            </w:pPr>
          </w:p>
        </w:tc>
        <w:tc>
          <w:tcPr>
            <w:tcW w:w="2784" w:type="dxa"/>
            <w:vAlign w:val="center"/>
          </w:tcPr>
          <w:p w:rsidR="00E54AC8" w:rsidRDefault="004B38DF">
            <w:pPr>
              <w:rPr>
                <w:rFonts w:ascii="宋体" w:hAnsi="宋体" w:cs="宋体"/>
                <w:sz w:val="21"/>
                <w:szCs w:val="21"/>
                <w:lang w:val="zh-CN"/>
              </w:rPr>
            </w:pPr>
            <w:r>
              <w:rPr>
                <w:rFonts w:ascii="宋体" w:hAnsi="宋体" w:cs="宋体" w:hint="eastAsia"/>
                <w:sz w:val="21"/>
                <w:szCs w:val="21"/>
                <w:lang w:val="zh-CN"/>
              </w:rPr>
              <w:t>（</w:t>
            </w:r>
            <w:r>
              <w:rPr>
                <w:rFonts w:ascii="宋体" w:hAnsi="宋体" w:cs="宋体" w:hint="eastAsia"/>
                <w:sz w:val="21"/>
                <w:szCs w:val="21"/>
                <w:lang w:val="zh-CN"/>
              </w:rPr>
              <w:t>2</w:t>
            </w:r>
            <w:r>
              <w:rPr>
                <w:rFonts w:ascii="宋体" w:hAnsi="宋体" w:cs="宋体" w:hint="eastAsia"/>
                <w:sz w:val="21"/>
                <w:szCs w:val="21"/>
                <w:lang w:val="zh-CN"/>
              </w:rPr>
              <w:t>）具有履行合同所必需的设备和专业技术能力</w:t>
            </w:r>
          </w:p>
        </w:tc>
        <w:tc>
          <w:tcPr>
            <w:tcW w:w="3941" w:type="dxa"/>
            <w:vAlign w:val="center"/>
          </w:tcPr>
          <w:p w:rsidR="00E54AC8" w:rsidRDefault="004B38DF">
            <w:pPr>
              <w:rPr>
                <w:rFonts w:ascii="宋体" w:hAnsi="宋体" w:cs="宋体"/>
                <w:sz w:val="21"/>
                <w:szCs w:val="21"/>
              </w:rPr>
            </w:pPr>
            <w:r>
              <w:rPr>
                <w:rFonts w:ascii="宋体" w:hAnsi="宋体" w:cs="宋体" w:hint="eastAsia"/>
                <w:sz w:val="21"/>
                <w:szCs w:val="21"/>
              </w:rPr>
              <w:t>供应商提供书面声明或相关证明材料（见格式文件）</w:t>
            </w:r>
          </w:p>
        </w:tc>
      </w:tr>
      <w:tr w:rsidR="00E54AC8">
        <w:trPr>
          <w:trHeight w:val="485"/>
        </w:trPr>
        <w:tc>
          <w:tcPr>
            <w:tcW w:w="743" w:type="dxa"/>
            <w:vMerge/>
            <w:vAlign w:val="center"/>
          </w:tcPr>
          <w:p w:rsidR="00E54AC8" w:rsidRDefault="00E54AC8">
            <w:pPr>
              <w:jc w:val="center"/>
              <w:rPr>
                <w:rFonts w:ascii="宋体" w:hAnsi="宋体" w:cs="宋体"/>
                <w:sz w:val="21"/>
                <w:szCs w:val="21"/>
              </w:rPr>
            </w:pPr>
          </w:p>
        </w:tc>
        <w:tc>
          <w:tcPr>
            <w:tcW w:w="783" w:type="dxa"/>
            <w:vMerge/>
            <w:vAlign w:val="center"/>
          </w:tcPr>
          <w:p w:rsidR="00E54AC8" w:rsidRDefault="00E54AC8">
            <w:pPr>
              <w:rPr>
                <w:rFonts w:ascii="宋体" w:hAnsi="宋体" w:cs="宋体"/>
                <w:sz w:val="21"/>
                <w:szCs w:val="21"/>
                <w:lang w:val="zh-CN"/>
              </w:rPr>
            </w:pPr>
          </w:p>
        </w:tc>
        <w:tc>
          <w:tcPr>
            <w:tcW w:w="2784" w:type="dxa"/>
            <w:vAlign w:val="center"/>
          </w:tcPr>
          <w:p w:rsidR="00E54AC8" w:rsidRDefault="004B38DF">
            <w:pPr>
              <w:rPr>
                <w:rFonts w:ascii="宋体" w:hAnsi="宋体" w:cs="宋体"/>
                <w:sz w:val="21"/>
                <w:szCs w:val="21"/>
                <w:lang w:val="zh-CN"/>
              </w:rPr>
            </w:pPr>
            <w:r>
              <w:rPr>
                <w:rFonts w:ascii="宋体" w:hAnsi="宋体" w:cs="宋体" w:hint="eastAsia"/>
                <w:sz w:val="21"/>
                <w:szCs w:val="21"/>
                <w:lang w:val="zh-CN"/>
              </w:rPr>
              <w:t>（</w:t>
            </w:r>
            <w:r>
              <w:rPr>
                <w:rFonts w:ascii="宋体" w:hAnsi="宋体" w:cs="宋体" w:hint="eastAsia"/>
                <w:sz w:val="21"/>
                <w:szCs w:val="21"/>
                <w:lang w:val="zh-CN"/>
              </w:rPr>
              <w:t>3</w:t>
            </w:r>
            <w:r>
              <w:rPr>
                <w:rFonts w:ascii="宋体" w:hAnsi="宋体" w:cs="宋体" w:hint="eastAsia"/>
                <w:sz w:val="21"/>
                <w:szCs w:val="21"/>
                <w:lang w:val="zh-CN"/>
              </w:rPr>
              <w:t>）有依法缴纳税收和社会保障金的良好记录</w:t>
            </w:r>
          </w:p>
        </w:tc>
        <w:tc>
          <w:tcPr>
            <w:tcW w:w="3941" w:type="dxa"/>
            <w:vAlign w:val="center"/>
          </w:tcPr>
          <w:p w:rsidR="00E54AC8" w:rsidRDefault="004B38DF">
            <w:pP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税务登记证（副本）复印件（注</w:t>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sz w:val="21"/>
                <w:szCs w:val="21"/>
              </w:rPr>
              <w:instrText>○</w:instrText>
            </w:r>
            <w:r>
              <w:rPr>
                <w:rFonts w:ascii="宋体" w:hAnsi="宋体" w:cs="宋体" w:hint="eastAsia"/>
                <w:sz w:val="21"/>
                <w:szCs w:val="21"/>
              </w:rPr>
              <w:instrText>,1)</w:instrText>
            </w:r>
            <w:r>
              <w:rPr>
                <w:rFonts w:ascii="宋体" w:hAnsi="宋体" w:cs="宋体" w:hint="eastAsia"/>
                <w:sz w:val="21"/>
                <w:szCs w:val="21"/>
              </w:rPr>
              <w:fldChar w:fldCharType="end"/>
            </w:r>
            <w:r>
              <w:rPr>
                <w:rFonts w:ascii="宋体" w:hAnsi="宋体" w:cs="宋体" w:hint="eastAsia"/>
                <w:sz w:val="21"/>
                <w:szCs w:val="21"/>
              </w:rPr>
              <w:t>）</w:t>
            </w:r>
          </w:p>
          <w:p w:rsidR="00E54AC8" w:rsidRDefault="004B38DF">
            <w:pP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tc>
      </w:tr>
      <w:tr w:rsidR="00E54AC8">
        <w:trPr>
          <w:trHeight w:val="175"/>
        </w:trPr>
        <w:tc>
          <w:tcPr>
            <w:tcW w:w="743" w:type="dxa"/>
            <w:vMerge/>
            <w:vAlign w:val="center"/>
          </w:tcPr>
          <w:p w:rsidR="00E54AC8" w:rsidRDefault="00E54AC8">
            <w:pPr>
              <w:jc w:val="center"/>
              <w:rPr>
                <w:rFonts w:ascii="宋体" w:hAnsi="宋体" w:cs="宋体"/>
                <w:sz w:val="21"/>
                <w:szCs w:val="21"/>
              </w:rPr>
            </w:pPr>
          </w:p>
        </w:tc>
        <w:tc>
          <w:tcPr>
            <w:tcW w:w="783" w:type="dxa"/>
            <w:vMerge/>
            <w:vAlign w:val="center"/>
          </w:tcPr>
          <w:p w:rsidR="00E54AC8" w:rsidRDefault="00E54AC8">
            <w:pPr>
              <w:rPr>
                <w:rFonts w:ascii="宋体" w:hAnsi="宋体" w:cs="宋体"/>
                <w:sz w:val="21"/>
                <w:szCs w:val="21"/>
                <w:lang w:val="zh-CN"/>
              </w:rPr>
            </w:pPr>
          </w:p>
        </w:tc>
        <w:tc>
          <w:tcPr>
            <w:tcW w:w="2784" w:type="dxa"/>
            <w:vAlign w:val="center"/>
          </w:tcPr>
          <w:p w:rsidR="00E54AC8" w:rsidRDefault="004B38DF">
            <w:pPr>
              <w:rPr>
                <w:rFonts w:ascii="宋体" w:hAnsi="宋体" w:cs="宋体"/>
                <w:sz w:val="21"/>
                <w:szCs w:val="21"/>
              </w:rPr>
            </w:pPr>
            <w:r>
              <w:rPr>
                <w:rFonts w:ascii="宋体" w:hAnsi="宋体" w:cs="宋体" w:hint="eastAsia"/>
                <w:sz w:val="21"/>
                <w:szCs w:val="21"/>
                <w:lang w:val="zh-CN"/>
              </w:rPr>
              <w:t>（</w:t>
            </w:r>
            <w:r>
              <w:rPr>
                <w:rFonts w:ascii="宋体" w:hAnsi="宋体" w:cs="宋体" w:hint="eastAsia"/>
                <w:sz w:val="21"/>
                <w:szCs w:val="21"/>
                <w:lang w:val="zh-CN"/>
              </w:rPr>
              <w:t>4</w:t>
            </w:r>
            <w:r>
              <w:rPr>
                <w:rFonts w:ascii="宋体" w:hAnsi="宋体" w:cs="宋体" w:hint="eastAsia"/>
                <w:sz w:val="21"/>
                <w:szCs w:val="21"/>
                <w:lang w:val="zh-CN"/>
              </w:rPr>
              <w:t>）参加政府采购活动前三年内，在经营活动中没有重大违法记录（注</w:t>
            </w:r>
            <w:r>
              <w:rPr>
                <w:rFonts w:ascii="宋体" w:hAnsi="宋体" w:cs="宋体" w:hint="eastAsia"/>
                <w:sz w:val="21"/>
                <w:szCs w:val="21"/>
                <w:lang w:val="zh-CN"/>
              </w:rPr>
              <w:fldChar w:fldCharType="begin"/>
            </w:r>
            <w:r>
              <w:rPr>
                <w:rFonts w:ascii="宋体" w:hAnsi="宋体" w:cs="宋体" w:hint="eastAsia"/>
                <w:sz w:val="21"/>
                <w:szCs w:val="21"/>
                <w:lang w:val="zh-CN"/>
              </w:rPr>
              <w:instrText xml:space="preserve"> eq \o\ac(</w:instrText>
            </w:r>
            <w:r>
              <w:rPr>
                <w:rFonts w:ascii="宋体" w:hAnsi="宋体" w:cs="宋体" w:hint="eastAsia"/>
                <w:sz w:val="21"/>
                <w:szCs w:val="21"/>
                <w:lang w:val="zh-CN"/>
              </w:rPr>
              <w:instrText>○</w:instrText>
            </w:r>
            <w:r>
              <w:rPr>
                <w:rFonts w:ascii="宋体" w:hAnsi="宋体" w:cs="宋体" w:hint="eastAsia"/>
                <w:sz w:val="21"/>
                <w:szCs w:val="21"/>
                <w:lang w:val="zh-CN"/>
              </w:rPr>
              <w:instrText>,2)</w:instrText>
            </w:r>
            <w:r>
              <w:rPr>
                <w:rFonts w:ascii="宋体" w:hAnsi="宋体" w:cs="宋体" w:hint="eastAsia"/>
                <w:sz w:val="21"/>
                <w:szCs w:val="21"/>
                <w:lang w:val="zh-CN"/>
              </w:rPr>
              <w:fldChar w:fldCharType="end"/>
            </w:r>
            <w:r>
              <w:rPr>
                <w:rFonts w:ascii="宋体" w:hAnsi="宋体" w:cs="宋体" w:hint="eastAsia"/>
                <w:sz w:val="21"/>
                <w:szCs w:val="21"/>
                <w:lang w:val="zh-CN"/>
              </w:rPr>
              <w:t>）</w:t>
            </w:r>
          </w:p>
        </w:tc>
        <w:tc>
          <w:tcPr>
            <w:tcW w:w="3941" w:type="dxa"/>
            <w:vAlign w:val="center"/>
          </w:tcPr>
          <w:p w:rsidR="00E54AC8" w:rsidRDefault="004B38DF">
            <w:pPr>
              <w:rPr>
                <w:rFonts w:ascii="宋体" w:hAnsi="宋体" w:cs="宋体"/>
                <w:sz w:val="21"/>
                <w:szCs w:val="21"/>
              </w:rPr>
            </w:pPr>
            <w:r>
              <w:rPr>
                <w:rFonts w:ascii="仿宋_GB2312" w:hAnsi="仿宋" w:hint="eastAsia"/>
                <w:color w:val="000000"/>
                <w:sz w:val="21"/>
                <w:szCs w:val="21"/>
              </w:rPr>
              <w:t>投标人提供书面声明或相关证明材料（见格式文件）。</w:t>
            </w:r>
          </w:p>
        </w:tc>
      </w:tr>
      <w:tr w:rsidR="00E54AC8">
        <w:trPr>
          <w:trHeight w:val="90"/>
        </w:trPr>
        <w:tc>
          <w:tcPr>
            <w:tcW w:w="743" w:type="dxa"/>
            <w:vMerge/>
            <w:vAlign w:val="center"/>
          </w:tcPr>
          <w:p w:rsidR="00E54AC8" w:rsidRDefault="00E54AC8">
            <w:pPr>
              <w:jc w:val="center"/>
              <w:rPr>
                <w:rFonts w:ascii="宋体" w:hAnsi="宋体" w:cs="宋体"/>
                <w:sz w:val="21"/>
                <w:szCs w:val="21"/>
              </w:rPr>
            </w:pPr>
          </w:p>
        </w:tc>
        <w:tc>
          <w:tcPr>
            <w:tcW w:w="783" w:type="dxa"/>
            <w:vMerge/>
            <w:vAlign w:val="center"/>
          </w:tcPr>
          <w:p w:rsidR="00E54AC8" w:rsidRDefault="00E54AC8">
            <w:pPr>
              <w:rPr>
                <w:rFonts w:ascii="宋体" w:hAnsi="宋体" w:cs="宋体"/>
                <w:sz w:val="21"/>
                <w:szCs w:val="21"/>
              </w:rPr>
            </w:pPr>
          </w:p>
        </w:tc>
        <w:tc>
          <w:tcPr>
            <w:tcW w:w="2784" w:type="dxa"/>
            <w:vAlign w:val="center"/>
          </w:tcPr>
          <w:p w:rsidR="00E54AC8" w:rsidRDefault="004B38DF">
            <w:pP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）法律、行政法规规定的其他条件</w:t>
            </w:r>
          </w:p>
        </w:tc>
        <w:tc>
          <w:tcPr>
            <w:tcW w:w="3941" w:type="dxa"/>
            <w:vAlign w:val="center"/>
          </w:tcPr>
          <w:p w:rsidR="00E54AC8" w:rsidRDefault="004B38DF">
            <w:pPr>
              <w:rPr>
                <w:rFonts w:ascii="宋体" w:hAnsi="宋体" w:cs="宋体"/>
                <w:sz w:val="21"/>
                <w:szCs w:val="21"/>
              </w:rPr>
            </w:pPr>
            <w:r>
              <w:rPr>
                <w:rFonts w:ascii="宋体" w:hAnsi="宋体" w:cs="宋体" w:hint="eastAsia"/>
                <w:sz w:val="21"/>
                <w:szCs w:val="21"/>
              </w:rPr>
              <w:t>/</w:t>
            </w:r>
          </w:p>
        </w:tc>
      </w:tr>
      <w:tr w:rsidR="00E54AC8">
        <w:trPr>
          <w:trHeight w:val="90"/>
        </w:trPr>
        <w:tc>
          <w:tcPr>
            <w:tcW w:w="743" w:type="dxa"/>
            <w:vAlign w:val="center"/>
          </w:tcPr>
          <w:p w:rsidR="00E54AC8" w:rsidRDefault="004B38DF">
            <w:pPr>
              <w:jc w:val="center"/>
              <w:rPr>
                <w:rFonts w:ascii="宋体" w:hAnsi="宋体" w:cs="宋体"/>
                <w:sz w:val="21"/>
                <w:szCs w:val="21"/>
              </w:rPr>
            </w:pPr>
            <w:r>
              <w:rPr>
                <w:rFonts w:ascii="宋体" w:hAnsi="宋体" w:cs="宋体" w:hint="eastAsia"/>
                <w:sz w:val="21"/>
                <w:szCs w:val="21"/>
              </w:rPr>
              <w:t>2</w:t>
            </w:r>
          </w:p>
        </w:tc>
        <w:tc>
          <w:tcPr>
            <w:tcW w:w="3567" w:type="dxa"/>
            <w:gridSpan w:val="2"/>
            <w:vAlign w:val="center"/>
          </w:tcPr>
          <w:p w:rsidR="00E54AC8" w:rsidRDefault="004B38DF">
            <w:pPr>
              <w:rPr>
                <w:rFonts w:ascii="宋体" w:hAnsi="宋体" w:cs="宋体"/>
                <w:sz w:val="21"/>
                <w:szCs w:val="21"/>
              </w:rPr>
            </w:pPr>
            <w:r>
              <w:rPr>
                <w:rFonts w:ascii="宋体" w:hAnsi="宋体" w:cs="宋体" w:hint="eastAsia"/>
                <w:sz w:val="21"/>
                <w:szCs w:val="21"/>
              </w:rPr>
              <w:t>特定资格条件</w:t>
            </w:r>
          </w:p>
        </w:tc>
        <w:tc>
          <w:tcPr>
            <w:tcW w:w="3941" w:type="dxa"/>
            <w:vAlign w:val="center"/>
          </w:tcPr>
          <w:p w:rsidR="00E54AC8" w:rsidRDefault="004B38DF">
            <w:pPr>
              <w:rPr>
                <w:rFonts w:ascii="宋体" w:hAnsi="宋体" w:cs="宋体"/>
                <w:sz w:val="21"/>
                <w:szCs w:val="21"/>
              </w:rPr>
            </w:pPr>
            <w:r>
              <w:rPr>
                <w:rFonts w:ascii="宋体" w:hAnsi="宋体" w:cs="宋体" w:hint="eastAsia"/>
                <w:sz w:val="21"/>
                <w:szCs w:val="21"/>
              </w:rPr>
              <w:t>按第一篇“三、供应商资格要求（二）特定资格条件”的要求提交</w:t>
            </w:r>
          </w:p>
        </w:tc>
      </w:tr>
      <w:tr w:rsidR="00E54AC8">
        <w:trPr>
          <w:trHeight w:val="470"/>
        </w:trPr>
        <w:tc>
          <w:tcPr>
            <w:tcW w:w="743" w:type="dxa"/>
            <w:vAlign w:val="center"/>
          </w:tcPr>
          <w:p w:rsidR="00E54AC8" w:rsidRDefault="004B38DF">
            <w:pPr>
              <w:jc w:val="center"/>
              <w:rPr>
                <w:rFonts w:ascii="宋体" w:hAnsi="宋体" w:cs="宋体"/>
                <w:sz w:val="21"/>
                <w:szCs w:val="21"/>
              </w:rPr>
            </w:pPr>
            <w:r>
              <w:rPr>
                <w:rFonts w:ascii="宋体" w:hAnsi="宋体" w:cs="宋体" w:hint="eastAsia"/>
                <w:sz w:val="21"/>
                <w:szCs w:val="21"/>
              </w:rPr>
              <w:t>3</w:t>
            </w:r>
          </w:p>
        </w:tc>
        <w:tc>
          <w:tcPr>
            <w:tcW w:w="3567" w:type="dxa"/>
            <w:gridSpan w:val="2"/>
            <w:vAlign w:val="center"/>
          </w:tcPr>
          <w:p w:rsidR="00E54AC8" w:rsidRDefault="004B38DF">
            <w:pPr>
              <w:rPr>
                <w:rFonts w:ascii="宋体" w:hAnsi="宋体" w:cs="宋体"/>
                <w:sz w:val="21"/>
                <w:szCs w:val="21"/>
              </w:rPr>
            </w:pPr>
            <w:r>
              <w:rPr>
                <w:rFonts w:ascii="宋体" w:hAnsi="宋体" w:cs="宋体" w:hint="eastAsia"/>
                <w:sz w:val="21"/>
                <w:szCs w:val="21"/>
              </w:rPr>
              <w:t>投标保证金</w:t>
            </w:r>
          </w:p>
        </w:tc>
        <w:tc>
          <w:tcPr>
            <w:tcW w:w="3941" w:type="dxa"/>
            <w:vAlign w:val="center"/>
          </w:tcPr>
          <w:p w:rsidR="00E54AC8" w:rsidRDefault="004B38DF">
            <w:pPr>
              <w:rPr>
                <w:rFonts w:ascii="宋体" w:hAnsi="宋体" w:cs="宋体"/>
                <w:sz w:val="21"/>
                <w:szCs w:val="21"/>
              </w:rPr>
            </w:pPr>
            <w:r>
              <w:rPr>
                <w:rFonts w:ascii="宋体" w:hAnsi="宋体" w:cs="宋体" w:hint="eastAsia"/>
                <w:sz w:val="21"/>
                <w:szCs w:val="21"/>
              </w:rPr>
              <w:t>按照比选文件的规定提交投标保证金</w:t>
            </w:r>
          </w:p>
        </w:tc>
      </w:tr>
    </w:tbl>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p>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,1)</w:instrText>
      </w:r>
      <w:r>
        <w:rPr>
          <w:rFonts w:ascii="宋体" w:hAnsi="宋体" w:cs="宋体" w:hint="eastAsia"/>
          <w:kern w:val="0"/>
          <w:sz w:val="24"/>
          <w:szCs w:val="24"/>
        </w:rPr>
        <w:fldChar w:fldCharType="end"/>
      </w:r>
      <w:r>
        <w:rPr>
          <w:rFonts w:ascii="宋体" w:hAnsi="宋体" w:cs="宋体" w:hint="eastAsia"/>
          <w:kern w:val="0"/>
          <w:sz w:val="24"/>
          <w:szCs w:val="24"/>
        </w:rPr>
        <w:t>供应商按“五证合一”登记制度办理营业执照的，组织机构代码证、税务登记证（副本）以供应商所提供的营业执照（副本）复印件为准。</w:t>
      </w:r>
    </w:p>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,2)</w:instrText>
      </w:r>
      <w:r>
        <w:rPr>
          <w:rFonts w:ascii="宋体" w:hAnsi="宋体" w:cs="宋体" w:hint="eastAsia"/>
          <w:kern w:val="0"/>
          <w:sz w:val="24"/>
          <w:szCs w:val="24"/>
        </w:rPr>
        <w:fldChar w:fldCharType="end"/>
      </w: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w:t>
      </w:r>
      <w:r>
        <w:rPr>
          <w:rFonts w:ascii="宋体" w:hAnsi="宋体" w:cs="宋体" w:hint="eastAsia"/>
          <w:kern w:val="0"/>
          <w:sz w:val="24"/>
          <w:szCs w:val="24"/>
        </w:rPr>
        <w:t>在的省、自治区、直辖市人民政府制定，国务院有关部门规定了较大数额标准的，从其规定。</w:t>
      </w:r>
    </w:p>
    <w:p w:rsidR="00E54AC8" w:rsidRDefault="004B38DF">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、符合性检查。依据比选文件的规定，从响应文件的有效性、完整性和对比选文件的响应程度进行审查，以确定是否对比选文件的实质性要求作出响应。符合性检查资料表如下：</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1"/>
        <w:gridCol w:w="1980"/>
        <w:gridCol w:w="4485"/>
      </w:tblGrid>
      <w:tr w:rsidR="00E54AC8">
        <w:trPr>
          <w:trHeight w:val="431"/>
        </w:trPr>
        <w:tc>
          <w:tcPr>
            <w:tcW w:w="675" w:type="dxa"/>
            <w:vAlign w:val="center"/>
          </w:tcPr>
          <w:p w:rsidR="00E54AC8" w:rsidRDefault="004B38DF">
            <w:pPr>
              <w:spacing w:line="360" w:lineRule="auto"/>
              <w:jc w:val="center"/>
              <w:rPr>
                <w:rFonts w:ascii="宋体" w:hAnsi="宋体" w:cs="宋体"/>
                <w:b/>
                <w:kern w:val="0"/>
                <w:sz w:val="21"/>
                <w:szCs w:val="21"/>
              </w:rPr>
            </w:pPr>
            <w:r>
              <w:rPr>
                <w:rFonts w:ascii="宋体" w:hAnsi="宋体" w:cs="宋体" w:hint="eastAsia"/>
                <w:b/>
                <w:kern w:val="0"/>
                <w:sz w:val="21"/>
                <w:szCs w:val="21"/>
              </w:rPr>
              <w:t>序号</w:t>
            </w:r>
          </w:p>
        </w:tc>
        <w:tc>
          <w:tcPr>
            <w:tcW w:w="3541" w:type="dxa"/>
            <w:gridSpan w:val="2"/>
            <w:vAlign w:val="center"/>
          </w:tcPr>
          <w:p w:rsidR="00E54AC8" w:rsidRDefault="004B38DF">
            <w:pPr>
              <w:spacing w:line="360" w:lineRule="auto"/>
              <w:jc w:val="center"/>
              <w:rPr>
                <w:rFonts w:ascii="宋体" w:hAnsi="宋体" w:cs="宋体"/>
                <w:b/>
                <w:kern w:val="0"/>
                <w:sz w:val="21"/>
                <w:szCs w:val="21"/>
              </w:rPr>
            </w:pPr>
            <w:r>
              <w:rPr>
                <w:rFonts w:ascii="宋体" w:hAnsi="宋体" w:cs="宋体" w:hint="eastAsia"/>
                <w:b/>
                <w:kern w:val="0"/>
                <w:sz w:val="21"/>
                <w:szCs w:val="21"/>
              </w:rPr>
              <w:t>评审因素</w:t>
            </w:r>
          </w:p>
        </w:tc>
        <w:tc>
          <w:tcPr>
            <w:tcW w:w="4485" w:type="dxa"/>
            <w:vAlign w:val="center"/>
          </w:tcPr>
          <w:p w:rsidR="00E54AC8" w:rsidRDefault="004B38DF">
            <w:pPr>
              <w:spacing w:line="360" w:lineRule="auto"/>
              <w:jc w:val="center"/>
              <w:rPr>
                <w:rFonts w:ascii="宋体" w:hAnsi="宋体" w:cs="宋体"/>
                <w:b/>
                <w:kern w:val="0"/>
                <w:sz w:val="21"/>
                <w:szCs w:val="21"/>
              </w:rPr>
            </w:pPr>
            <w:r>
              <w:rPr>
                <w:rFonts w:ascii="宋体" w:hAnsi="宋体" w:cs="宋体" w:hint="eastAsia"/>
                <w:b/>
                <w:kern w:val="0"/>
                <w:sz w:val="21"/>
                <w:szCs w:val="21"/>
              </w:rPr>
              <w:t>评审标准</w:t>
            </w:r>
          </w:p>
        </w:tc>
      </w:tr>
      <w:tr w:rsidR="00E54AC8">
        <w:trPr>
          <w:trHeight w:val="576"/>
        </w:trPr>
        <w:tc>
          <w:tcPr>
            <w:tcW w:w="675" w:type="dxa"/>
            <w:vMerge w:val="restart"/>
            <w:vAlign w:val="center"/>
          </w:tcPr>
          <w:p w:rsidR="00E54AC8" w:rsidRDefault="004B38DF">
            <w:pPr>
              <w:spacing w:line="360" w:lineRule="auto"/>
              <w:jc w:val="center"/>
              <w:rPr>
                <w:rFonts w:ascii="宋体" w:hAnsi="宋体" w:cs="宋体"/>
                <w:kern w:val="0"/>
                <w:sz w:val="21"/>
                <w:szCs w:val="21"/>
              </w:rPr>
            </w:pPr>
            <w:r>
              <w:rPr>
                <w:rFonts w:ascii="宋体" w:hAnsi="宋体" w:cs="宋体" w:hint="eastAsia"/>
                <w:kern w:val="0"/>
                <w:sz w:val="21"/>
                <w:szCs w:val="21"/>
              </w:rPr>
              <w:t>1</w:t>
            </w:r>
          </w:p>
        </w:tc>
        <w:tc>
          <w:tcPr>
            <w:tcW w:w="1561" w:type="dxa"/>
            <w:vMerge w:val="restart"/>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有效性审查</w:t>
            </w:r>
          </w:p>
        </w:tc>
        <w:tc>
          <w:tcPr>
            <w:tcW w:w="1980" w:type="dxa"/>
            <w:vAlign w:val="center"/>
          </w:tcPr>
          <w:p w:rsidR="00E54AC8" w:rsidRDefault="004B38DF">
            <w:pPr>
              <w:spacing w:line="360" w:lineRule="auto"/>
              <w:rPr>
                <w:rFonts w:ascii="宋体" w:hAnsi="宋体" w:cs="宋体"/>
                <w:kern w:val="0"/>
                <w:sz w:val="21"/>
                <w:szCs w:val="21"/>
              </w:rPr>
            </w:pPr>
            <w:r>
              <w:rPr>
                <w:rFonts w:ascii="宋体" w:hAnsi="宋体" w:cs="宋体" w:hint="eastAsia"/>
                <w:sz w:val="21"/>
                <w:szCs w:val="21"/>
              </w:rPr>
              <w:t>响应文件签署</w:t>
            </w:r>
          </w:p>
        </w:tc>
        <w:tc>
          <w:tcPr>
            <w:tcW w:w="4485" w:type="dxa"/>
            <w:vAlign w:val="center"/>
          </w:tcPr>
          <w:p w:rsidR="00E54AC8" w:rsidRDefault="004B38DF">
            <w:pPr>
              <w:spacing w:line="360" w:lineRule="auto"/>
              <w:rPr>
                <w:rFonts w:ascii="宋体" w:hAnsi="宋体" w:cs="宋体"/>
                <w:kern w:val="0"/>
                <w:sz w:val="21"/>
                <w:szCs w:val="21"/>
              </w:rPr>
            </w:pPr>
            <w:r>
              <w:rPr>
                <w:rFonts w:ascii="宋体" w:hAnsi="宋体" w:cs="宋体" w:hint="eastAsia"/>
                <w:sz w:val="21"/>
                <w:szCs w:val="21"/>
              </w:rPr>
              <w:t>响应文件上法定代表人或其授权代表人的签字齐全。</w:t>
            </w:r>
          </w:p>
        </w:tc>
      </w:tr>
      <w:tr w:rsidR="00E54AC8">
        <w:trPr>
          <w:trHeight w:val="514"/>
        </w:trPr>
        <w:tc>
          <w:tcPr>
            <w:tcW w:w="675" w:type="dxa"/>
            <w:vMerge/>
            <w:vAlign w:val="center"/>
          </w:tcPr>
          <w:p w:rsidR="00E54AC8" w:rsidRDefault="00E54AC8">
            <w:pPr>
              <w:spacing w:line="360" w:lineRule="auto"/>
              <w:jc w:val="center"/>
              <w:rPr>
                <w:rFonts w:ascii="宋体" w:hAnsi="宋体" w:cs="宋体"/>
                <w:kern w:val="0"/>
                <w:sz w:val="21"/>
                <w:szCs w:val="21"/>
              </w:rPr>
            </w:pPr>
          </w:p>
        </w:tc>
        <w:tc>
          <w:tcPr>
            <w:tcW w:w="1561" w:type="dxa"/>
            <w:vMerge/>
            <w:vAlign w:val="center"/>
          </w:tcPr>
          <w:p w:rsidR="00E54AC8" w:rsidRDefault="00E54AC8">
            <w:pPr>
              <w:spacing w:line="360" w:lineRule="auto"/>
              <w:rPr>
                <w:rFonts w:ascii="宋体" w:hAnsi="宋体" w:cs="宋体"/>
                <w:kern w:val="0"/>
                <w:sz w:val="21"/>
                <w:szCs w:val="21"/>
              </w:rPr>
            </w:pPr>
          </w:p>
        </w:tc>
        <w:tc>
          <w:tcPr>
            <w:tcW w:w="1980" w:type="dxa"/>
            <w:vAlign w:val="center"/>
          </w:tcPr>
          <w:p w:rsidR="00E54AC8" w:rsidRDefault="004B38DF">
            <w:pPr>
              <w:spacing w:line="360" w:lineRule="auto"/>
              <w:rPr>
                <w:rFonts w:ascii="宋体" w:hAnsi="宋体" w:cs="宋体"/>
                <w:sz w:val="21"/>
                <w:szCs w:val="21"/>
                <w:lang w:val="zh-CN"/>
              </w:rPr>
            </w:pPr>
            <w:r>
              <w:rPr>
                <w:rFonts w:ascii="宋体" w:hAnsi="宋体" w:cs="宋体" w:hint="eastAsia"/>
                <w:sz w:val="21"/>
                <w:szCs w:val="21"/>
                <w:lang w:val="zh-CN"/>
              </w:rPr>
              <w:t>投标方案</w:t>
            </w:r>
          </w:p>
        </w:tc>
        <w:tc>
          <w:tcPr>
            <w:tcW w:w="4485" w:type="dxa"/>
            <w:vAlign w:val="center"/>
          </w:tcPr>
          <w:p w:rsidR="00E54AC8" w:rsidRDefault="004B38DF">
            <w:pPr>
              <w:spacing w:line="360" w:lineRule="auto"/>
              <w:rPr>
                <w:rFonts w:ascii="宋体" w:hAnsi="宋体" w:cs="宋体"/>
                <w:kern w:val="0"/>
                <w:sz w:val="21"/>
                <w:szCs w:val="21"/>
              </w:rPr>
            </w:pPr>
            <w:r>
              <w:rPr>
                <w:rFonts w:ascii="宋体" w:hAnsi="宋体" w:cs="宋体" w:hint="eastAsia"/>
                <w:sz w:val="21"/>
                <w:szCs w:val="21"/>
                <w:lang w:val="zh-CN"/>
              </w:rPr>
              <w:t>只能有一个方案投标。</w:t>
            </w:r>
          </w:p>
        </w:tc>
      </w:tr>
      <w:tr w:rsidR="00E54AC8">
        <w:trPr>
          <w:trHeight w:val="734"/>
        </w:trPr>
        <w:tc>
          <w:tcPr>
            <w:tcW w:w="675" w:type="dxa"/>
            <w:vMerge/>
            <w:vAlign w:val="center"/>
          </w:tcPr>
          <w:p w:rsidR="00E54AC8" w:rsidRDefault="00E54AC8">
            <w:pPr>
              <w:spacing w:line="360" w:lineRule="auto"/>
              <w:jc w:val="center"/>
              <w:rPr>
                <w:rFonts w:ascii="宋体" w:hAnsi="宋体" w:cs="宋体"/>
                <w:kern w:val="0"/>
                <w:sz w:val="21"/>
                <w:szCs w:val="21"/>
              </w:rPr>
            </w:pPr>
          </w:p>
        </w:tc>
        <w:tc>
          <w:tcPr>
            <w:tcW w:w="1561" w:type="dxa"/>
            <w:vMerge/>
            <w:vAlign w:val="center"/>
          </w:tcPr>
          <w:p w:rsidR="00E54AC8" w:rsidRDefault="00E54AC8">
            <w:pPr>
              <w:spacing w:line="360" w:lineRule="auto"/>
              <w:rPr>
                <w:rFonts w:ascii="宋体" w:hAnsi="宋体" w:cs="宋体"/>
                <w:kern w:val="0"/>
                <w:sz w:val="21"/>
                <w:szCs w:val="21"/>
              </w:rPr>
            </w:pPr>
          </w:p>
        </w:tc>
        <w:tc>
          <w:tcPr>
            <w:tcW w:w="1980" w:type="dxa"/>
            <w:vAlign w:val="center"/>
          </w:tcPr>
          <w:p w:rsidR="00E54AC8" w:rsidRDefault="004B38DF">
            <w:pPr>
              <w:spacing w:line="360" w:lineRule="auto"/>
              <w:rPr>
                <w:rFonts w:ascii="宋体" w:hAnsi="宋体" w:cs="宋体"/>
                <w:sz w:val="21"/>
                <w:szCs w:val="21"/>
                <w:lang w:val="zh-CN"/>
              </w:rPr>
            </w:pPr>
            <w:r>
              <w:rPr>
                <w:rFonts w:ascii="宋体" w:hAnsi="宋体" w:cs="宋体" w:hint="eastAsia"/>
                <w:sz w:val="21"/>
                <w:szCs w:val="21"/>
              </w:rPr>
              <w:t>报价唯一</w:t>
            </w:r>
          </w:p>
        </w:tc>
        <w:tc>
          <w:tcPr>
            <w:tcW w:w="4485" w:type="dxa"/>
            <w:vAlign w:val="center"/>
          </w:tcPr>
          <w:p w:rsidR="00E54AC8" w:rsidRDefault="004B38DF">
            <w:pPr>
              <w:spacing w:line="360" w:lineRule="auto"/>
              <w:rPr>
                <w:rFonts w:ascii="宋体" w:hAnsi="宋体" w:cs="宋体"/>
                <w:kern w:val="0"/>
                <w:sz w:val="21"/>
                <w:szCs w:val="21"/>
              </w:rPr>
            </w:pPr>
            <w:r>
              <w:rPr>
                <w:rFonts w:ascii="宋体" w:hAnsi="宋体" w:cs="宋体" w:hint="eastAsia"/>
                <w:sz w:val="21"/>
                <w:szCs w:val="21"/>
                <w:lang w:val="zh-CN"/>
              </w:rPr>
              <w:t>只能在预算金额和最高限价内报价，</w:t>
            </w:r>
            <w:r>
              <w:rPr>
                <w:rFonts w:ascii="宋体" w:hAnsi="宋体" w:cs="宋体" w:hint="eastAsia"/>
                <w:sz w:val="21"/>
                <w:szCs w:val="21"/>
              </w:rPr>
              <w:t>只能有一个有效报价，不得提交选择性报价。</w:t>
            </w:r>
          </w:p>
        </w:tc>
      </w:tr>
      <w:tr w:rsidR="00E54AC8">
        <w:trPr>
          <w:trHeight w:val="469"/>
        </w:trPr>
        <w:tc>
          <w:tcPr>
            <w:tcW w:w="675" w:type="dxa"/>
            <w:vAlign w:val="center"/>
          </w:tcPr>
          <w:p w:rsidR="00E54AC8" w:rsidRDefault="004B38DF">
            <w:pPr>
              <w:spacing w:line="360" w:lineRule="auto"/>
              <w:jc w:val="center"/>
              <w:rPr>
                <w:rFonts w:ascii="宋体" w:hAnsi="宋体" w:cs="宋体"/>
                <w:kern w:val="0"/>
                <w:sz w:val="21"/>
                <w:szCs w:val="21"/>
              </w:rPr>
            </w:pPr>
            <w:r>
              <w:rPr>
                <w:rFonts w:ascii="宋体" w:hAnsi="宋体" w:cs="宋体" w:hint="eastAsia"/>
                <w:kern w:val="0"/>
                <w:sz w:val="21"/>
                <w:szCs w:val="21"/>
              </w:rPr>
              <w:t>2</w:t>
            </w:r>
          </w:p>
        </w:tc>
        <w:tc>
          <w:tcPr>
            <w:tcW w:w="1561"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完整性审查</w:t>
            </w:r>
          </w:p>
        </w:tc>
        <w:tc>
          <w:tcPr>
            <w:tcW w:w="1980" w:type="dxa"/>
            <w:vAlign w:val="center"/>
          </w:tcPr>
          <w:p w:rsidR="00E54AC8" w:rsidRDefault="004B38DF">
            <w:pPr>
              <w:spacing w:line="360" w:lineRule="auto"/>
              <w:rPr>
                <w:rFonts w:ascii="宋体" w:hAnsi="宋体" w:cs="宋体"/>
                <w:kern w:val="0"/>
                <w:sz w:val="21"/>
                <w:szCs w:val="21"/>
              </w:rPr>
            </w:pPr>
            <w:r>
              <w:rPr>
                <w:rFonts w:ascii="宋体" w:hAnsi="宋体" w:cs="宋体" w:hint="eastAsia"/>
                <w:sz w:val="21"/>
                <w:szCs w:val="21"/>
                <w:lang w:val="zh-CN"/>
              </w:rPr>
              <w:t>响应文件份数</w:t>
            </w:r>
          </w:p>
        </w:tc>
        <w:tc>
          <w:tcPr>
            <w:tcW w:w="4485" w:type="dxa"/>
            <w:vAlign w:val="center"/>
          </w:tcPr>
          <w:p w:rsidR="00E54AC8" w:rsidRDefault="004B38DF">
            <w:pPr>
              <w:spacing w:line="360" w:lineRule="auto"/>
              <w:rPr>
                <w:rFonts w:ascii="宋体" w:hAnsi="宋体" w:cs="宋体"/>
                <w:kern w:val="0"/>
                <w:sz w:val="21"/>
                <w:szCs w:val="21"/>
              </w:rPr>
            </w:pPr>
            <w:r>
              <w:rPr>
                <w:rFonts w:ascii="宋体" w:hAnsi="宋体" w:cs="宋体" w:hint="eastAsia"/>
                <w:sz w:val="21"/>
                <w:szCs w:val="21"/>
                <w:lang w:val="zh-CN"/>
              </w:rPr>
              <w:t>响应文件正、副本数量，电子文档（如有要求）符合比选文件要求。</w:t>
            </w:r>
          </w:p>
        </w:tc>
      </w:tr>
      <w:tr w:rsidR="00E54AC8">
        <w:trPr>
          <w:trHeight w:val="404"/>
        </w:trPr>
        <w:tc>
          <w:tcPr>
            <w:tcW w:w="675" w:type="dxa"/>
            <w:vAlign w:val="center"/>
          </w:tcPr>
          <w:p w:rsidR="00E54AC8" w:rsidRDefault="004B38DF">
            <w:pPr>
              <w:spacing w:line="360" w:lineRule="auto"/>
              <w:jc w:val="center"/>
              <w:rPr>
                <w:rFonts w:ascii="宋体" w:hAnsi="宋体" w:cs="宋体"/>
                <w:kern w:val="0"/>
                <w:sz w:val="21"/>
                <w:szCs w:val="21"/>
              </w:rPr>
            </w:pPr>
            <w:r>
              <w:rPr>
                <w:rFonts w:ascii="宋体" w:hAnsi="宋体" w:cs="宋体" w:hint="eastAsia"/>
                <w:kern w:val="0"/>
                <w:sz w:val="21"/>
                <w:szCs w:val="21"/>
              </w:rPr>
              <w:t>3</w:t>
            </w:r>
          </w:p>
        </w:tc>
        <w:tc>
          <w:tcPr>
            <w:tcW w:w="1561"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技术部分</w:t>
            </w:r>
          </w:p>
        </w:tc>
        <w:tc>
          <w:tcPr>
            <w:tcW w:w="1980"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响应文件内容</w:t>
            </w:r>
          </w:p>
        </w:tc>
        <w:tc>
          <w:tcPr>
            <w:tcW w:w="4485"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本比选文件第二篇内容</w:t>
            </w:r>
          </w:p>
        </w:tc>
      </w:tr>
      <w:tr w:rsidR="00E54AC8">
        <w:trPr>
          <w:trHeight w:val="365"/>
        </w:trPr>
        <w:tc>
          <w:tcPr>
            <w:tcW w:w="675" w:type="dxa"/>
            <w:vAlign w:val="center"/>
          </w:tcPr>
          <w:p w:rsidR="00E54AC8" w:rsidRDefault="004B38DF">
            <w:pPr>
              <w:spacing w:line="360" w:lineRule="auto"/>
              <w:jc w:val="center"/>
              <w:rPr>
                <w:rFonts w:ascii="宋体" w:hAnsi="宋体" w:cs="宋体"/>
                <w:kern w:val="0"/>
                <w:sz w:val="21"/>
                <w:szCs w:val="21"/>
              </w:rPr>
            </w:pPr>
            <w:r>
              <w:rPr>
                <w:rFonts w:ascii="宋体" w:hAnsi="宋体" w:cs="宋体" w:hint="eastAsia"/>
                <w:kern w:val="0"/>
                <w:sz w:val="21"/>
                <w:szCs w:val="21"/>
              </w:rPr>
              <w:t>4</w:t>
            </w:r>
          </w:p>
        </w:tc>
        <w:tc>
          <w:tcPr>
            <w:tcW w:w="1561"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商务部分</w:t>
            </w:r>
          </w:p>
        </w:tc>
        <w:tc>
          <w:tcPr>
            <w:tcW w:w="1980"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响应文件内容</w:t>
            </w:r>
          </w:p>
        </w:tc>
        <w:tc>
          <w:tcPr>
            <w:tcW w:w="4485"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本比选文件第三篇内容</w:t>
            </w:r>
          </w:p>
        </w:tc>
      </w:tr>
      <w:tr w:rsidR="00E54AC8">
        <w:trPr>
          <w:trHeight w:val="352"/>
        </w:trPr>
        <w:tc>
          <w:tcPr>
            <w:tcW w:w="675" w:type="dxa"/>
            <w:vAlign w:val="center"/>
          </w:tcPr>
          <w:p w:rsidR="00E54AC8" w:rsidRDefault="004B38DF">
            <w:pPr>
              <w:spacing w:line="360" w:lineRule="auto"/>
              <w:jc w:val="center"/>
              <w:rPr>
                <w:rFonts w:ascii="宋体" w:hAnsi="宋体" w:cs="宋体"/>
                <w:kern w:val="0"/>
                <w:sz w:val="21"/>
                <w:szCs w:val="21"/>
              </w:rPr>
            </w:pPr>
            <w:r>
              <w:rPr>
                <w:rFonts w:ascii="宋体" w:hAnsi="宋体" w:cs="宋体" w:hint="eastAsia"/>
                <w:kern w:val="0"/>
                <w:sz w:val="21"/>
                <w:szCs w:val="21"/>
              </w:rPr>
              <w:t>5</w:t>
            </w:r>
          </w:p>
        </w:tc>
        <w:tc>
          <w:tcPr>
            <w:tcW w:w="1561"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投标有效期</w:t>
            </w:r>
          </w:p>
        </w:tc>
        <w:tc>
          <w:tcPr>
            <w:tcW w:w="1980"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响应文件内容</w:t>
            </w:r>
          </w:p>
        </w:tc>
        <w:tc>
          <w:tcPr>
            <w:tcW w:w="4485" w:type="dxa"/>
            <w:vAlign w:val="center"/>
          </w:tcPr>
          <w:p w:rsidR="00E54AC8" w:rsidRDefault="004B38DF">
            <w:pPr>
              <w:spacing w:line="360" w:lineRule="auto"/>
              <w:rPr>
                <w:rFonts w:ascii="宋体" w:hAnsi="宋体" w:cs="宋体"/>
                <w:kern w:val="0"/>
                <w:sz w:val="21"/>
                <w:szCs w:val="21"/>
              </w:rPr>
            </w:pPr>
            <w:r>
              <w:rPr>
                <w:rFonts w:ascii="宋体" w:hAnsi="宋体" w:cs="宋体" w:hint="eastAsia"/>
                <w:kern w:val="0"/>
                <w:sz w:val="21"/>
                <w:szCs w:val="21"/>
              </w:rPr>
              <w:t>投标有效期为投标截止日期后九十天内</w:t>
            </w:r>
          </w:p>
        </w:tc>
      </w:tr>
    </w:tbl>
    <w:p w:rsidR="00E54AC8" w:rsidRDefault="004B38DF">
      <w:pPr>
        <w:snapToGrid w:val="0"/>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澄清有关问题。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响应文件的范围或者改变响应文件的实质性内容。</w:t>
      </w:r>
    </w:p>
    <w:p w:rsidR="00E54AC8" w:rsidRDefault="004B38DF">
      <w:pPr>
        <w:snapToGrid w:val="0"/>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、比较与评价。按比选文件中规定的评标方法和标准，对资格性检查和符合性检查合格的响应文件进行商务和技术评估。</w:t>
      </w:r>
    </w:p>
    <w:p w:rsidR="00E54AC8" w:rsidRDefault="004B38DF">
      <w:pPr>
        <w:snapToGrid w:val="0"/>
        <w:spacing w:line="400" w:lineRule="exact"/>
        <w:ind w:firstLineChars="200" w:firstLine="480"/>
        <w:rPr>
          <w:rFonts w:ascii="宋体" w:hAnsi="宋体" w:cs="宋体"/>
          <w:sz w:val="24"/>
          <w:szCs w:val="24"/>
        </w:rPr>
      </w:pPr>
      <w:r>
        <w:rPr>
          <w:rFonts w:ascii="宋体" w:hAnsi="宋体" w:cs="宋体" w:hint="eastAsia"/>
          <w:sz w:val="24"/>
          <w:szCs w:val="24"/>
        </w:rPr>
        <w:t>若同一合同项（分包）下为单一品目的货物采购比选中，同一品牌同一型号产品有多家供应商参</w:t>
      </w:r>
      <w:r>
        <w:rPr>
          <w:rFonts w:ascii="宋体" w:hAnsi="宋体" w:cs="宋体" w:hint="eastAsia"/>
          <w:sz w:val="24"/>
          <w:szCs w:val="24"/>
        </w:rPr>
        <w:t>加投标，只能按照一家供应商计算。评标中在其他条件（资格性检查、符合性检查）合格的前提下，选取报价最低的供应商进入评标，舍掉其他供应商。</w:t>
      </w:r>
    </w:p>
    <w:p w:rsidR="00E54AC8" w:rsidRDefault="004B38DF">
      <w:pPr>
        <w:snapToGrid w:val="0"/>
        <w:spacing w:line="400" w:lineRule="exact"/>
        <w:ind w:firstLineChars="200" w:firstLine="480"/>
        <w:rPr>
          <w:rFonts w:ascii="宋体" w:hAnsi="宋体" w:cs="宋体"/>
          <w:sz w:val="24"/>
          <w:szCs w:val="24"/>
        </w:rPr>
      </w:pPr>
      <w:r>
        <w:rPr>
          <w:rFonts w:ascii="宋体" w:hAnsi="宋体" w:cs="宋体" w:hint="eastAsia"/>
          <w:sz w:val="24"/>
          <w:szCs w:val="24"/>
        </w:rPr>
        <w:t>评标委员会各成员独立对每个有效供应商的响应文件进行评价、打分，然后由评审组长组织评标委员会对各成员打分情况进行核查及复核，个别成员对同一供应商同一评分项的打分偏离较大的，应对供应商的响应文件进行再次核对，确属打分有误的，应及时进行</w:t>
      </w:r>
      <w:r>
        <w:rPr>
          <w:rFonts w:ascii="宋体" w:hAnsi="宋体" w:cs="宋体" w:hint="eastAsia"/>
          <w:sz w:val="24"/>
          <w:szCs w:val="24"/>
        </w:rPr>
        <w:lastRenderedPageBreak/>
        <w:t>修正。复核后，评标委员会汇总每个供应商每项评分因素的得分。</w:t>
      </w:r>
    </w:p>
    <w:p w:rsidR="00E54AC8" w:rsidRDefault="004B38DF">
      <w:pPr>
        <w:snapToGrid w:val="0"/>
        <w:spacing w:line="400" w:lineRule="exact"/>
        <w:ind w:firstLineChars="200" w:firstLine="480"/>
        <w:rPr>
          <w:rFonts w:ascii="宋体" w:hAnsi="宋体" w:cs="宋体"/>
          <w:sz w:val="24"/>
          <w:szCs w:val="24"/>
          <w:highlight w:val="yellow"/>
        </w:rPr>
      </w:pPr>
      <w:r>
        <w:rPr>
          <w:rFonts w:ascii="宋体" w:hAnsi="宋体" w:cs="宋体" w:hint="eastAsia"/>
          <w:sz w:val="24"/>
          <w:szCs w:val="24"/>
        </w:rPr>
        <w:t>5</w:t>
      </w:r>
      <w:r>
        <w:rPr>
          <w:rFonts w:ascii="宋体" w:hAnsi="宋体" w:cs="宋体" w:hint="eastAsia"/>
          <w:sz w:val="24"/>
          <w:szCs w:val="24"/>
        </w:rPr>
        <w:t>、中标候选人名单。按评审后得分由高到低的排列顺序</w:t>
      </w:r>
      <w:r>
        <w:rPr>
          <w:rFonts w:ascii="宋体" w:hAnsi="宋体" w:cs="宋体" w:hint="eastAsia"/>
          <w:kern w:val="0"/>
          <w:sz w:val="24"/>
          <w:szCs w:val="24"/>
        </w:rPr>
        <w:t>综合得分排名前三的供应商为本分包（项</w:t>
      </w:r>
      <w:r>
        <w:rPr>
          <w:rFonts w:ascii="宋体" w:hAnsi="宋体" w:cs="宋体" w:hint="eastAsia"/>
          <w:kern w:val="0"/>
          <w:sz w:val="24"/>
          <w:szCs w:val="24"/>
        </w:rPr>
        <w:t>目）中标候选人，</w:t>
      </w:r>
      <w:r>
        <w:rPr>
          <w:rFonts w:ascii="宋体" w:hAnsi="宋体" w:cs="宋体" w:hint="eastAsia"/>
          <w:sz w:val="24"/>
          <w:szCs w:val="24"/>
        </w:rPr>
        <w:t>排名第一的为第一中标候选人。若综合得分相同的，按投标报价由低到高顺序排列；若综合得分且投标报价相同的，按技术指标优劣顺序排列；若综合得分、投标报价、技术指标均相同的，按商务部分的优劣顺序排列。技术部分得分为</w:t>
      </w:r>
      <w:r>
        <w:rPr>
          <w:rFonts w:ascii="宋体" w:hAnsi="宋体" w:cs="宋体" w:hint="eastAsia"/>
          <w:sz w:val="24"/>
          <w:szCs w:val="24"/>
        </w:rPr>
        <w:t>0</w:t>
      </w:r>
      <w:r>
        <w:rPr>
          <w:rFonts w:ascii="宋体" w:hAnsi="宋体" w:cs="宋体" w:hint="eastAsia"/>
          <w:sz w:val="24"/>
          <w:szCs w:val="24"/>
        </w:rPr>
        <w:t>分的供应商，将失去成为中标候选人的资格。</w:t>
      </w:r>
    </w:p>
    <w:p w:rsidR="00E54AC8" w:rsidRDefault="004B38DF">
      <w:pPr>
        <w:pStyle w:val="23"/>
        <w:keepNext w:val="0"/>
        <w:keepLines w:val="0"/>
        <w:numPr>
          <w:ilvl w:val="0"/>
          <w:numId w:val="17"/>
        </w:numPr>
        <w:spacing w:line="400" w:lineRule="exact"/>
        <w:ind w:firstLineChars="200" w:firstLine="482"/>
        <w:rPr>
          <w:rFonts w:cs="宋体"/>
          <w:b/>
          <w:sz w:val="24"/>
          <w:szCs w:val="24"/>
          <w:highlight w:val="yellow"/>
        </w:rPr>
      </w:pPr>
      <w:bookmarkStart w:id="42" w:name="_Toc86225697"/>
      <w:bookmarkStart w:id="43" w:name="_Toc27566"/>
      <w:r>
        <w:rPr>
          <w:rFonts w:cs="宋体" w:hint="eastAsia"/>
          <w:b/>
          <w:sz w:val="24"/>
          <w:szCs w:val="24"/>
          <w:highlight w:val="yellow"/>
        </w:rPr>
        <w:t>评标标准</w:t>
      </w:r>
      <w:bookmarkEnd w:id="41"/>
      <w:bookmarkEnd w:id="42"/>
      <w:bookmarkEnd w:id="43"/>
    </w:p>
    <w:p w:rsidR="00E54AC8" w:rsidRDefault="004B38DF">
      <w:r>
        <w:rPr>
          <w:rFonts w:ascii="宋体" w:hAnsi="宋体" w:cs="宋体" w:hint="eastAsia"/>
          <w:sz w:val="24"/>
          <w:szCs w:val="24"/>
        </w:rPr>
        <w:t>分包</w:t>
      </w:r>
      <w:r>
        <w:rPr>
          <w:rFonts w:ascii="宋体" w:hAnsi="宋体" w:cs="宋体" w:hint="eastAsia"/>
          <w:sz w:val="24"/>
          <w:szCs w:val="24"/>
        </w:rPr>
        <w:t>1</w:t>
      </w:r>
      <w:r>
        <w:rPr>
          <w:rFonts w:ascii="宋体" w:hAnsi="宋体" w:cs="宋体" w:hint="eastAsia"/>
          <w:sz w:val="24"/>
          <w:szCs w:val="24"/>
        </w:rPr>
        <w:t>（办公家具评分标准</w:t>
      </w:r>
      <w:r>
        <w:rPr>
          <w:rFonts w:hint="eastAsia"/>
        </w:rPr>
        <w:t>）</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473"/>
        <w:gridCol w:w="918"/>
        <w:gridCol w:w="4008"/>
        <w:gridCol w:w="2460"/>
      </w:tblGrid>
      <w:tr w:rsidR="00E54AC8">
        <w:trPr>
          <w:cantSplit/>
          <w:trHeight w:val="594"/>
          <w:jc w:val="center"/>
        </w:trPr>
        <w:tc>
          <w:tcPr>
            <w:tcW w:w="841" w:type="dxa"/>
            <w:vAlign w:val="center"/>
          </w:tcPr>
          <w:p w:rsidR="00E54AC8" w:rsidRDefault="004B38DF">
            <w:pPr>
              <w:snapToGrid w:val="0"/>
              <w:spacing w:line="400" w:lineRule="exact"/>
              <w:jc w:val="center"/>
              <w:rPr>
                <w:rFonts w:ascii="宋体" w:hAnsi="宋体" w:cs="宋体"/>
                <w:kern w:val="0"/>
                <w:sz w:val="21"/>
                <w:szCs w:val="21"/>
              </w:rPr>
            </w:pPr>
            <w:r>
              <w:rPr>
                <w:rFonts w:ascii="宋体" w:hAnsi="宋体" w:cs="宋体" w:hint="eastAsia"/>
                <w:kern w:val="0"/>
                <w:sz w:val="21"/>
                <w:szCs w:val="21"/>
              </w:rPr>
              <w:t>序号</w:t>
            </w:r>
          </w:p>
        </w:tc>
        <w:tc>
          <w:tcPr>
            <w:tcW w:w="1473" w:type="dxa"/>
            <w:vAlign w:val="center"/>
          </w:tcPr>
          <w:p w:rsidR="00E54AC8" w:rsidRDefault="004B38DF">
            <w:pPr>
              <w:snapToGrid w:val="0"/>
              <w:spacing w:line="400" w:lineRule="exact"/>
              <w:jc w:val="center"/>
              <w:rPr>
                <w:rFonts w:ascii="宋体" w:hAnsi="宋体" w:cs="宋体"/>
                <w:kern w:val="0"/>
                <w:sz w:val="21"/>
                <w:szCs w:val="21"/>
              </w:rPr>
            </w:pPr>
            <w:r>
              <w:rPr>
                <w:rFonts w:ascii="宋体" w:hAnsi="宋体" w:cs="宋体" w:hint="eastAsia"/>
                <w:kern w:val="0"/>
                <w:sz w:val="21"/>
                <w:szCs w:val="21"/>
              </w:rPr>
              <w:t>评分因素及权值</w:t>
            </w:r>
          </w:p>
        </w:tc>
        <w:tc>
          <w:tcPr>
            <w:tcW w:w="918" w:type="dxa"/>
            <w:vAlign w:val="center"/>
          </w:tcPr>
          <w:p w:rsidR="00E54AC8" w:rsidRDefault="004B38DF">
            <w:pPr>
              <w:snapToGrid w:val="0"/>
              <w:spacing w:line="400" w:lineRule="exact"/>
              <w:jc w:val="center"/>
              <w:rPr>
                <w:rFonts w:ascii="宋体" w:hAnsi="宋体" w:cs="宋体"/>
                <w:kern w:val="0"/>
                <w:sz w:val="21"/>
                <w:szCs w:val="21"/>
              </w:rPr>
            </w:pPr>
            <w:r>
              <w:rPr>
                <w:rFonts w:ascii="宋体" w:hAnsi="宋体" w:cs="宋体" w:hint="eastAsia"/>
                <w:kern w:val="0"/>
                <w:sz w:val="21"/>
                <w:szCs w:val="21"/>
              </w:rPr>
              <w:t>分值</w:t>
            </w:r>
          </w:p>
        </w:tc>
        <w:tc>
          <w:tcPr>
            <w:tcW w:w="4008" w:type="dxa"/>
            <w:vAlign w:val="center"/>
          </w:tcPr>
          <w:p w:rsidR="00E54AC8" w:rsidRDefault="004B38DF">
            <w:pPr>
              <w:snapToGrid w:val="0"/>
              <w:spacing w:line="400" w:lineRule="exact"/>
              <w:jc w:val="center"/>
              <w:rPr>
                <w:rFonts w:ascii="宋体" w:hAnsi="宋体" w:cs="宋体"/>
                <w:kern w:val="0"/>
                <w:sz w:val="21"/>
                <w:szCs w:val="21"/>
              </w:rPr>
            </w:pPr>
            <w:r>
              <w:rPr>
                <w:rFonts w:ascii="宋体" w:hAnsi="宋体" w:cs="宋体" w:hint="eastAsia"/>
                <w:kern w:val="0"/>
                <w:sz w:val="21"/>
                <w:szCs w:val="21"/>
              </w:rPr>
              <w:t>评分标准</w:t>
            </w:r>
          </w:p>
        </w:tc>
        <w:tc>
          <w:tcPr>
            <w:tcW w:w="2460" w:type="dxa"/>
            <w:vAlign w:val="center"/>
          </w:tcPr>
          <w:p w:rsidR="00E54AC8" w:rsidRDefault="004B38DF">
            <w:pPr>
              <w:snapToGrid w:val="0"/>
              <w:spacing w:line="400" w:lineRule="exact"/>
              <w:jc w:val="center"/>
              <w:rPr>
                <w:rFonts w:ascii="宋体" w:hAnsi="宋体" w:cs="宋体"/>
                <w:kern w:val="0"/>
                <w:sz w:val="21"/>
                <w:szCs w:val="21"/>
              </w:rPr>
            </w:pPr>
            <w:r>
              <w:rPr>
                <w:rFonts w:ascii="宋体" w:hAnsi="宋体" w:cs="宋体" w:hint="eastAsia"/>
                <w:kern w:val="0"/>
                <w:sz w:val="21"/>
                <w:szCs w:val="21"/>
              </w:rPr>
              <w:t>说明</w:t>
            </w:r>
          </w:p>
        </w:tc>
      </w:tr>
      <w:tr w:rsidR="00E54AC8">
        <w:trPr>
          <w:cantSplit/>
          <w:trHeight w:val="1936"/>
          <w:jc w:val="center"/>
        </w:trPr>
        <w:tc>
          <w:tcPr>
            <w:tcW w:w="841" w:type="dxa"/>
            <w:vAlign w:val="center"/>
          </w:tcPr>
          <w:p w:rsidR="00E54AC8" w:rsidRDefault="004B38DF">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1</w:t>
            </w:r>
          </w:p>
        </w:tc>
        <w:tc>
          <w:tcPr>
            <w:tcW w:w="1473" w:type="dxa"/>
            <w:vAlign w:val="center"/>
          </w:tcPr>
          <w:p w:rsidR="00E54AC8" w:rsidRDefault="004B38DF">
            <w:pPr>
              <w:snapToGrid w:val="0"/>
              <w:spacing w:line="360" w:lineRule="auto"/>
              <w:jc w:val="center"/>
              <w:rPr>
                <w:rFonts w:ascii="宋体" w:hAnsi="宋体" w:cs="宋体"/>
                <w:kern w:val="0"/>
                <w:sz w:val="21"/>
                <w:szCs w:val="21"/>
              </w:rPr>
            </w:pPr>
            <w:r>
              <w:rPr>
                <w:rFonts w:ascii="宋体" w:hAnsi="宋体" w:cs="宋体" w:hint="eastAsia"/>
                <w:kern w:val="0"/>
                <w:sz w:val="21"/>
                <w:szCs w:val="21"/>
              </w:rPr>
              <w:t>投标报价</w:t>
            </w:r>
          </w:p>
          <w:p w:rsidR="00E54AC8" w:rsidRDefault="004B38DF">
            <w:pPr>
              <w:snapToGrid w:val="0"/>
              <w:spacing w:line="360" w:lineRule="auto"/>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35%</w:t>
            </w:r>
            <w:r>
              <w:rPr>
                <w:rFonts w:ascii="宋体" w:hAnsi="宋体" w:cs="宋体" w:hint="eastAsia"/>
                <w:kern w:val="0"/>
                <w:sz w:val="21"/>
                <w:szCs w:val="21"/>
              </w:rPr>
              <w:t>）</w:t>
            </w:r>
          </w:p>
        </w:tc>
        <w:tc>
          <w:tcPr>
            <w:tcW w:w="918" w:type="dxa"/>
            <w:vAlign w:val="center"/>
          </w:tcPr>
          <w:p w:rsidR="00E54AC8" w:rsidRDefault="004B38DF">
            <w:pPr>
              <w:snapToGrid w:val="0"/>
              <w:spacing w:line="360" w:lineRule="auto"/>
              <w:jc w:val="center"/>
              <w:rPr>
                <w:rFonts w:ascii="宋体" w:hAnsi="宋体" w:cs="宋体"/>
                <w:kern w:val="0"/>
                <w:sz w:val="21"/>
                <w:szCs w:val="21"/>
              </w:rPr>
            </w:pPr>
            <w:r>
              <w:rPr>
                <w:rFonts w:ascii="宋体" w:hAnsi="宋体" w:cs="宋体" w:hint="eastAsia"/>
                <w:kern w:val="0"/>
                <w:sz w:val="21"/>
                <w:szCs w:val="21"/>
              </w:rPr>
              <w:t>投标报价</w:t>
            </w:r>
            <w:r>
              <w:rPr>
                <w:rFonts w:ascii="宋体" w:hAnsi="宋体" w:cs="宋体" w:hint="eastAsia"/>
                <w:kern w:val="0"/>
                <w:sz w:val="21"/>
                <w:szCs w:val="21"/>
              </w:rPr>
              <w:t>35</w:t>
            </w:r>
            <w:r>
              <w:rPr>
                <w:rFonts w:ascii="宋体" w:hAnsi="宋体" w:cs="宋体" w:hint="eastAsia"/>
                <w:kern w:val="0"/>
                <w:sz w:val="21"/>
                <w:szCs w:val="21"/>
              </w:rPr>
              <w:t>分</w:t>
            </w:r>
          </w:p>
        </w:tc>
        <w:tc>
          <w:tcPr>
            <w:tcW w:w="4008" w:type="dxa"/>
            <w:vAlign w:val="center"/>
          </w:tcPr>
          <w:p w:rsidR="00E54AC8" w:rsidRDefault="004B38DF">
            <w:pPr>
              <w:adjustRightInd w:val="0"/>
              <w:snapToGrid w:val="0"/>
              <w:ind w:firstLineChars="200" w:firstLine="420"/>
              <w:rPr>
                <w:rFonts w:ascii="宋体" w:hAnsi="宋体" w:cs="宋体"/>
                <w:kern w:val="0"/>
                <w:sz w:val="21"/>
                <w:szCs w:val="21"/>
              </w:rPr>
            </w:pPr>
            <w:r>
              <w:rPr>
                <w:rFonts w:ascii="宋体" w:hAnsi="宋体" w:cs="宋体" w:hint="eastAsia"/>
                <w:kern w:val="0"/>
                <w:sz w:val="21"/>
                <w:szCs w:val="21"/>
              </w:rPr>
              <w:t>所有通过初步评审有效竞标人的最低价报价为评标基准价。</w:t>
            </w:r>
          </w:p>
          <w:p w:rsidR="00E54AC8" w:rsidRDefault="004B38DF">
            <w:pPr>
              <w:snapToGrid w:val="0"/>
              <w:spacing w:line="360" w:lineRule="auto"/>
              <w:ind w:firstLineChars="200" w:firstLine="420"/>
              <w:rPr>
                <w:color w:val="FF0000"/>
                <w:sz w:val="21"/>
                <w:szCs w:val="21"/>
              </w:rPr>
            </w:pPr>
            <w:r>
              <w:rPr>
                <w:rFonts w:ascii="宋体" w:hAnsi="宋体" w:cs="宋体" w:hint="eastAsia"/>
                <w:kern w:val="0"/>
                <w:sz w:val="21"/>
                <w:szCs w:val="21"/>
              </w:rPr>
              <w:t>报价得分</w:t>
            </w:r>
            <w:r>
              <w:rPr>
                <w:rFonts w:ascii="宋体" w:hAnsi="宋体" w:cs="宋体" w:hint="eastAsia"/>
                <w:kern w:val="0"/>
                <w:sz w:val="21"/>
                <w:szCs w:val="21"/>
              </w:rPr>
              <w:t>=</w:t>
            </w:r>
            <w:r>
              <w:rPr>
                <w:rFonts w:ascii="宋体" w:hAnsi="宋体" w:cs="宋体" w:hint="eastAsia"/>
                <w:kern w:val="0"/>
                <w:sz w:val="21"/>
                <w:szCs w:val="21"/>
              </w:rPr>
              <w:t>（基准价</w:t>
            </w:r>
            <w:r>
              <w:rPr>
                <w:rFonts w:ascii="宋体" w:hAnsi="宋体" w:cs="宋体" w:hint="eastAsia"/>
                <w:kern w:val="0"/>
                <w:sz w:val="21"/>
                <w:szCs w:val="21"/>
              </w:rPr>
              <w:t>/</w:t>
            </w:r>
            <w:r>
              <w:rPr>
                <w:rFonts w:ascii="宋体" w:hAnsi="宋体" w:cs="宋体" w:hint="eastAsia"/>
                <w:kern w:val="0"/>
                <w:sz w:val="21"/>
                <w:szCs w:val="21"/>
              </w:rPr>
              <w:t>最后报价）</w:t>
            </w:r>
            <w:r>
              <w:rPr>
                <w:rFonts w:ascii="宋体" w:hAnsi="宋体" w:cs="宋体" w:hint="eastAsia"/>
                <w:kern w:val="0"/>
                <w:sz w:val="21"/>
                <w:szCs w:val="21"/>
              </w:rPr>
              <w:t>*</w:t>
            </w:r>
            <w:r>
              <w:rPr>
                <w:rFonts w:ascii="宋体" w:hAnsi="宋体" w:cs="宋体" w:hint="eastAsia"/>
                <w:kern w:val="0"/>
                <w:sz w:val="21"/>
                <w:szCs w:val="21"/>
              </w:rPr>
              <w:t>价格权重</w:t>
            </w:r>
            <w:r>
              <w:rPr>
                <w:rFonts w:ascii="宋体" w:hAnsi="宋体" w:cs="宋体" w:hint="eastAsia"/>
                <w:kern w:val="0"/>
                <w:sz w:val="21"/>
                <w:szCs w:val="21"/>
              </w:rPr>
              <w:t>*100</w:t>
            </w:r>
          </w:p>
        </w:tc>
        <w:tc>
          <w:tcPr>
            <w:tcW w:w="2460" w:type="dxa"/>
            <w:vAlign w:val="center"/>
          </w:tcPr>
          <w:p w:rsidR="00E54AC8" w:rsidRDefault="004B38DF">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以上计算取小数点后两位，第三位四舍五入</w:t>
            </w:r>
            <w:r>
              <w:rPr>
                <w:rFonts w:ascii="宋体" w:hAnsi="宋体" w:cs="宋体" w:hint="eastAsia"/>
                <w:color w:val="FF0000"/>
                <w:kern w:val="0"/>
                <w:sz w:val="21"/>
                <w:szCs w:val="21"/>
              </w:rPr>
              <w:t>。</w:t>
            </w:r>
          </w:p>
        </w:tc>
      </w:tr>
      <w:tr w:rsidR="00E54AC8">
        <w:trPr>
          <w:cantSplit/>
          <w:trHeight w:val="3245"/>
          <w:jc w:val="center"/>
        </w:trPr>
        <w:tc>
          <w:tcPr>
            <w:tcW w:w="841" w:type="dxa"/>
            <w:vMerge w:val="restart"/>
            <w:vAlign w:val="center"/>
          </w:tcPr>
          <w:p w:rsidR="00E54AC8" w:rsidRDefault="004B38DF">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2</w:t>
            </w:r>
          </w:p>
        </w:tc>
        <w:tc>
          <w:tcPr>
            <w:tcW w:w="1473" w:type="dxa"/>
            <w:vMerge w:val="restart"/>
            <w:vAlign w:val="center"/>
          </w:tcPr>
          <w:p w:rsidR="00E54AC8" w:rsidRDefault="004B38DF">
            <w:pPr>
              <w:snapToGrid w:val="0"/>
              <w:spacing w:line="360" w:lineRule="auto"/>
              <w:jc w:val="center"/>
              <w:rPr>
                <w:rFonts w:ascii="宋体" w:hAnsi="宋体" w:cs="宋体"/>
                <w:kern w:val="0"/>
                <w:sz w:val="21"/>
                <w:szCs w:val="21"/>
              </w:rPr>
            </w:pPr>
            <w:r>
              <w:rPr>
                <w:rFonts w:ascii="宋体" w:hAnsi="宋体" w:cs="宋体" w:hint="eastAsia"/>
                <w:kern w:val="0"/>
                <w:sz w:val="21"/>
                <w:szCs w:val="21"/>
              </w:rPr>
              <w:t>技术部分（</w:t>
            </w:r>
            <w:r>
              <w:rPr>
                <w:rFonts w:ascii="宋体" w:hAnsi="宋体" w:cs="宋体" w:hint="eastAsia"/>
                <w:kern w:val="0"/>
                <w:sz w:val="21"/>
                <w:szCs w:val="21"/>
              </w:rPr>
              <w:t>40%</w:t>
            </w:r>
            <w:r>
              <w:rPr>
                <w:rFonts w:ascii="宋体" w:hAnsi="宋体" w:cs="宋体" w:hint="eastAsia"/>
                <w:kern w:val="0"/>
                <w:sz w:val="21"/>
                <w:szCs w:val="21"/>
              </w:rPr>
              <w:t>）</w:t>
            </w:r>
          </w:p>
        </w:tc>
        <w:tc>
          <w:tcPr>
            <w:tcW w:w="918" w:type="dxa"/>
            <w:vAlign w:val="center"/>
          </w:tcPr>
          <w:p w:rsidR="00E54AC8" w:rsidRDefault="004B38DF">
            <w:pPr>
              <w:snapToGrid w:val="0"/>
              <w:spacing w:line="360" w:lineRule="auto"/>
              <w:jc w:val="center"/>
              <w:rPr>
                <w:rFonts w:ascii="宋体" w:hAnsi="宋体" w:cs="宋体"/>
                <w:kern w:val="0"/>
                <w:sz w:val="21"/>
                <w:szCs w:val="21"/>
              </w:rPr>
            </w:pPr>
            <w:r>
              <w:rPr>
                <w:rFonts w:ascii="宋体" w:hAnsi="宋体" w:cs="宋体" w:hint="eastAsia"/>
                <w:kern w:val="0"/>
                <w:sz w:val="21"/>
                <w:szCs w:val="21"/>
              </w:rPr>
              <w:t>25</w:t>
            </w:r>
            <w:r>
              <w:rPr>
                <w:rFonts w:ascii="宋体" w:hAnsi="宋体" w:cs="宋体" w:hint="eastAsia"/>
                <w:kern w:val="0"/>
                <w:sz w:val="21"/>
                <w:szCs w:val="21"/>
              </w:rPr>
              <w:t>分</w:t>
            </w:r>
          </w:p>
        </w:tc>
        <w:tc>
          <w:tcPr>
            <w:tcW w:w="4008" w:type="dxa"/>
            <w:vAlign w:val="center"/>
          </w:tcPr>
          <w:p w:rsidR="00E54AC8" w:rsidRDefault="004B38DF">
            <w:pPr>
              <w:rPr>
                <w:rFonts w:ascii="宋体" w:hAnsi="宋体" w:cs="宋体"/>
                <w:kern w:val="0"/>
                <w:sz w:val="21"/>
                <w:szCs w:val="21"/>
              </w:rPr>
            </w:pPr>
            <w:r>
              <w:rPr>
                <w:rFonts w:ascii="宋体" w:hAnsi="宋体" w:cs="宋体" w:hint="eastAsia"/>
                <w:kern w:val="0"/>
                <w:sz w:val="21"/>
                <w:szCs w:val="21"/>
              </w:rPr>
              <w:t>投标人具有下列类型设备</w:t>
            </w:r>
            <w:r>
              <w:rPr>
                <w:rFonts w:ascii="宋体" w:hAnsi="宋体" w:cs="宋体" w:hint="eastAsia"/>
                <w:kern w:val="0"/>
                <w:sz w:val="21"/>
                <w:szCs w:val="21"/>
              </w:rPr>
              <w:t>:</w:t>
            </w:r>
          </w:p>
          <w:p w:rsidR="00E54AC8" w:rsidRDefault="004B38DF">
            <w:pPr>
              <w:snapToGrid w:val="0"/>
              <w:ind w:firstLineChars="200" w:firstLine="420"/>
              <w:rPr>
                <w:rFonts w:ascii="宋体" w:hAnsi="宋体" w:cs="宋体"/>
                <w:kern w:val="0"/>
                <w:sz w:val="21"/>
                <w:szCs w:val="21"/>
              </w:rPr>
            </w:pPr>
            <w:r>
              <w:rPr>
                <w:rFonts w:ascii="宋体" w:hAnsi="宋体" w:cs="宋体" w:hint="eastAsia"/>
                <w:kern w:val="0"/>
                <w:sz w:val="21"/>
                <w:szCs w:val="21"/>
              </w:rPr>
              <w:t>CNC</w:t>
            </w:r>
            <w:r>
              <w:rPr>
                <w:rFonts w:ascii="宋体" w:hAnsi="宋体" w:cs="宋体" w:hint="eastAsia"/>
                <w:kern w:val="0"/>
                <w:sz w:val="21"/>
                <w:szCs w:val="21"/>
              </w:rPr>
              <w:t>三维重型加工中心、全自动水性漆</w:t>
            </w:r>
            <w:r>
              <w:rPr>
                <w:rFonts w:ascii="宋体" w:hAnsi="宋体" w:cs="宋体" w:hint="eastAsia"/>
                <w:kern w:val="0"/>
                <w:sz w:val="21"/>
                <w:szCs w:val="21"/>
              </w:rPr>
              <w:t>UV</w:t>
            </w:r>
            <w:r>
              <w:rPr>
                <w:rFonts w:ascii="宋体" w:hAnsi="宋体" w:cs="宋体" w:hint="eastAsia"/>
                <w:kern w:val="0"/>
                <w:sz w:val="21"/>
                <w:szCs w:val="21"/>
              </w:rPr>
              <w:t>生产线、自动直线封边机、工业缝纫机、智能电子实木开料机、计算机数控加工中心、倒帽机、全智能液压折弯机、自动静电喷枪、切管机、全自动喷淋式喷塑生产线、全智能液压剪板机、、精密裁板锯、全智能液压折弯机、正压式环保吸附涂装房、钻铣床、焊机、机床智能加工中心、输送线、智能机器人、智能中央吸尘器、高频剪板机、压力机、喷粉房、甲醛测试仪、力学测试机、椅子类产品耐久试验机、</w:t>
            </w:r>
            <w:r>
              <w:rPr>
                <w:rFonts w:ascii="宋体" w:hAnsi="宋体" w:cs="宋体"/>
                <w:kern w:val="0"/>
                <w:sz w:val="21"/>
                <w:szCs w:val="21"/>
              </w:rPr>
              <w:t>VOC</w:t>
            </w:r>
            <w:r>
              <w:rPr>
                <w:rFonts w:ascii="宋体" w:hAnsi="宋体" w:cs="宋体" w:hint="eastAsia"/>
                <w:kern w:val="0"/>
                <w:sz w:val="21"/>
                <w:szCs w:val="21"/>
              </w:rPr>
              <w:t>分析仪。提供齐全的得</w:t>
            </w:r>
            <w:r>
              <w:rPr>
                <w:rFonts w:ascii="宋体" w:hAnsi="宋体" w:cs="宋体"/>
                <w:kern w:val="0"/>
                <w:sz w:val="21"/>
                <w:szCs w:val="21"/>
              </w:rPr>
              <w:t>25</w:t>
            </w:r>
            <w:r>
              <w:rPr>
                <w:rFonts w:ascii="宋体" w:hAnsi="宋体" w:cs="宋体" w:hint="eastAsia"/>
                <w:kern w:val="0"/>
                <w:sz w:val="21"/>
                <w:szCs w:val="21"/>
              </w:rPr>
              <w:t>分，每缺</w:t>
            </w:r>
            <w:r>
              <w:rPr>
                <w:rFonts w:ascii="宋体" w:hAnsi="宋体" w:cs="宋体" w:hint="eastAsia"/>
                <w:kern w:val="0"/>
                <w:sz w:val="21"/>
                <w:szCs w:val="21"/>
              </w:rPr>
              <w:t>1</w:t>
            </w:r>
            <w:r>
              <w:rPr>
                <w:rFonts w:ascii="宋体" w:hAnsi="宋体" w:cs="宋体" w:hint="eastAsia"/>
                <w:kern w:val="0"/>
                <w:sz w:val="21"/>
                <w:szCs w:val="21"/>
              </w:rPr>
              <w:t>项扣</w:t>
            </w:r>
            <w:r>
              <w:rPr>
                <w:rFonts w:ascii="宋体" w:hAnsi="宋体" w:cs="宋体" w:hint="eastAsia"/>
                <w:kern w:val="0"/>
                <w:sz w:val="21"/>
                <w:szCs w:val="21"/>
              </w:rPr>
              <w:t>2</w:t>
            </w:r>
            <w:r>
              <w:rPr>
                <w:rFonts w:ascii="宋体" w:hAnsi="宋体" w:cs="宋体" w:hint="eastAsia"/>
                <w:kern w:val="0"/>
                <w:sz w:val="21"/>
                <w:szCs w:val="21"/>
              </w:rPr>
              <w:t>分，扣完即止。</w:t>
            </w:r>
          </w:p>
        </w:tc>
        <w:tc>
          <w:tcPr>
            <w:tcW w:w="2460" w:type="dxa"/>
            <w:vAlign w:val="center"/>
          </w:tcPr>
          <w:p w:rsidR="00E54AC8" w:rsidRDefault="004B38DF">
            <w:pPr>
              <w:spacing w:line="240" w:lineRule="atLeast"/>
              <w:ind w:firstLineChars="200" w:firstLine="420"/>
              <w:jc w:val="left"/>
              <w:rPr>
                <w:rFonts w:ascii="宋体" w:hAnsi="宋体" w:cs="宋体"/>
                <w:kern w:val="0"/>
                <w:sz w:val="21"/>
                <w:szCs w:val="21"/>
              </w:rPr>
            </w:pPr>
            <w:r>
              <w:rPr>
                <w:rFonts w:ascii="宋体" w:hAnsi="宋体" w:cs="宋体" w:hint="eastAsia"/>
                <w:kern w:val="0"/>
                <w:sz w:val="21"/>
                <w:szCs w:val="21"/>
              </w:rPr>
              <w:t>提供购买方为投标人的设备发票复印件和生产设备图片，并加盖投标人公章。</w:t>
            </w:r>
          </w:p>
          <w:p w:rsidR="00E54AC8" w:rsidRDefault="00E54AC8">
            <w:pPr>
              <w:snapToGrid w:val="0"/>
              <w:spacing w:line="360" w:lineRule="auto"/>
              <w:ind w:firstLineChars="200" w:firstLine="420"/>
              <w:rPr>
                <w:rFonts w:ascii="宋体" w:hAnsi="宋体" w:cs="宋体"/>
                <w:kern w:val="0"/>
                <w:sz w:val="21"/>
                <w:szCs w:val="21"/>
              </w:rPr>
            </w:pPr>
          </w:p>
        </w:tc>
      </w:tr>
      <w:tr w:rsidR="00E54AC8">
        <w:trPr>
          <w:cantSplit/>
          <w:trHeight w:val="1190"/>
          <w:jc w:val="center"/>
        </w:trPr>
        <w:tc>
          <w:tcPr>
            <w:tcW w:w="841" w:type="dxa"/>
            <w:vMerge/>
            <w:vAlign w:val="center"/>
          </w:tcPr>
          <w:p w:rsidR="00E54AC8" w:rsidRDefault="00E54AC8">
            <w:pPr>
              <w:snapToGrid w:val="0"/>
              <w:spacing w:line="360" w:lineRule="auto"/>
              <w:ind w:firstLineChars="200" w:firstLine="420"/>
              <w:rPr>
                <w:rFonts w:ascii="宋体" w:hAnsi="宋体" w:cs="宋体"/>
                <w:kern w:val="0"/>
                <w:sz w:val="21"/>
                <w:szCs w:val="21"/>
              </w:rPr>
            </w:pPr>
          </w:p>
        </w:tc>
        <w:tc>
          <w:tcPr>
            <w:tcW w:w="1473" w:type="dxa"/>
            <w:vMerge/>
            <w:vAlign w:val="center"/>
          </w:tcPr>
          <w:p w:rsidR="00E54AC8" w:rsidRDefault="00E54AC8">
            <w:pPr>
              <w:snapToGrid w:val="0"/>
              <w:spacing w:line="360" w:lineRule="auto"/>
              <w:jc w:val="center"/>
              <w:rPr>
                <w:rFonts w:ascii="宋体" w:hAnsi="宋体" w:cs="宋体"/>
                <w:kern w:val="0"/>
                <w:sz w:val="21"/>
                <w:szCs w:val="21"/>
              </w:rPr>
            </w:pPr>
          </w:p>
        </w:tc>
        <w:tc>
          <w:tcPr>
            <w:tcW w:w="918" w:type="dxa"/>
            <w:vAlign w:val="center"/>
          </w:tcPr>
          <w:p w:rsidR="00E54AC8" w:rsidRDefault="004B38DF">
            <w:pPr>
              <w:snapToGrid w:val="0"/>
              <w:spacing w:line="360" w:lineRule="auto"/>
              <w:jc w:val="center"/>
              <w:rPr>
                <w:rFonts w:ascii="宋体" w:hAnsi="宋体" w:cs="宋体"/>
                <w:kern w:val="0"/>
                <w:sz w:val="21"/>
                <w:szCs w:val="21"/>
              </w:rPr>
            </w:pPr>
            <w:r>
              <w:rPr>
                <w:rFonts w:ascii="宋体" w:hAnsi="宋体" w:cs="宋体" w:hint="eastAsia"/>
                <w:kern w:val="0"/>
                <w:sz w:val="21"/>
                <w:szCs w:val="21"/>
              </w:rPr>
              <w:t>15</w:t>
            </w:r>
            <w:r>
              <w:rPr>
                <w:rFonts w:ascii="宋体" w:hAnsi="宋体" w:cs="宋体" w:hint="eastAsia"/>
                <w:kern w:val="0"/>
                <w:sz w:val="21"/>
                <w:szCs w:val="21"/>
              </w:rPr>
              <w:t>分</w:t>
            </w:r>
          </w:p>
        </w:tc>
        <w:tc>
          <w:tcPr>
            <w:tcW w:w="4008" w:type="dxa"/>
            <w:vAlign w:val="center"/>
          </w:tcPr>
          <w:p w:rsidR="00E54AC8" w:rsidRDefault="004B38DF">
            <w:pPr>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、原材料检验报告：</w:t>
            </w:r>
          </w:p>
          <w:p w:rsidR="00E54AC8" w:rsidRDefault="004B38DF">
            <w:pPr>
              <w:ind w:firstLineChars="200" w:firstLine="420"/>
              <w:rPr>
                <w:rFonts w:ascii="宋体" w:hAnsi="宋体" w:cs="宋体"/>
                <w:kern w:val="0"/>
                <w:sz w:val="21"/>
                <w:szCs w:val="21"/>
              </w:rPr>
            </w:pPr>
            <w:r>
              <w:rPr>
                <w:rFonts w:ascii="宋体" w:hAnsi="宋体" w:cs="宋体" w:hint="eastAsia"/>
                <w:kern w:val="0"/>
                <w:sz w:val="21"/>
                <w:szCs w:val="21"/>
              </w:rPr>
              <w:t>投标人提供</w:t>
            </w:r>
            <w:r>
              <w:rPr>
                <w:rFonts w:ascii="宋体" w:hAnsi="宋体" w:cs="宋体" w:hint="eastAsia"/>
                <w:kern w:val="0"/>
                <w:sz w:val="21"/>
                <w:szCs w:val="21"/>
              </w:rPr>
              <w:t>2018</w:t>
            </w:r>
            <w:r>
              <w:rPr>
                <w:rFonts w:ascii="宋体" w:hAnsi="宋体" w:cs="宋体" w:hint="eastAsia"/>
                <w:kern w:val="0"/>
                <w:sz w:val="21"/>
                <w:szCs w:val="21"/>
              </w:rPr>
              <w:t>年以来合格的第三方质量检测机构出具的检验报告，受检单位为投标人，委托单位是省级及以上第三方检查机构，须提供：包括木皮、中密度纤维板、水性木器</w:t>
            </w:r>
            <w:r>
              <w:rPr>
                <w:rFonts w:ascii="宋体" w:hAnsi="宋体" w:cs="宋体" w:hint="eastAsia"/>
                <w:kern w:val="0"/>
                <w:sz w:val="21"/>
                <w:szCs w:val="21"/>
              </w:rPr>
              <w:t>8</w:t>
            </w:r>
            <w:r>
              <w:rPr>
                <w:rFonts w:ascii="宋体" w:hAnsi="宋体" w:cs="宋体" w:hint="eastAsia"/>
                <w:kern w:val="0"/>
                <w:sz w:val="21"/>
                <w:szCs w:val="21"/>
              </w:rPr>
              <w:t>分消透明面漆、白乳胶、三聚氰胺板、封边条、海绵、网布、三折钢珠滑轨、铰链。以上检验报告提供齐全的得</w:t>
            </w:r>
            <w:r>
              <w:rPr>
                <w:rFonts w:ascii="宋体" w:hAnsi="宋体" w:cs="宋体"/>
                <w:kern w:val="0"/>
                <w:sz w:val="21"/>
                <w:szCs w:val="21"/>
              </w:rPr>
              <w:t>10</w:t>
            </w:r>
            <w:r>
              <w:rPr>
                <w:rFonts w:ascii="宋体" w:hAnsi="宋体" w:cs="宋体" w:hint="eastAsia"/>
                <w:kern w:val="0"/>
                <w:sz w:val="21"/>
                <w:szCs w:val="21"/>
              </w:rPr>
              <w:t>分，缺少</w:t>
            </w:r>
            <w:r>
              <w:rPr>
                <w:rFonts w:ascii="宋体" w:hAnsi="宋体" w:cs="宋体" w:hint="eastAsia"/>
                <w:kern w:val="0"/>
                <w:sz w:val="21"/>
                <w:szCs w:val="21"/>
              </w:rPr>
              <w:t>1</w:t>
            </w:r>
            <w:r>
              <w:rPr>
                <w:rFonts w:ascii="宋体" w:hAnsi="宋体" w:cs="宋体" w:hint="eastAsia"/>
                <w:kern w:val="0"/>
                <w:sz w:val="21"/>
                <w:szCs w:val="21"/>
              </w:rPr>
              <w:t>项扣</w:t>
            </w:r>
            <w:r>
              <w:rPr>
                <w:rFonts w:ascii="宋体" w:hAnsi="宋体" w:cs="宋体" w:hint="eastAsia"/>
                <w:kern w:val="0"/>
                <w:sz w:val="21"/>
                <w:szCs w:val="21"/>
              </w:rPr>
              <w:t>2</w:t>
            </w:r>
            <w:r>
              <w:rPr>
                <w:rFonts w:ascii="宋体" w:hAnsi="宋体" w:cs="宋体" w:hint="eastAsia"/>
                <w:kern w:val="0"/>
                <w:sz w:val="21"/>
                <w:szCs w:val="21"/>
              </w:rPr>
              <w:t>分</w:t>
            </w:r>
            <w:r>
              <w:rPr>
                <w:rFonts w:ascii="宋体" w:hAnsi="宋体" w:cs="宋体" w:hint="eastAsia"/>
                <w:kern w:val="0"/>
                <w:sz w:val="21"/>
                <w:szCs w:val="21"/>
              </w:rPr>
              <w:t>,</w:t>
            </w:r>
            <w:r>
              <w:rPr>
                <w:rFonts w:ascii="宋体" w:hAnsi="宋体" w:cs="宋体" w:hint="eastAsia"/>
                <w:kern w:val="0"/>
                <w:sz w:val="21"/>
                <w:szCs w:val="21"/>
              </w:rPr>
              <w:t>缺少</w:t>
            </w:r>
            <w:r>
              <w:rPr>
                <w:rFonts w:ascii="宋体" w:hAnsi="宋体" w:cs="宋体" w:hint="eastAsia"/>
                <w:kern w:val="0"/>
                <w:sz w:val="21"/>
                <w:szCs w:val="21"/>
              </w:rPr>
              <w:t>5</w:t>
            </w:r>
            <w:r>
              <w:rPr>
                <w:rFonts w:ascii="宋体" w:hAnsi="宋体" w:cs="宋体" w:hint="eastAsia"/>
                <w:kern w:val="0"/>
                <w:sz w:val="21"/>
                <w:szCs w:val="21"/>
              </w:rPr>
              <w:t>项及以上得</w:t>
            </w:r>
            <w:r>
              <w:rPr>
                <w:rFonts w:ascii="宋体" w:hAnsi="宋体" w:cs="宋体" w:hint="eastAsia"/>
                <w:kern w:val="0"/>
                <w:sz w:val="21"/>
                <w:szCs w:val="21"/>
              </w:rPr>
              <w:t>0</w:t>
            </w:r>
            <w:r>
              <w:rPr>
                <w:rFonts w:ascii="宋体" w:hAnsi="宋体" w:cs="宋体" w:hint="eastAsia"/>
                <w:kern w:val="0"/>
                <w:sz w:val="21"/>
                <w:szCs w:val="21"/>
              </w:rPr>
              <w:t>分。</w:t>
            </w:r>
          </w:p>
          <w:p w:rsidR="00E54AC8" w:rsidRDefault="004B38DF">
            <w:pPr>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、成品检验报告：</w:t>
            </w:r>
          </w:p>
          <w:p w:rsidR="00E54AC8" w:rsidRDefault="004B38DF">
            <w:pPr>
              <w:snapToGrid w:val="0"/>
              <w:ind w:firstLineChars="200" w:firstLine="420"/>
              <w:jc w:val="left"/>
              <w:rPr>
                <w:rFonts w:ascii="宋体" w:hAnsi="宋体" w:cs="宋体"/>
                <w:kern w:val="0"/>
                <w:sz w:val="21"/>
                <w:szCs w:val="21"/>
              </w:rPr>
            </w:pPr>
            <w:r>
              <w:rPr>
                <w:rFonts w:ascii="宋体" w:hAnsi="宋体" w:cs="宋体" w:hint="eastAsia"/>
                <w:kern w:val="0"/>
                <w:sz w:val="21"/>
                <w:szCs w:val="21"/>
              </w:rPr>
              <w:t>投标人提供</w:t>
            </w:r>
            <w:r>
              <w:rPr>
                <w:rFonts w:ascii="宋体" w:hAnsi="宋体" w:cs="宋体" w:hint="eastAsia"/>
                <w:kern w:val="0"/>
                <w:sz w:val="21"/>
                <w:szCs w:val="21"/>
              </w:rPr>
              <w:t>2018</w:t>
            </w:r>
            <w:r>
              <w:rPr>
                <w:rFonts w:ascii="宋体" w:hAnsi="宋体" w:cs="宋体" w:hint="eastAsia"/>
                <w:kern w:val="0"/>
                <w:sz w:val="21"/>
                <w:szCs w:val="21"/>
              </w:rPr>
              <w:t>年以来合格的第三方质量检测机构出具的检验报告，受检单位为投标人，委托单位是省级及以上第三方检查机构，须提供：茶几、办公桌、文件柜、实木框架沙发、办公椅、会议桌、钢</w:t>
            </w:r>
            <w:r>
              <w:rPr>
                <w:rFonts w:ascii="宋体" w:hAnsi="宋体" w:cs="宋体"/>
                <w:kern w:val="0"/>
                <w:sz w:val="21"/>
                <w:szCs w:val="21"/>
              </w:rPr>
              <w:t>制更衣柜、</w:t>
            </w:r>
            <w:r>
              <w:rPr>
                <w:rFonts w:ascii="宋体" w:hAnsi="宋体" w:cs="宋体" w:hint="eastAsia"/>
                <w:kern w:val="0"/>
                <w:sz w:val="21"/>
                <w:szCs w:val="21"/>
              </w:rPr>
              <w:t>以上检验报告提供齐全的得</w:t>
            </w:r>
            <w:r>
              <w:rPr>
                <w:rFonts w:ascii="宋体" w:hAnsi="宋体" w:cs="宋体" w:hint="eastAsia"/>
                <w:kern w:val="0"/>
                <w:sz w:val="21"/>
                <w:szCs w:val="21"/>
              </w:rPr>
              <w:t>5</w:t>
            </w:r>
            <w:r>
              <w:rPr>
                <w:rFonts w:ascii="宋体" w:hAnsi="宋体" w:cs="宋体" w:hint="eastAsia"/>
                <w:kern w:val="0"/>
                <w:sz w:val="21"/>
                <w:szCs w:val="21"/>
              </w:rPr>
              <w:t>分，缺少</w:t>
            </w:r>
            <w:r>
              <w:rPr>
                <w:rFonts w:ascii="宋体" w:hAnsi="宋体" w:cs="宋体" w:hint="eastAsia"/>
                <w:kern w:val="0"/>
                <w:sz w:val="21"/>
                <w:szCs w:val="21"/>
              </w:rPr>
              <w:t>1</w:t>
            </w:r>
            <w:r>
              <w:rPr>
                <w:rFonts w:ascii="宋体" w:hAnsi="宋体" w:cs="宋体" w:hint="eastAsia"/>
                <w:kern w:val="0"/>
                <w:sz w:val="21"/>
                <w:szCs w:val="21"/>
              </w:rPr>
              <w:t>项扣</w:t>
            </w:r>
            <w:r>
              <w:rPr>
                <w:rFonts w:ascii="宋体" w:hAnsi="宋体" w:cs="宋体" w:hint="eastAsia"/>
                <w:kern w:val="0"/>
                <w:sz w:val="21"/>
                <w:szCs w:val="21"/>
              </w:rPr>
              <w:t>2</w:t>
            </w:r>
            <w:r>
              <w:rPr>
                <w:rFonts w:ascii="宋体" w:hAnsi="宋体" w:cs="宋体" w:hint="eastAsia"/>
                <w:kern w:val="0"/>
                <w:sz w:val="21"/>
                <w:szCs w:val="21"/>
              </w:rPr>
              <w:t>分</w:t>
            </w:r>
            <w:r>
              <w:rPr>
                <w:rFonts w:ascii="宋体" w:hAnsi="宋体" w:cs="宋体" w:hint="eastAsia"/>
                <w:kern w:val="0"/>
                <w:sz w:val="21"/>
                <w:szCs w:val="21"/>
              </w:rPr>
              <w:t>,</w:t>
            </w:r>
            <w:r>
              <w:rPr>
                <w:rFonts w:ascii="宋体" w:hAnsi="宋体" w:cs="宋体" w:hint="eastAsia"/>
                <w:kern w:val="0"/>
                <w:sz w:val="21"/>
                <w:szCs w:val="21"/>
              </w:rPr>
              <w:t>缺少</w:t>
            </w:r>
            <w:r>
              <w:rPr>
                <w:rFonts w:ascii="宋体" w:hAnsi="宋体" w:cs="宋体" w:hint="eastAsia"/>
                <w:kern w:val="0"/>
                <w:sz w:val="21"/>
                <w:szCs w:val="21"/>
              </w:rPr>
              <w:t>3</w:t>
            </w:r>
            <w:r>
              <w:rPr>
                <w:rFonts w:ascii="宋体" w:hAnsi="宋体" w:cs="宋体" w:hint="eastAsia"/>
                <w:kern w:val="0"/>
                <w:sz w:val="21"/>
                <w:szCs w:val="21"/>
              </w:rPr>
              <w:t>项及以上得</w:t>
            </w:r>
            <w:r>
              <w:rPr>
                <w:rFonts w:ascii="宋体" w:hAnsi="宋体" w:cs="宋体" w:hint="eastAsia"/>
                <w:kern w:val="0"/>
                <w:sz w:val="21"/>
                <w:szCs w:val="21"/>
              </w:rPr>
              <w:t>0</w:t>
            </w:r>
            <w:r>
              <w:rPr>
                <w:rFonts w:ascii="宋体" w:hAnsi="宋体" w:cs="宋体" w:hint="eastAsia"/>
                <w:kern w:val="0"/>
                <w:sz w:val="21"/>
                <w:szCs w:val="21"/>
              </w:rPr>
              <w:t>分。</w:t>
            </w:r>
          </w:p>
        </w:tc>
        <w:tc>
          <w:tcPr>
            <w:tcW w:w="2460" w:type="dxa"/>
            <w:vAlign w:val="center"/>
          </w:tcPr>
          <w:p w:rsidR="00E54AC8" w:rsidRDefault="004B38DF">
            <w:pPr>
              <w:ind w:firstLineChars="200" w:firstLine="420"/>
              <w:rPr>
                <w:rFonts w:ascii="宋体" w:hAnsi="宋体" w:cs="宋体"/>
                <w:kern w:val="0"/>
                <w:sz w:val="21"/>
                <w:szCs w:val="21"/>
              </w:rPr>
            </w:pPr>
            <w:r>
              <w:rPr>
                <w:rFonts w:ascii="宋体" w:hAnsi="宋体" w:cs="宋体" w:hint="eastAsia"/>
                <w:kern w:val="0"/>
                <w:sz w:val="21"/>
                <w:szCs w:val="21"/>
              </w:rPr>
              <w:t>提供复印件并加盖投标人公章</w:t>
            </w:r>
            <w:r>
              <w:rPr>
                <w:rFonts w:ascii="宋体" w:hAnsi="宋体" w:cs="宋体" w:hint="eastAsia"/>
                <w:kern w:val="0"/>
                <w:sz w:val="21"/>
                <w:szCs w:val="21"/>
              </w:rPr>
              <w:t>(</w:t>
            </w:r>
            <w:r>
              <w:rPr>
                <w:rFonts w:ascii="宋体" w:hAnsi="宋体" w:cs="宋体" w:hint="eastAsia"/>
                <w:kern w:val="0"/>
                <w:sz w:val="21"/>
                <w:szCs w:val="21"/>
              </w:rPr>
              <w:t>中标人提供原件核查</w:t>
            </w:r>
            <w:r>
              <w:rPr>
                <w:rFonts w:ascii="宋体" w:hAnsi="宋体" w:cs="宋体" w:hint="eastAsia"/>
                <w:kern w:val="0"/>
                <w:sz w:val="21"/>
                <w:szCs w:val="21"/>
              </w:rPr>
              <w:t>)</w:t>
            </w:r>
            <w:r>
              <w:rPr>
                <w:rFonts w:ascii="宋体" w:hAnsi="宋体" w:cs="宋体" w:hint="eastAsia"/>
                <w:kern w:val="0"/>
                <w:sz w:val="21"/>
                <w:szCs w:val="21"/>
              </w:rPr>
              <w:t>。刨花板、三聚氰胺板、海绵、西皮、网布、气压棒、门铰、拉手、导轨、三合一连接件。</w:t>
            </w:r>
          </w:p>
          <w:p w:rsidR="00E54AC8" w:rsidRDefault="004B38DF">
            <w:pPr>
              <w:snapToGrid w:val="0"/>
              <w:ind w:firstLineChars="200" w:firstLine="420"/>
              <w:jc w:val="left"/>
              <w:rPr>
                <w:rFonts w:ascii="宋体" w:hAnsi="宋体" w:cs="宋体"/>
                <w:kern w:val="0"/>
                <w:sz w:val="21"/>
                <w:szCs w:val="21"/>
              </w:rPr>
            </w:pPr>
            <w:r>
              <w:rPr>
                <w:rFonts w:ascii="宋体" w:hAnsi="宋体" w:cs="宋体" w:hint="eastAsia"/>
                <w:kern w:val="0"/>
                <w:sz w:val="21"/>
                <w:szCs w:val="21"/>
              </w:rPr>
              <w:t>办公桌、文件柜、网椅、钢制文件柜、沙发、等候椅、茶几、会议桌等</w:t>
            </w:r>
          </w:p>
        </w:tc>
      </w:tr>
      <w:tr w:rsidR="00E54AC8">
        <w:trPr>
          <w:cantSplit/>
          <w:trHeight w:val="816"/>
          <w:jc w:val="center"/>
        </w:trPr>
        <w:tc>
          <w:tcPr>
            <w:tcW w:w="9700" w:type="dxa"/>
            <w:gridSpan w:val="5"/>
            <w:vAlign w:val="center"/>
          </w:tcPr>
          <w:p w:rsidR="00E54AC8" w:rsidRDefault="004B38DF">
            <w:pPr>
              <w:rPr>
                <w:rFonts w:ascii="宋体" w:hAnsi="宋体" w:cs="宋体"/>
                <w:kern w:val="0"/>
                <w:sz w:val="21"/>
                <w:szCs w:val="21"/>
              </w:rPr>
            </w:pPr>
            <w:r>
              <w:rPr>
                <w:rFonts w:ascii="方正仿宋_GBK" w:eastAsia="方正仿宋_GBK" w:hAnsi="宋体" w:hint="eastAsia"/>
                <w:sz w:val="21"/>
                <w:szCs w:val="21"/>
              </w:rPr>
              <w:t>投标人的应答应满足招标文件“第三篇</w:t>
            </w:r>
            <w:r>
              <w:rPr>
                <w:rFonts w:ascii="方正仿宋_GBK" w:eastAsia="方正仿宋_GBK" w:hAnsi="宋体" w:hint="eastAsia"/>
                <w:sz w:val="21"/>
                <w:szCs w:val="21"/>
              </w:rPr>
              <w:t xml:space="preserve"> </w:t>
            </w:r>
            <w:r>
              <w:rPr>
                <w:rFonts w:ascii="方正仿宋_GBK" w:eastAsia="方正仿宋_GBK" w:hAnsi="宋体" w:hint="eastAsia"/>
                <w:sz w:val="21"/>
                <w:szCs w:val="21"/>
              </w:rPr>
              <w:t>项目商务要求”，有一</w:t>
            </w:r>
            <w:r>
              <w:rPr>
                <w:rFonts w:ascii="方正仿宋_GBK" w:eastAsia="方正仿宋_GBK" w:hAnsi="宋体" w:hint="eastAsia"/>
                <w:sz w:val="21"/>
                <w:szCs w:val="21"/>
              </w:rPr>
              <w:t>条不满足的（</w:t>
            </w:r>
            <w:r>
              <w:rPr>
                <w:rFonts w:ascii="方正仿宋_GBK" w:eastAsia="方正仿宋_GBK" w:hAnsi="宋体" w:cs="宋体" w:hint="eastAsia"/>
                <w:kern w:val="0"/>
                <w:sz w:val="21"/>
                <w:szCs w:val="21"/>
              </w:rPr>
              <w:t>第三篇中“※”号标注的部分除外</w:t>
            </w:r>
            <w:r>
              <w:rPr>
                <w:rFonts w:ascii="方正仿宋_GBK" w:eastAsia="方正仿宋_GBK" w:hAnsi="宋体" w:hint="eastAsia"/>
                <w:sz w:val="21"/>
                <w:szCs w:val="21"/>
              </w:rPr>
              <w:t>），商务部分得分为</w:t>
            </w:r>
            <w:r>
              <w:rPr>
                <w:rFonts w:ascii="方正仿宋_GBK" w:eastAsia="方正仿宋_GBK" w:hAnsi="宋体" w:hint="eastAsia"/>
                <w:sz w:val="21"/>
                <w:szCs w:val="21"/>
              </w:rPr>
              <w:t>0</w:t>
            </w:r>
            <w:r>
              <w:rPr>
                <w:rFonts w:ascii="方正仿宋_GBK" w:eastAsia="方正仿宋_GBK" w:hAnsi="宋体" w:hint="eastAsia"/>
                <w:sz w:val="21"/>
                <w:szCs w:val="21"/>
              </w:rPr>
              <w:t>分，不再进入商务部分的评审。</w:t>
            </w:r>
          </w:p>
        </w:tc>
      </w:tr>
      <w:tr w:rsidR="00E54AC8">
        <w:trPr>
          <w:cantSplit/>
          <w:trHeight w:val="1190"/>
          <w:jc w:val="center"/>
        </w:trPr>
        <w:tc>
          <w:tcPr>
            <w:tcW w:w="841" w:type="dxa"/>
            <w:vMerge w:val="restart"/>
            <w:vAlign w:val="center"/>
          </w:tcPr>
          <w:p w:rsidR="00E54AC8" w:rsidRDefault="004B38DF">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3</w:t>
            </w:r>
          </w:p>
        </w:tc>
        <w:tc>
          <w:tcPr>
            <w:tcW w:w="1473" w:type="dxa"/>
            <w:vMerge w:val="restart"/>
            <w:vAlign w:val="center"/>
          </w:tcPr>
          <w:p w:rsidR="00E54AC8" w:rsidRDefault="004B38DF">
            <w:pPr>
              <w:snapToGrid w:val="0"/>
              <w:spacing w:line="360" w:lineRule="auto"/>
              <w:jc w:val="center"/>
              <w:rPr>
                <w:rFonts w:ascii="宋体" w:hAnsi="宋体" w:cs="宋体"/>
                <w:kern w:val="0"/>
                <w:sz w:val="21"/>
                <w:szCs w:val="21"/>
              </w:rPr>
            </w:pPr>
            <w:r>
              <w:rPr>
                <w:rFonts w:ascii="宋体" w:hAnsi="宋体" w:cs="宋体" w:hint="eastAsia"/>
                <w:kern w:val="0"/>
                <w:sz w:val="21"/>
                <w:szCs w:val="21"/>
              </w:rPr>
              <w:t>商务部分（</w:t>
            </w:r>
            <w:r>
              <w:rPr>
                <w:rFonts w:ascii="宋体" w:hAnsi="宋体" w:cs="宋体" w:hint="eastAsia"/>
                <w:kern w:val="0"/>
                <w:sz w:val="21"/>
                <w:szCs w:val="21"/>
              </w:rPr>
              <w:t>25%</w:t>
            </w:r>
            <w:r>
              <w:rPr>
                <w:rFonts w:ascii="宋体" w:hAnsi="宋体" w:cs="宋体" w:hint="eastAsia"/>
                <w:kern w:val="0"/>
                <w:sz w:val="21"/>
                <w:szCs w:val="21"/>
              </w:rPr>
              <w:t>）</w:t>
            </w:r>
          </w:p>
        </w:tc>
        <w:tc>
          <w:tcPr>
            <w:tcW w:w="918" w:type="dxa"/>
            <w:vAlign w:val="center"/>
          </w:tcPr>
          <w:p w:rsidR="00E54AC8" w:rsidRDefault="004B38DF">
            <w:pPr>
              <w:snapToGrid w:val="0"/>
              <w:spacing w:line="360" w:lineRule="auto"/>
              <w:rPr>
                <w:rFonts w:ascii="宋体" w:hAnsi="宋体" w:cs="宋体"/>
                <w:kern w:val="0"/>
                <w:sz w:val="21"/>
                <w:szCs w:val="21"/>
              </w:rPr>
            </w:pPr>
            <w:r>
              <w:rPr>
                <w:rFonts w:ascii="宋体" w:hAnsi="宋体" w:cs="宋体" w:hint="eastAsia"/>
                <w:kern w:val="0"/>
                <w:sz w:val="21"/>
                <w:szCs w:val="21"/>
              </w:rPr>
              <w:t>8</w:t>
            </w:r>
            <w:r>
              <w:rPr>
                <w:rFonts w:ascii="宋体" w:hAnsi="宋体" w:cs="宋体" w:hint="eastAsia"/>
                <w:kern w:val="0"/>
                <w:sz w:val="21"/>
                <w:szCs w:val="21"/>
              </w:rPr>
              <w:t>分</w:t>
            </w:r>
          </w:p>
        </w:tc>
        <w:tc>
          <w:tcPr>
            <w:tcW w:w="4008" w:type="dxa"/>
            <w:vAlign w:val="center"/>
          </w:tcPr>
          <w:p w:rsidR="00E54AC8" w:rsidRDefault="004B38DF">
            <w:pPr>
              <w:snapToGrid w:val="0"/>
              <w:spacing w:line="34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、本次招标产品质保期为</w:t>
            </w:r>
            <w:r>
              <w:rPr>
                <w:rFonts w:ascii="宋体" w:hAnsi="宋体" w:cs="宋体" w:hint="eastAsia"/>
                <w:kern w:val="0"/>
                <w:sz w:val="21"/>
                <w:szCs w:val="21"/>
              </w:rPr>
              <w:t>3</w:t>
            </w:r>
            <w:r>
              <w:rPr>
                <w:rFonts w:ascii="宋体" w:hAnsi="宋体" w:cs="宋体" w:hint="eastAsia"/>
                <w:kern w:val="0"/>
                <w:sz w:val="21"/>
                <w:szCs w:val="21"/>
              </w:rPr>
              <w:t>年，在满足招标文件要求的前提下，每增加一年加</w:t>
            </w:r>
            <w:r>
              <w:rPr>
                <w:rFonts w:ascii="宋体" w:hAnsi="宋体" w:cs="宋体" w:hint="eastAsia"/>
                <w:kern w:val="0"/>
                <w:sz w:val="21"/>
                <w:szCs w:val="21"/>
              </w:rPr>
              <w:t>1</w:t>
            </w:r>
            <w:r>
              <w:rPr>
                <w:rFonts w:ascii="宋体" w:hAnsi="宋体" w:cs="宋体" w:hint="eastAsia"/>
                <w:kern w:val="0"/>
                <w:sz w:val="21"/>
                <w:szCs w:val="21"/>
              </w:rPr>
              <w:t>分，最多得</w:t>
            </w:r>
            <w:r>
              <w:rPr>
                <w:rFonts w:ascii="宋体" w:hAnsi="宋体" w:cs="宋体" w:hint="eastAsia"/>
                <w:kern w:val="0"/>
                <w:sz w:val="21"/>
                <w:szCs w:val="21"/>
              </w:rPr>
              <w:t>3</w:t>
            </w:r>
            <w:r>
              <w:rPr>
                <w:rFonts w:ascii="宋体" w:hAnsi="宋体" w:cs="宋体" w:hint="eastAsia"/>
                <w:kern w:val="0"/>
                <w:sz w:val="21"/>
                <w:szCs w:val="21"/>
              </w:rPr>
              <w:t>分。</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、投标人获得国家标准《商品售后服务评价体系》</w:t>
            </w:r>
            <w:r>
              <w:rPr>
                <w:rFonts w:ascii="宋体" w:hAnsi="宋体" w:cs="宋体" w:hint="eastAsia"/>
                <w:kern w:val="0"/>
                <w:sz w:val="21"/>
                <w:szCs w:val="21"/>
              </w:rPr>
              <w:t>GB/T27922-2011</w:t>
            </w:r>
            <w:r>
              <w:rPr>
                <w:rFonts w:ascii="宋体" w:hAnsi="宋体" w:cs="宋体" w:hint="eastAsia"/>
                <w:kern w:val="0"/>
                <w:sz w:val="21"/>
                <w:szCs w:val="21"/>
              </w:rPr>
              <w:t>五星级证书的得</w:t>
            </w:r>
            <w:r>
              <w:rPr>
                <w:rFonts w:ascii="宋体" w:hAnsi="宋体" w:cs="宋体" w:hint="eastAsia"/>
                <w:kern w:val="0"/>
                <w:sz w:val="21"/>
                <w:szCs w:val="21"/>
              </w:rPr>
              <w:t>3</w:t>
            </w:r>
            <w:r>
              <w:rPr>
                <w:rFonts w:ascii="宋体" w:hAnsi="宋体" w:cs="宋体" w:hint="eastAsia"/>
                <w:kern w:val="0"/>
                <w:sz w:val="21"/>
                <w:szCs w:val="21"/>
              </w:rPr>
              <w:t>分，四星级证书的得</w:t>
            </w:r>
            <w:r>
              <w:rPr>
                <w:rFonts w:ascii="宋体" w:hAnsi="宋体" w:cs="宋体" w:hint="eastAsia"/>
                <w:kern w:val="0"/>
                <w:sz w:val="21"/>
                <w:szCs w:val="21"/>
              </w:rPr>
              <w:t>2</w:t>
            </w:r>
            <w:r>
              <w:rPr>
                <w:rFonts w:ascii="宋体" w:hAnsi="宋体" w:cs="宋体" w:hint="eastAsia"/>
                <w:kern w:val="0"/>
                <w:sz w:val="21"/>
                <w:szCs w:val="21"/>
              </w:rPr>
              <w:t>分，三星级证书的得</w:t>
            </w:r>
            <w:r>
              <w:rPr>
                <w:rFonts w:ascii="宋体" w:hAnsi="宋体" w:cs="宋体" w:hint="eastAsia"/>
                <w:kern w:val="0"/>
                <w:sz w:val="21"/>
                <w:szCs w:val="21"/>
              </w:rPr>
              <w:t>1</w:t>
            </w:r>
            <w:r>
              <w:rPr>
                <w:rFonts w:ascii="宋体" w:hAnsi="宋体" w:cs="宋体" w:hint="eastAsia"/>
                <w:kern w:val="0"/>
                <w:sz w:val="21"/>
                <w:szCs w:val="21"/>
              </w:rPr>
              <w:t>分（提供证书复印件和认证机构网络截图复印件，并加盖公章）。</w:t>
            </w:r>
          </w:p>
          <w:p w:rsidR="00E54AC8" w:rsidRDefault="004B38DF">
            <w:pPr>
              <w:snapToGrid w:val="0"/>
              <w:ind w:firstLineChars="200" w:firstLine="420"/>
              <w:rPr>
                <w:rFonts w:ascii="宋体" w:hAnsi="宋体" w:cs="宋体"/>
                <w:kern w:val="0"/>
                <w:sz w:val="21"/>
                <w:szCs w:val="21"/>
              </w:rPr>
            </w:pPr>
            <w:r>
              <w:rPr>
                <w:rFonts w:ascii="宋体" w:hAnsi="宋体" w:cs="宋体" w:hint="eastAsia"/>
                <w:kern w:val="0"/>
                <w:sz w:val="21"/>
                <w:szCs w:val="21"/>
              </w:rPr>
              <w:t>3</w:t>
            </w:r>
            <w:r>
              <w:rPr>
                <w:rFonts w:ascii="宋体" w:hAnsi="宋体" w:cs="宋体" w:hint="eastAsia"/>
                <w:kern w:val="0"/>
                <w:sz w:val="21"/>
                <w:szCs w:val="21"/>
              </w:rPr>
              <w:t>、有完整的售后服务架构，包括机构性质、售后人员配置</w:t>
            </w:r>
            <w:r>
              <w:rPr>
                <w:rFonts w:ascii="宋体" w:hAnsi="宋体" w:cs="宋体" w:hint="eastAsia"/>
                <w:kern w:val="0"/>
                <w:sz w:val="21"/>
                <w:szCs w:val="21"/>
              </w:rPr>
              <w:t>5</w:t>
            </w:r>
            <w:r>
              <w:rPr>
                <w:rFonts w:ascii="宋体" w:hAnsi="宋体" w:cs="宋体" w:hint="eastAsia"/>
                <w:kern w:val="0"/>
                <w:sz w:val="21"/>
                <w:szCs w:val="21"/>
              </w:rPr>
              <w:t>人以上</w:t>
            </w:r>
            <w:r>
              <w:rPr>
                <w:rFonts w:ascii="宋体" w:hAnsi="宋体" w:cs="宋体" w:hint="eastAsia"/>
                <w:kern w:val="0"/>
                <w:sz w:val="21"/>
                <w:szCs w:val="21"/>
              </w:rPr>
              <w:t>10</w:t>
            </w:r>
            <w:r>
              <w:rPr>
                <w:rFonts w:ascii="宋体" w:hAnsi="宋体" w:cs="宋体" w:hint="eastAsia"/>
                <w:kern w:val="0"/>
                <w:sz w:val="21"/>
                <w:szCs w:val="21"/>
              </w:rPr>
              <w:t>人以下得</w:t>
            </w:r>
            <w:r>
              <w:rPr>
                <w:rFonts w:ascii="宋体" w:hAnsi="宋体" w:cs="宋体" w:hint="eastAsia"/>
                <w:kern w:val="0"/>
                <w:sz w:val="21"/>
                <w:szCs w:val="21"/>
              </w:rPr>
              <w:t>2</w:t>
            </w:r>
            <w:r>
              <w:rPr>
                <w:rFonts w:ascii="宋体" w:hAnsi="宋体" w:cs="宋体" w:hint="eastAsia"/>
                <w:kern w:val="0"/>
                <w:sz w:val="21"/>
                <w:szCs w:val="21"/>
              </w:rPr>
              <w:t>分（提供近三个月由投标单位缴纳的社保证明）。</w:t>
            </w:r>
          </w:p>
        </w:tc>
        <w:tc>
          <w:tcPr>
            <w:tcW w:w="2460" w:type="dxa"/>
            <w:vAlign w:val="center"/>
          </w:tcPr>
          <w:p w:rsidR="00E54AC8" w:rsidRDefault="004B38DF">
            <w:pPr>
              <w:snapToGrid w:val="0"/>
              <w:spacing w:line="360" w:lineRule="auto"/>
              <w:rPr>
                <w:rFonts w:ascii="宋体" w:hAnsi="宋体" w:cs="宋体"/>
                <w:kern w:val="0"/>
                <w:sz w:val="21"/>
                <w:szCs w:val="21"/>
              </w:rPr>
            </w:pPr>
            <w:r>
              <w:rPr>
                <w:rFonts w:ascii="宋体" w:hAnsi="宋体" w:cs="宋体" w:hint="eastAsia"/>
                <w:kern w:val="0"/>
                <w:sz w:val="21"/>
                <w:szCs w:val="21"/>
              </w:rPr>
              <w:t>提供承诺书并盖公章</w:t>
            </w:r>
          </w:p>
        </w:tc>
      </w:tr>
      <w:tr w:rsidR="00E54AC8">
        <w:trPr>
          <w:cantSplit/>
          <w:trHeight w:val="1190"/>
          <w:jc w:val="center"/>
        </w:trPr>
        <w:tc>
          <w:tcPr>
            <w:tcW w:w="841" w:type="dxa"/>
            <w:vMerge/>
            <w:vAlign w:val="center"/>
          </w:tcPr>
          <w:p w:rsidR="00E54AC8" w:rsidRDefault="00E54AC8">
            <w:pPr>
              <w:snapToGrid w:val="0"/>
              <w:spacing w:line="360" w:lineRule="auto"/>
              <w:ind w:firstLineChars="200" w:firstLine="420"/>
              <w:rPr>
                <w:rFonts w:ascii="宋体" w:hAnsi="宋体" w:cs="宋体"/>
                <w:kern w:val="0"/>
                <w:sz w:val="21"/>
                <w:szCs w:val="21"/>
              </w:rPr>
            </w:pPr>
          </w:p>
        </w:tc>
        <w:tc>
          <w:tcPr>
            <w:tcW w:w="1473" w:type="dxa"/>
            <w:vMerge/>
            <w:vAlign w:val="center"/>
          </w:tcPr>
          <w:p w:rsidR="00E54AC8" w:rsidRDefault="00E54AC8">
            <w:pPr>
              <w:snapToGrid w:val="0"/>
              <w:spacing w:line="360" w:lineRule="auto"/>
              <w:jc w:val="center"/>
              <w:rPr>
                <w:rFonts w:ascii="宋体" w:hAnsi="宋体" w:cs="宋体"/>
                <w:kern w:val="0"/>
                <w:sz w:val="21"/>
                <w:szCs w:val="21"/>
              </w:rPr>
            </w:pPr>
          </w:p>
        </w:tc>
        <w:tc>
          <w:tcPr>
            <w:tcW w:w="918" w:type="dxa"/>
            <w:vAlign w:val="center"/>
          </w:tcPr>
          <w:p w:rsidR="00E54AC8" w:rsidRDefault="004B38DF">
            <w:pPr>
              <w:snapToGrid w:val="0"/>
              <w:spacing w:line="360" w:lineRule="auto"/>
              <w:rPr>
                <w:rFonts w:ascii="宋体" w:hAnsi="宋体" w:cs="宋体"/>
                <w:kern w:val="0"/>
                <w:sz w:val="21"/>
                <w:szCs w:val="21"/>
              </w:rPr>
            </w:pPr>
            <w:r>
              <w:rPr>
                <w:rFonts w:ascii="宋体" w:hAnsi="宋体" w:cs="宋体" w:hint="eastAsia"/>
                <w:kern w:val="0"/>
                <w:sz w:val="21"/>
                <w:szCs w:val="21"/>
              </w:rPr>
              <w:t>12</w:t>
            </w:r>
            <w:r>
              <w:rPr>
                <w:rFonts w:ascii="宋体" w:hAnsi="宋体" w:cs="宋体" w:hint="eastAsia"/>
                <w:kern w:val="0"/>
                <w:sz w:val="21"/>
                <w:szCs w:val="21"/>
              </w:rPr>
              <w:t>分</w:t>
            </w:r>
          </w:p>
        </w:tc>
        <w:tc>
          <w:tcPr>
            <w:tcW w:w="4008" w:type="dxa"/>
            <w:vAlign w:val="center"/>
          </w:tcPr>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、产品制造商具有重合同守信用单位的，得</w:t>
            </w:r>
            <w:r>
              <w:rPr>
                <w:rFonts w:ascii="宋体" w:hAnsi="宋体" w:cs="宋体" w:hint="eastAsia"/>
                <w:kern w:val="0"/>
                <w:sz w:val="21"/>
                <w:szCs w:val="21"/>
              </w:rPr>
              <w:t>1</w:t>
            </w:r>
            <w:r>
              <w:rPr>
                <w:rFonts w:ascii="宋体" w:hAnsi="宋体" w:cs="宋体" w:hint="eastAsia"/>
                <w:kern w:val="0"/>
                <w:sz w:val="21"/>
                <w:szCs w:val="21"/>
              </w:rPr>
              <w:t>分。</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、产品制造商具有家具类相关专利证书一份得</w:t>
            </w:r>
            <w:r>
              <w:rPr>
                <w:rFonts w:ascii="宋体" w:hAnsi="宋体" w:cs="宋体" w:hint="eastAsia"/>
                <w:kern w:val="0"/>
                <w:sz w:val="21"/>
                <w:szCs w:val="21"/>
              </w:rPr>
              <w:t>0.5</w:t>
            </w:r>
            <w:r>
              <w:rPr>
                <w:rFonts w:ascii="宋体" w:hAnsi="宋体" w:cs="宋体" w:hint="eastAsia"/>
                <w:kern w:val="0"/>
                <w:sz w:val="21"/>
                <w:szCs w:val="21"/>
              </w:rPr>
              <w:t>分，最多得</w:t>
            </w:r>
            <w:r>
              <w:rPr>
                <w:rFonts w:ascii="宋体" w:hAnsi="宋体" w:cs="宋体" w:hint="eastAsia"/>
                <w:kern w:val="0"/>
                <w:sz w:val="21"/>
                <w:szCs w:val="21"/>
              </w:rPr>
              <w:t>2</w:t>
            </w:r>
            <w:r>
              <w:rPr>
                <w:rFonts w:ascii="宋体" w:hAnsi="宋体" w:cs="宋体" w:hint="eastAsia"/>
                <w:kern w:val="0"/>
                <w:sz w:val="21"/>
                <w:szCs w:val="21"/>
              </w:rPr>
              <w:t>分。</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3</w:t>
            </w:r>
            <w:r>
              <w:rPr>
                <w:rFonts w:ascii="宋体" w:hAnsi="宋体" w:cs="宋体" w:hint="eastAsia"/>
                <w:kern w:val="0"/>
                <w:sz w:val="21"/>
                <w:szCs w:val="21"/>
              </w:rPr>
              <w:t>、投标人具有生态环境主管部门发的“环境影响评价文件批准书”的得</w:t>
            </w:r>
            <w:r>
              <w:rPr>
                <w:rFonts w:ascii="宋体" w:hAnsi="宋体" w:cs="宋体" w:hint="eastAsia"/>
                <w:kern w:val="0"/>
                <w:sz w:val="21"/>
                <w:szCs w:val="21"/>
              </w:rPr>
              <w:t>1</w:t>
            </w:r>
            <w:r>
              <w:rPr>
                <w:rFonts w:ascii="宋体" w:hAnsi="宋体" w:cs="宋体" w:hint="eastAsia"/>
                <w:kern w:val="0"/>
                <w:sz w:val="21"/>
                <w:szCs w:val="21"/>
              </w:rPr>
              <w:t>分。</w:t>
            </w:r>
            <w:r>
              <w:rPr>
                <w:rFonts w:ascii="宋体" w:hAnsi="宋体" w:cs="宋体" w:hint="eastAsia"/>
                <w:kern w:val="0"/>
                <w:sz w:val="21"/>
                <w:szCs w:val="21"/>
              </w:rPr>
              <w:t xml:space="preserve"> </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4</w:t>
            </w:r>
            <w:r>
              <w:rPr>
                <w:rFonts w:ascii="宋体" w:hAnsi="宋体" w:cs="宋体" w:hint="eastAsia"/>
                <w:kern w:val="0"/>
                <w:sz w:val="21"/>
                <w:szCs w:val="21"/>
              </w:rPr>
              <w:t>、投标人具有有效的“中国Ⅲ型环境产品声明评价证书”得</w:t>
            </w:r>
            <w:r>
              <w:rPr>
                <w:rFonts w:ascii="宋体" w:hAnsi="宋体" w:cs="宋体" w:hint="eastAsia"/>
                <w:kern w:val="0"/>
                <w:sz w:val="21"/>
                <w:szCs w:val="21"/>
              </w:rPr>
              <w:t>1</w:t>
            </w:r>
            <w:r>
              <w:rPr>
                <w:rFonts w:ascii="宋体" w:hAnsi="宋体" w:cs="宋体" w:hint="eastAsia"/>
                <w:kern w:val="0"/>
                <w:sz w:val="21"/>
                <w:szCs w:val="21"/>
              </w:rPr>
              <w:t>分。（提供有效的网络截图）。</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5</w:t>
            </w:r>
            <w:r>
              <w:rPr>
                <w:rFonts w:ascii="宋体" w:hAnsi="宋体" w:cs="宋体" w:hint="eastAsia"/>
                <w:kern w:val="0"/>
                <w:sz w:val="21"/>
                <w:szCs w:val="21"/>
              </w:rPr>
              <w:t>、投标人具有有效的绿色产品认证证书的得</w:t>
            </w:r>
            <w:r>
              <w:rPr>
                <w:rFonts w:ascii="宋体" w:hAnsi="宋体" w:cs="宋体" w:hint="eastAsia"/>
                <w:kern w:val="0"/>
                <w:sz w:val="21"/>
                <w:szCs w:val="21"/>
              </w:rPr>
              <w:t>1</w:t>
            </w:r>
            <w:r>
              <w:rPr>
                <w:rFonts w:ascii="宋体" w:hAnsi="宋体" w:cs="宋体" w:hint="eastAsia"/>
                <w:kern w:val="0"/>
                <w:sz w:val="21"/>
                <w:szCs w:val="21"/>
              </w:rPr>
              <w:t>分。</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6</w:t>
            </w:r>
            <w:r>
              <w:rPr>
                <w:rFonts w:ascii="宋体" w:hAnsi="宋体" w:cs="宋体" w:hint="eastAsia"/>
                <w:kern w:val="0"/>
                <w:sz w:val="21"/>
                <w:szCs w:val="21"/>
              </w:rPr>
              <w:t>、投标人获得行政主管部门颁发的绿色工厂称号得</w:t>
            </w:r>
            <w:r>
              <w:rPr>
                <w:rFonts w:ascii="宋体" w:hAnsi="宋体" w:cs="宋体" w:hint="eastAsia"/>
                <w:kern w:val="0"/>
                <w:sz w:val="21"/>
                <w:szCs w:val="21"/>
              </w:rPr>
              <w:t>1</w:t>
            </w:r>
            <w:r>
              <w:rPr>
                <w:rFonts w:ascii="宋体" w:hAnsi="宋体" w:cs="宋体" w:hint="eastAsia"/>
                <w:kern w:val="0"/>
                <w:sz w:val="21"/>
                <w:szCs w:val="21"/>
              </w:rPr>
              <w:t>分。</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7</w:t>
            </w:r>
            <w:r>
              <w:rPr>
                <w:rFonts w:ascii="宋体" w:hAnsi="宋体" w:cs="宋体" w:hint="eastAsia"/>
                <w:kern w:val="0"/>
                <w:sz w:val="21"/>
                <w:szCs w:val="21"/>
              </w:rPr>
              <w:t>、投标人获得有效的《家具中有害物质限量认证证书》的，得</w:t>
            </w:r>
            <w:r>
              <w:rPr>
                <w:rFonts w:ascii="宋体" w:hAnsi="宋体" w:cs="宋体" w:hint="eastAsia"/>
                <w:kern w:val="0"/>
                <w:sz w:val="21"/>
                <w:szCs w:val="21"/>
              </w:rPr>
              <w:t>1</w:t>
            </w:r>
            <w:r>
              <w:rPr>
                <w:rFonts w:ascii="宋体" w:hAnsi="宋体" w:cs="宋体" w:hint="eastAsia"/>
                <w:kern w:val="0"/>
                <w:sz w:val="21"/>
                <w:szCs w:val="21"/>
              </w:rPr>
              <w:t>分。</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8</w:t>
            </w:r>
            <w:r>
              <w:rPr>
                <w:rFonts w:ascii="宋体" w:hAnsi="宋体" w:cs="宋体" w:hint="eastAsia"/>
                <w:kern w:val="0"/>
                <w:sz w:val="21"/>
                <w:szCs w:val="21"/>
              </w:rPr>
              <w:t>、投标人具有有效期内的产品健康认证证书的得</w:t>
            </w:r>
            <w:r>
              <w:rPr>
                <w:rFonts w:ascii="宋体" w:hAnsi="宋体" w:cs="宋体" w:hint="eastAsia"/>
                <w:kern w:val="0"/>
                <w:sz w:val="21"/>
                <w:szCs w:val="21"/>
              </w:rPr>
              <w:t>1</w:t>
            </w:r>
            <w:r>
              <w:rPr>
                <w:rFonts w:ascii="宋体" w:hAnsi="宋体" w:cs="宋体" w:hint="eastAsia"/>
                <w:kern w:val="0"/>
                <w:sz w:val="21"/>
                <w:szCs w:val="21"/>
              </w:rPr>
              <w:t>分。</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9</w:t>
            </w:r>
            <w:r>
              <w:rPr>
                <w:rFonts w:ascii="宋体" w:hAnsi="宋体" w:cs="宋体" w:hint="eastAsia"/>
                <w:kern w:val="0"/>
                <w:sz w:val="21"/>
                <w:szCs w:val="21"/>
              </w:rPr>
              <w:t>、投标人具有有效的安全生产标准化三级企业证书的得</w:t>
            </w:r>
            <w:r>
              <w:rPr>
                <w:rFonts w:ascii="宋体" w:hAnsi="宋体" w:cs="宋体" w:hint="eastAsia"/>
                <w:kern w:val="0"/>
                <w:sz w:val="21"/>
                <w:szCs w:val="21"/>
              </w:rPr>
              <w:t>1</w:t>
            </w:r>
            <w:r>
              <w:rPr>
                <w:rFonts w:ascii="宋体" w:hAnsi="宋体" w:cs="宋体" w:hint="eastAsia"/>
                <w:kern w:val="0"/>
                <w:sz w:val="21"/>
                <w:szCs w:val="21"/>
              </w:rPr>
              <w:t>分，二级企业证书的得</w:t>
            </w:r>
            <w:r>
              <w:rPr>
                <w:rFonts w:ascii="宋体" w:hAnsi="宋体" w:cs="宋体" w:hint="eastAsia"/>
                <w:kern w:val="0"/>
                <w:sz w:val="21"/>
                <w:szCs w:val="21"/>
              </w:rPr>
              <w:t>2</w:t>
            </w:r>
            <w:r>
              <w:rPr>
                <w:rFonts w:ascii="宋体" w:hAnsi="宋体" w:cs="宋体" w:hint="eastAsia"/>
                <w:kern w:val="0"/>
                <w:sz w:val="21"/>
                <w:szCs w:val="21"/>
              </w:rPr>
              <w:t>分。</w:t>
            </w:r>
          </w:p>
          <w:p w:rsidR="00E54AC8" w:rsidRDefault="004B38DF">
            <w:pPr>
              <w:pStyle w:val="a4"/>
              <w:spacing w:after="0"/>
              <w:ind w:firstLineChars="200" w:firstLine="420"/>
              <w:rPr>
                <w:rFonts w:ascii="宋体" w:hAnsi="宋体" w:cs="宋体"/>
                <w:kern w:val="0"/>
                <w:sz w:val="21"/>
                <w:szCs w:val="21"/>
              </w:rPr>
            </w:pPr>
            <w:r>
              <w:rPr>
                <w:rFonts w:ascii="宋体" w:hAnsi="宋体" w:cs="宋体" w:hint="eastAsia"/>
                <w:kern w:val="0"/>
                <w:sz w:val="21"/>
                <w:szCs w:val="21"/>
              </w:rPr>
              <w:t>10</w:t>
            </w:r>
            <w:r>
              <w:rPr>
                <w:rFonts w:ascii="宋体" w:hAnsi="宋体" w:cs="宋体" w:hint="eastAsia"/>
                <w:kern w:val="0"/>
                <w:sz w:val="21"/>
                <w:szCs w:val="21"/>
              </w:rPr>
              <w:t>、投标人具有中国环境标志产品认证（十环）证书得</w:t>
            </w:r>
            <w:r>
              <w:rPr>
                <w:rFonts w:ascii="宋体" w:hAnsi="宋体" w:cs="宋体" w:hint="eastAsia"/>
                <w:kern w:val="0"/>
                <w:sz w:val="21"/>
                <w:szCs w:val="21"/>
              </w:rPr>
              <w:t>1</w:t>
            </w:r>
            <w:r>
              <w:rPr>
                <w:rFonts w:ascii="宋体" w:hAnsi="宋体" w:cs="宋体" w:hint="eastAsia"/>
                <w:kern w:val="0"/>
                <w:sz w:val="21"/>
                <w:szCs w:val="21"/>
              </w:rPr>
              <w:t>分。</w:t>
            </w:r>
          </w:p>
        </w:tc>
        <w:tc>
          <w:tcPr>
            <w:tcW w:w="2460" w:type="dxa"/>
            <w:vAlign w:val="center"/>
          </w:tcPr>
          <w:p w:rsidR="00E54AC8" w:rsidRDefault="004B38DF">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提供证书或证明材料复印件加盖投标人公章</w:t>
            </w:r>
            <w:r>
              <w:rPr>
                <w:rFonts w:ascii="宋体" w:hAnsi="宋体" w:cs="宋体" w:hint="eastAsia"/>
                <w:kern w:val="0"/>
                <w:sz w:val="21"/>
                <w:szCs w:val="21"/>
              </w:rPr>
              <w:t>(</w:t>
            </w:r>
            <w:r>
              <w:rPr>
                <w:rFonts w:ascii="宋体" w:hAnsi="宋体" w:cs="宋体" w:hint="eastAsia"/>
                <w:kern w:val="0"/>
                <w:sz w:val="21"/>
                <w:szCs w:val="21"/>
              </w:rPr>
              <w:t>中标人提供原件核查</w:t>
            </w:r>
            <w:r>
              <w:rPr>
                <w:rFonts w:ascii="宋体" w:hAnsi="宋体" w:cs="宋体" w:hint="eastAsia"/>
                <w:kern w:val="0"/>
                <w:sz w:val="21"/>
                <w:szCs w:val="21"/>
              </w:rPr>
              <w:t>)</w:t>
            </w:r>
          </w:p>
        </w:tc>
      </w:tr>
      <w:tr w:rsidR="00E54AC8">
        <w:trPr>
          <w:cantSplit/>
          <w:trHeight w:val="1190"/>
          <w:jc w:val="center"/>
        </w:trPr>
        <w:tc>
          <w:tcPr>
            <w:tcW w:w="841" w:type="dxa"/>
            <w:vMerge/>
            <w:vAlign w:val="center"/>
          </w:tcPr>
          <w:p w:rsidR="00E54AC8" w:rsidRDefault="00E54AC8">
            <w:pPr>
              <w:snapToGrid w:val="0"/>
              <w:spacing w:line="360" w:lineRule="auto"/>
              <w:ind w:firstLineChars="200" w:firstLine="420"/>
              <w:rPr>
                <w:rFonts w:ascii="宋体" w:hAnsi="宋体" w:cs="宋体"/>
                <w:kern w:val="0"/>
                <w:sz w:val="21"/>
                <w:szCs w:val="21"/>
              </w:rPr>
            </w:pPr>
          </w:p>
        </w:tc>
        <w:tc>
          <w:tcPr>
            <w:tcW w:w="1473" w:type="dxa"/>
            <w:vMerge/>
            <w:vAlign w:val="center"/>
          </w:tcPr>
          <w:p w:rsidR="00E54AC8" w:rsidRDefault="00E54AC8">
            <w:pPr>
              <w:snapToGrid w:val="0"/>
              <w:spacing w:line="360" w:lineRule="auto"/>
              <w:jc w:val="center"/>
              <w:rPr>
                <w:rFonts w:ascii="宋体" w:hAnsi="宋体" w:cs="宋体"/>
                <w:kern w:val="0"/>
                <w:sz w:val="21"/>
                <w:szCs w:val="21"/>
              </w:rPr>
            </w:pPr>
          </w:p>
        </w:tc>
        <w:tc>
          <w:tcPr>
            <w:tcW w:w="918" w:type="dxa"/>
            <w:vAlign w:val="center"/>
          </w:tcPr>
          <w:p w:rsidR="00E54AC8" w:rsidRDefault="004B38DF">
            <w:pPr>
              <w:snapToGrid w:val="0"/>
              <w:spacing w:line="360" w:lineRule="auto"/>
              <w:jc w:val="center"/>
              <w:rPr>
                <w:rFonts w:ascii="宋体" w:hAnsi="宋体" w:cs="宋体"/>
                <w:kern w:val="0"/>
                <w:sz w:val="21"/>
                <w:szCs w:val="21"/>
              </w:rPr>
            </w:pPr>
            <w:r>
              <w:rPr>
                <w:rFonts w:ascii="宋体" w:hAnsi="宋体" w:cs="宋体" w:hint="eastAsia"/>
                <w:kern w:val="0"/>
                <w:sz w:val="21"/>
                <w:szCs w:val="21"/>
              </w:rPr>
              <w:t>5</w:t>
            </w:r>
            <w:r>
              <w:rPr>
                <w:rFonts w:ascii="宋体" w:hAnsi="宋体" w:cs="宋体" w:hint="eastAsia"/>
                <w:kern w:val="0"/>
                <w:sz w:val="21"/>
                <w:szCs w:val="21"/>
              </w:rPr>
              <w:t>分</w:t>
            </w:r>
          </w:p>
        </w:tc>
        <w:tc>
          <w:tcPr>
            <w:tcW w:w="4008" w:type="dxa"/>
            <w:vAlign w:val="center"/>
          </w:tcPr>
          <w:p w:rsidR="00E54AC8" w:rsidRDefault="004B38DF">
            <w:pPr>
              <w:snapToGrid w:val="0"/>
              <w:ind w:firstLineChars="200" w:firstLine="420"/>
              <w:jc w:val="left"/>
              <w:rPr>
                <w:rFonts w:ascii="宋体" w:hAnsi="宋体" w:cs="宋体"/>
                <w:kern w:val="0"/>
                <w:sz w:val="21"/>
                <w:szCs w:val="21"/>
              </w:rPr>
            </w:pPr>
            <w:r>
              <w:rPr>
                <w:rFonts w:ascii="宋体" w:hAnsi="宋体" w:cs="宋体" w:hint="eastAsia"/>
                <w:kern w:val="0"/>
                <w:sz w:val="21"/>
                <w:szCs w:val="21"/>
              </w:rPr>
              <w:t>2019</w:t>
            </w:r>
            <w:r>
              <w:rPr>
                <w:rFonts w:ascii="宋体" w:hAnsi="宋体" w:cs="宋体" w:hint="eastAsia"/>
                <w:kern w:val="0"/>
                <w:sz w:val="21"/>
                <w:szCs w:val="21"/>
              </w:rPr>
              <w:t>年以来投标人从事的类似项目业绩，合同金额在</w:t>
            </w:r>
            <w:r>
              <w:rPr>
                <w:rFonts w:ascii="宋体" w:hAnsi="宋体" w:cs="宋体" w:hint="eastAsia"/>
                <w:kern w:val="0"/>
                <w:sz w:val="21"/>
                <w:szCs w:val="21"/>
              </w:rPr>
              <w:t>200</w:t>
            </w:r>
            <w:r>
              <w:rPr>
                <w:rFonts w:ascii="宋体" w:hAnsi="宋体" w:cs="宋体" w:hint="eastAsia"/>
                <w:kern w:val="0"/>
                <w:sz w:val="21"/>
                <w:szCs w:val="21"/>
              </w:rPr>
              <w:t>万及以上的，</w:t>
            </w:r>
            <w:r>
              <w:rPr>
                <w:rFonts w:ascii="宋体" w:hAnsi="宋体" w:cs="宋体" w:hint="eastAsia"/>
                <w:kern w:val="0"/>
                <w:sz w:val="21"/>
                <w:szCs w:val="21"/>
              </w:rPr>
              <w:t>1</w:t>
            </w:r>
            <w:r>
              <w:rPr>
                <w:rFonts w:ascii="宋体" w:hAnsi="宋体" w:cs="宋体" w:hint="eastAsia"/>
                <w:kern w:val="0"/>
                <w:sz w:val="21"/>
                <w:szCs w:val="21"/>
              </w:rPr>
              <w:t>个得</w:t>
            </w:r>
            <w:r>
              <w:rPr>
                <w:rFonts w:ascii="宋体" w:hAnsi="宋体" w:cs="宋体" w:hint="eastAsia"/>
                <w:kern w:val="0"/>
                <w:sz w:val="21"/>
                <w:szCs w:val="21"/>
              </w:rPr>
              <w:t>1</w:t>
            </w:r>
            <w:r>
              <w:rPr>
                <w:rFonts w:ascii="宋体" w:hAnsi="宋体" w:cs="宋体" w:hint="eastAsia"/>
                <w:kern w:val="0"/>
                <w:sz w:val="21"/>
                <w:szCs w:val="21"/>
              </w:rPr>
              <w:t>分，本项累计得分不超过</w:t>
            </w:r>
            <w:r>
              <w:rPr>
                <w:rFonts w:ascii="宋体" w:hAnsi="宋体" w:cs="宋体" w:hint="eastAsia"/>
                <w:kern w:val="0"/>
                <w:sz w:val="21"/>
                <w:szCs w:val="21"/>
              </w:rPr>
              <w:t>5</w:t>
            </w:r>
            <w:r>
              <w:rPr>
                <w:rFonts w:ascii="宋体" w:hAnsi="宋体" w:cs="宋体" w:hint="eastAsia"/>
                <w:kern w:val="0"/>
                <w:sz w:val="21"/>
                <w:szCs w:val="21"/>
              </w:rPr>
              <w:t>分。</w:t>
            </w:r>
          </w:p>
        </w:tc>
        <w:tc>
          <w:tcPr>
            <w:tcW w:w="2460" w:type="dxa"/>
            <w:vAlign w:val="center"/>
          </w:tcPr>
          <w:p w:rsidR="00E54AC8" w:rsidRDefault="004B38DF">
            <w:pPr>
              <w:snapToGrid w:val="0"/>
              <w:ind w:firstLineChars="200" w:firstLine="420"/>
              <w:rPr>
                <w:rFonts w:ascii="宋体" w:hAnsi="宋体" w:cs="宋体"/>
                <w:kern w:val="0"/>
                <w:sz w:val="21"/>
                <w:szCs w:val="21"/>
              </w:rPr>
            </w:pPr>
            <w:r>
              <w:rPr>
                <w:rFonts w:ascii="宋体" w:hAnsi="宋体" w:cs="宋体" w:hint="eastAsia"/>
                <w:kern w:val="0"/>
                <w:sz w:val="21"/>
                <w:szCs w:val="21"/>
              </w:rPr>
              <w:t>提供合同、中标通知书复印件加盖投标人公章</w:t>
            </w:r>
            <w:r>
              <w:rPr>
                <w:rFonts w:ascii="宋体" w:hAnsi="宋体" w:cs="宋体" w:hint="eastAsia"/>
                <w:kern w:val="0"/>
                <w:sz w:val="21"/>
                <w:szCs w:val="21"/>
              </w:rPr>
              <w:t>(</w:t>
            </w:r>
            <w:r>
              <w:rPr>
                <w:rFonts w:ascii="宋体" w:hAnsi="宋体" w:cs="宋体" w:hint="eastAsia"/>
                <w:kern w:val="0"/>
                <w:sz w:val="21"/>
                <w:szCs w:val="21"/>
              </w:rPr>
              <w:t>中标人提供原件核查</w:t>
            </w:r>
            <w:r>
              <w:rPr>
                <w:rFonts w:ascii="宋体" w:hAnsi="宋体" w:cs="宋体" w:hint="eastAsia"/>
                <w:kern w:val="0"/>
                <w:sz w:val="21"/>
                <w:szCs w:val="21"/>
              </w:rPr>
              <w:t>)</w:t>
            </w:r>
          </w:p>
        </w:tc>
      </w:tr>
    </w:tbl>
    <w:p w:rsidR="00E54AC8" w:rsidRDefault="00E54AC8">
      <w:pPr>
        <w:rPr>
          <w:rFonts w:ascii="宋体" w:hAnsi="宋体" w:cs="宋体"/>
          <w:sz w:val="24"/>
          <w:szCs w:val="24"/>
        </w:rPr>
      </w:pPr>
      <w:bookmarkStart w:id="44" w:name="_Toc11046"/>
    </w:p>
    <w:p w:rsidR="00E54AC8" w:rsidRDefault="004B38DF">
      <w:r>
        <w:rPr>
          <w:rFonts w:ascii="宋体" w:hAnsi="宋体" w:cs="宋体" w:hint="eastAsia"/>
          <w:sz w:val="24"/>
          <w:szCs w:val="24"/>
        </w:rPr>
        <w:t>分包</w:t>
      </w:r>
      <w:r>
        <w:rPr>
          <w:rFonts w:ascii="宋体" w:hAnsi="宋体" w:cs="宋体" w:hint="eastAsia"/>
          <w:sz w:val="24"/>
          <w:szCs w:val="24"/>
        </w:rPr>
        <w:t>2</w:t>
      </w:r>
      <w:r>
        <w:rPr>
          <w:rFonts w:ascii="宋体" w:hAnsi="宋体" w:cs="宋体" w:hint="eastAsia"/>
          <w:sz w:val="24"/>
          <w:szCs w:val="24"/>
        </w:rPr>
        <w:t>（实验台家具评分标准</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E54AC8">
        <w:tc>
          <w:tcPr>
            <w:tcW w:w="835" w:type="dxa"/>
            <w:vAlign w:val="center"/>
          </w:tcPr>
          <w:p w:rsidR="00E54AC8" w:rsidRDefault="004B38DF">
            <w:pPr>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62" w:type="dxa"/>
            <w:vAlign w:val="center"/>
          </w:tcPr>
          <w:p w:rsidR="00E54AC8" w:rsidRDefault="004B38DF">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p w:rsidR="00E54AC8" w:rsidRDefault="004B38DF">
            <w:pPr>
              <w:ind w:firstLine="28"/>
              <w:jc w:val="center"/>
              <w:rPr>
                <w:rFonts w:ascii="方正仿宋_GBK" w:eastAsia="方正仿宋_GBK" w:hAnsi="宋体"/>
                <w:b/>
                <w:sz w:val="21"/>
                <w:szCs w:val="21"/>
              </w:rPr>
            </w:pPr>
            <w:r>
              <w:rPr>
                <w:rFonts w:ascii="方正仿宋_GBK" w:eastAsia="方正仿宋_GBK" w:hAnsi="宋体" w:hint="eastAsia"/>
                <w:b/>
                <w:sz w:val="21"/>
                <w:szCs w:val="21"/>
              </w:rPr>
              <w:t>及权重</w:t>
            </w:r>
          </w:p>
        </w:tc>
        <w:tc>
          <w:tcPr>
            <w:tcW w:w="913" w:type="dxa"/>
            <w:vAlign w:val="center"/>
          </w:tcPr>
          <w:p w:rsidR="00E54AC8" w:rsidRDefault="004B38DF">
            <w:pPr>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3978" w:type="dxa"/>
            <w:vAlign w:val="center"/>
          </w:tcPr>
          <w:p w:rsidR="00E54AC8" w:rsidRDefault="004B38DF">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2440" w:type="dxa"/>
            <w:vAlign w:val="center"/>
          </w:tcPr>
          <w:p w:rsidR="00E54AC8" w:rsidRDefault="004B38DF">
            <w:pPr>
              <w:pStyle w:val="aff7"/>
              <w:spacing w:before="0" w:after="0" w:line="240" w:lineRule="auto"/>
              <w:rPr>
                <w:rFonts w:ascii="方正仿宋_GBK" w:eastAsia="方正仿宋_GBK" w:hAnsi="宋体"/>
                <w:sz w:val="21"/>
                <w:szCs w:val="21"/>
              </w:rPr>
            </w:pPr>
            <w:r>
              <w:rPr>
                <w:rFonts w:ascii="方正仿宋_GBK" w:eastAsia="方正仿宋_GBK" w:hAnsi="宋体" w:hint="eastAsia"/>
                <w:sz w:val="21"/>
                <w:szCs w:val="21"/>
              </w:rPr>
              <w:t>说明</w:t>
            </w:r>
          </w:p>
        </w:tc>
      </w:tr>
      <w:tr w:rsidR="00E54AC8">
        <w:tc>
          <w:tcPr>
            <w:tcW w:w="835" w:type="dxa"/>
            <w:vAlign w:val="center"/>
          </w:tcPr>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62" w:type="dxa"/>
            <w:vAlign w:val="center"/>
          </w:tcPr>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投标报价</w:t>
            </w:r>
          </w:p>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30%</w:t>
            </w:r>
            <w:r>
              <w:rPr>
                <w:rFonts w:ascii="方正仿宋_GBK" w:eastAsia="方正仿宋_GBK" w:hAnsi="宋体" w:hint="eastAsia"/>
                <w:sz w:val="21"/>
                <w:szCs w:val="21"/>
              </w:rPr>
              <w:t>）</w:t>
            </w:r>
          </w:p>
        </w:tc>
        <w:tc>
          <w:tcPr>
            <w:tcW w:w="913" w:type="dxa"/>
            <w:vAlign w:val="center"/>
          </w:tcPr>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30</w:t>
            </w:r>
          </w:p>
        </w:tc>
        <w:tc>
          <w:tcPr>
            <w:tcW w:w="3978" w:type="dxa"/>
            <w:vAlign w:val="center"/>
          </w:tcPr>
          <w:p w:rsidR="00E54AC8" w:rsidRDefault="004B38DF">
            <w:pPr>
              <w:rPr>
                <w:rFonts w:ascii="方正仿宋_GBK" w:eastAsia="方正仿宋_GBK" w:hAnsi="宋体"/>
                <w:sz w:val="21"/>
                <w:szCs w:val="21"/>
              </w:rPr>
            </w:pPr>
            <w:r>
              <w:rPr>
                <w:rFonts w:ascii="方正仿宋_GBK" w:eastAsia="方正仿宋_GBK" w:hAnsi="宋体" w:hint="eastAsia"/>
                <w:sz w:val="21"/>
                <w:szCs w:val="21"/>
              </w:rPr>
              <w:t>有效的投标报价中的最低价为评标基准价，其价格分为满分。其他投标人的价格分统一按照下列公式计算：</w:t>
            </w:r>
          </w:p>
          <w:p w:rsidR="00E54AC8" w:rsidRDefault="004B38DF">
            <w:pPr>
              <w:rPr>
                <w:rFonts w:ascii="方正仿宋_GBK" w:eastAsia="方正仿宋_GBK" w:hAnsi="宋体"/>
                <w:sz w:val="21"/>
                <w:szCs w:val="21"/>
              </w:rPr>
            </w:pPr>
            <w:r>
              <w:rPr>
                <w:rFonts w:ascii="方正仿宋_GBK" w:eastAsia="方正仿宋_GBK" w:hAnsi="宋体" w:hint="eastAsia"/>
                <w:sz w:val="21"/>
                <w:szCs w:val="21"/>
              </w:rPr>
              <w:t>投标报价得分＝（评标基准价</w:t>
            </w:r>
            <w:r>
              <w:rPr>
                <w:rFonts w:ascii="方正仿宋_GBK" w:eastAsia="方正仿宋_GBK" w:hAnsi="宋体" w:hint="eastAsia"/>
                <w:sz w:val="21"/>
                <w:szCs w:val="21"/>
              </w:rPr>
              <w:t>/</w:t>
            </w:r>
            <w:r>
              <w:rPr>
                <w:rFonts w:ascii="方正仿宋_GBK" w:eastAsia="方正仿宋_GBK" w:hAnsi="宋体" w:hint="eastAsia"/>
                <w:sz w:val="21"/>
                <w:szCs w:val="21"/>
              </w:rPr>
              <w:t>投标报价）×价格权重×</w:t>
            </w:r>
            <w:r>
              <w:rPr>
                <w:rFonts w:ascii="方正仿宋_GBK" w:eastAsia="方正仿宋_GBK" w:hAnsi="宋体" w:hint="eastAsia"/>
                <w:sz w:val="21"/>
                <w:szCs w:val="21"/>
              </w:rPr>
              <w:t>100</w:t>
            </w:r>
            <w:r>
              <w:rPr>
                <w:rFonts w:ascii="方正仿宋_GBK" w:eastAsia="方正仿宋_GBK" w:hAnsi="宋体" w:hint="eastAsia"/>
                <w:sz w:val="21"/>
                <w:szCs w:val="21"/>
              </w:rPr>
              <w:t>。</w:t>
            </w:r>
          </w:p>
        </w:tc>
        <w:tc>
          <w:tcPr>
            <w:tcW w:w="2440" w:type="dxa"/>
            <w:vAlign w:val="center"/>
          </w:tcPr>
          <w:p w:rsidR="00E54AC8" w:rsidRDefault="004B38DF">
            <w:pPr>
              <w:ind w:left="-38"/>
              <w:rPr>
                <w:rFonts w:ascii="方正仿宋_GBK" w:eastAsia="方正仿宋_GBK" w:hAnsi="宋体"/>
                <w:sz w:val="21"/>
                <w:szCs w:val="21"/>
              </w:rPr>
            </w:pPr>
            <w:r>
              <w:rPr>
                <w:rFonts w:ascii="宋体" w:hAnsi="宋体" w:cs="宋体" w:hint="eastAsia"/>
                <w:kern w:val="0"/>
                <w:sz w:val="21"/>
                <w:szCs w:val="21"/>
              </w:rPr>
              <w:t>以上计算取小数点后两位，第三位四舍五入</w:t>
            </w:r>
          </w:p>
        </w:tc>
      </w:tr>
      <w:tr w:rsidR="00E54AC8">
        <w:tc>
          <w:tcPr>
            <w:tcW w:w="835" w:type="dxa"/>
            <w:vAlign w:val="center"/>
          </w:tcPr>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462" w:type="dxa"/>
            <w:vAlign w:val="center"/>
          </w:tcPr>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技术部分</w:t>
            </w:r>
          </w:p>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60%</w:t>
            </w:r>
            <w:r>
              <w:rPr>
                <w:rFonts w:ascii="方正仿宋_GBK" w:eastAsia="方正仿宋_GBK" w:hAnsi="宋体" w:hint="eastAsia"/>
                <w:sz w:val="21"/>
                <w:szCs w:val="21"/>
              </w:rPr>
              <w:t>）</w:t>
            </w:r>
          </w:p>
        </w:tc>
        <w:tc>
          <w:tcPr>
            <w:tcW w:w="913" w:type="dxa"/>
            <w:vAlign w:val="center"/>
          </w:tcPr>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60</w:t>
            </w:r>
          </w:p>
        </w:tc>
        <w:tc>
          <w:tcPr>
            <w:tcW w:w="3978" w:type="dxa"/>
            <w:vAlign w:val="center"/>
          </w:tcPr>
          <w:p w:rsidR="00E54AC8" w:rsidRDefault="004B38DF">
            <w:pPr>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hint="eastAsia"/>
                <w:sz w:val="21"/>
                <w:szCs w:val="21"/>
              </w:rPr>
              <w:t>起评分：</w:t>
            </w:r>
          </w:p>
          <w:p w:rsidR="00E54AC8" w:rsidRDefault="004B38DF">
            <w:pPr>
              <w:rPr>
                <w:rFonts w:ascii="方正仿宋_GBK" w:eastAsia="方正仿宋_GBK" w:hAnsi="宋体"/>
                <w:sz w:val="21"/>
                <w:szCs w:val="21"/>
              </w:rPr>
            </w:pPr>
            <w:r>
              <w:rPr>
                <w:rFonts w:ascii="方正仿宋_GBK" w:eastAsia="方正仿宋_GBK" w:hAnsi="宋体" w:hint="eastAsia"/>
                <w:sz w:val="21"/>
                <w:szCs w:val="21"/>
              </w:rPr>
              <w:t>有效投标人的起评分为</w:t>
            </w:r>
            <w:r>
              <w:rPr>
                <w:rFonts w:ascii="方正仿宋_GBK" w:eastAsia="方正仿宋_GBK" w:hAnsi="宋体" w:hint="eastAsia"/>
                <w:sz w:val="21"/>
                <w:szCs w:val="21"/>
              </w:rPr>
              <w:t>60</w:t>
            </w:r>
            <w:r>
              <w:rPr>
                <w:rFonts w:ascii="方正仿宋_GBK" w:eastAsia="方正仿宋_GBK" w:hAnsi="宋体" w:hint="eastAsia"/>
                <w:sz w:val="21"/>
                <w:szCs w:val="21"/>
              </w:rPr>
              <w:t>分。</w:t>
            </w:r>
          </w:p>
          <w:p w:rsidR="00E54AC8" w:rsidRDefault="004B38DF">
            <w:pPr>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hint="eastAsia"/>
                <w:sz w:val="21"/>
                <w:szCs w:val="21"/>
              </w:rPr>
              <w:t>扣分条款：</w:t>
            </w:r>
          </w:p>
          <w:p w:rsidR="00E54AC8" w:rsidRDefault="004B38DF">
            <w:pPr>
              <w:rPr>
                <w:rFonts w:ascii="方正仿宋_GBK" w:eastAsia="方正仿宋_GBK" w:hAnsi="宋体"/>
                <w:sz w:val="21"/>
                <w:szCs w:val="21"/>
              </w:rPr>
            </w:pPr>
            <w:r>
              <w:rPr>
                <w:rFonts w:ascii="方正仿宋_GBK" w:eastAsia="方正仿宋_GBK" w:hAnsi="宋体" w:hint="eastAsia"/>
                <w:sz w:val="21"/>
                <w:szCs w:val="21"/>
              </w:rPr>
              <w:t>2.1</w:t>
            </w:r>
            <w:r>
              <w:rPr>
                <w:rFonts w:ascii="方正仿宋_GBK" w:eastAsia="方正仿宋_GBK" w:hAnsi="宋体" w:hint="eastAsia"/>
                <w:sz w:val="21"/>
                <w:szCs w:val="21"/>
              </w:rPr>
              <w:t>投标文件投标应答有一条不满足招标文件重要技术需求的（本招标文件第二篇附件二中带“</w:t>
            </w:r>
            <w:r>
              <w:rPr>
                <w:rFonts w:ascii="宋体" w:hAnsi="宋体" w:hint="eastAsia"/>
                <w:szCs w:val="21"/>
              </w:rPr>
              <w:t>▲</w:t>
            </w:r>
            <w:r>
              <w:rPr>
                <w:rFonts w:ascii="方正仿宋_GBK" w:eastAsia="方正仿宋_GBK" w:hAnsi="宋体" w:hint="eastAsia"/>
                <w:sz w:val="21"/>
                <w:szCs w:val="21"/>
              </w:rPr>
              <w:t>”号标注的部分），从起评分中扣除</w:t>
            </w:r>
            <w:r>
              <w:rPr>
                <w:rFonts w:ascii="方正仿宋_GBK" w:eastAsia="方正仿宋_GBK" w:hAnsi="宋体" w:hint="eastAsia"/>
                <w:sz w:val="21"/>
                <w:szCs w:val="21"/>
              </w:rPr>
              <w:t>10</w:t>
            </w:r>
            <w:r>
              <w:rPr>
                <w:rFonts w:ascii="方正仿宋_GBK" w:eastAsia="方正仿宋_GBK" w:hAnsi="宋体" w:hint="eastAsia"/>
                <w:sz w:val="21"/>
                <w:szCs w:val="21"/>
              </w:rPr>
              <w:t>分，扣完为止。</w:t>
            </w:r>
          </w:p>
          <w:p w:rsidR="00E54AC8" w:rsidRDefault="004B38DF">
            <w:pPr>
              <w:rPr>
                <w:rFonts w:ascii="方正仿宋_GBK" w:eastAsia="方正仿宋_GBK" w:hAnsi="宋体"/>
                <w:sz w:val="21"/>
                <w:szCs w:val="21"/>
              </w:rPr>
            </w:pPr>
            <w:r>
              <w:rPr>
                <w:rFonts w:ascii="方正仿宋_GBK" w:eastAsia="方正仿宋_GBK" w:hAnsi="宋体" w:hint="eastAsia"/>
                <w:sz w:val="21"/>
                <w:szCs w:val="21"/>
              </w:rPr>
              <w:t>2.2</w:t>
            </w:r>
            <w:r>
              <w:rPr>
                <w:rFonts w:ascii="方正仿宋_GBK" w:eastAsia="方正仿宋_GBK" w:hAnsi="宋体" w:hint="eastAsia"/>
                <w:sz w:val="21"/>
                <w:szCs w:val="21"/>
              </w:rPr>
              <w:t>投标文件投标应答有一条不满足招标文件一般性技术需求的（本招标文件第二篇附件二中“▲”或“※”号标注的部分</w:t>
            </w:r>
            <w:r>
              <w:rPr>
                <w:rFonts w:ascii="方正仿宋_GBK" w:eastAsia="方正仿宋_GBK" w:hAnsi="宋体" w:hint="eastAsia"/>
                <w:sz w:val="21"/>
                <w:szCs w:val="21"/>
              </w:rPr>
              <w:lastRenderedPageBreak/>
              <w:t>除外），从起评分中扣除</w:t>
            </w:r>
            <w:r>
              <w:rPr>
                <w:rFonts w:ascii="方正仿宋_GBK" w:eastAsia="方正仿宋_GBK" w:hAnsi="宋体" w:hint="eastAsia"/>
                <w:sz w:val="21"/>
                <w:szCs w:val="21"/>
              </w:rPr>
              <w:t>5</w:t>
            </w:r>
            <w:r>
              <w:rPr>
                <w:rFonts w:ascii="方正仿宋_GBK" w:eastAsia="方正仿宋_GBK" w:hAnsi="宋体" w:hint="eastAsia"/>
                <w:sz w:val="21"/>
                <w:szCs w:val="21"/>
              </w:rPr>
              <w:t>分，扣完为止。</w:t>
            </w:r>
          </w:p>
        </w:tc>
        <w:tc>
          <w:tcPr>
            <w:tcW w:w="2440" w:type="dxa"/>
            <w:vAlign w:val="center"/>
          </w:tcPr>
          <w:p w:rsidR="00E54AC8" w:rsidRDefault="00E54AC8">
            <w:pPr>
              <w:rPr>
                <w:rFonts w:ascii="方正仿宋_GBK" w:eastAsia="方正仿宋_GBK" w:hAnsi="宋体"/>
                <w:sz w:val="21"/>
                <w:szCs w:val="21"/>
              </w:rPr>
            </w:pPr>
          </w:p>
        </w:tc>
      </w:tr>
      <w:tr w:rsidR="00E54AC8">
        <w:tc>
          <w:tcPr>
            <w:tcW w:w="9628" w:type="dxa"/>
            <w:gridSpan w:val="5"/>
            <w:vAlign w:val="center"/>
          </w:tcPr>
          <w:p w:rsidR="00E54AC8" w:rsidRDefault="004B38DF">
            <w:pPr>
              <w:rPr>
                <w:rFonts w:ascii="方正仿宋_GBK" w:eastAsia="方正仿宋_GBK" w:hAnsi="宋体"/>
                <w:sz w:val="21"/>
                <w:szCs w:val="21"/>
              </w:rPr>
            </w:pPr>
            <w:r>
              <w:rPr>
                <w:rFonts w:ascii="方正仿宋_GBK" w:eastAsia="方正仿宋_GBK" w:hAnsi="宋体" w:hint="eastAsia"/>
                <w:sz w:val="21"/>
                <w:szCs w:val="21"/>
              </w:rPr>
              <w:lastRenderedPageBreak/>
              <w:t>投标人的应答应满足招标文件“第三篇</w:t>
            </w:r>
            <w:r>
              <w:rPr>
                <w:rFonts w:ascii="方正仿宋_GBK" w:eastAsia="方正仿宋_GBK" w:hAnsi="宋体" w:hint="eastAsia"/>
                <w:sz w:val="21"/>
                <w:szCs w:val="21"/>
              </w:rPr>
              <w:t xml:space="preserve"> </w:t>
            </w:r>
            <w:r>
              <w:rPr>
                <w:rFonts w:ascii="方正仿宋_GBK" w:eastAsia="方正仿宋_GBK" w:hAnsi="宋体" w:hint="eastAsia"/>
                <w:sz w:val="21"/>
                <w:szCs w:val="21"/>
              </w:rPr>
              <w:t>项目商务要求”，有一条不满足的（</w:t>
            </w:r>
            <w:r>
              <w:rPr>
                <w:rFonts w:ascii="方正仿宋_GBK" w:eastAsia="方正仿宋_GBK" w:hAnsi="宋体" w:cs="宋体" w:hint="eastAsia"/>
                <w:kern w:val="0"/>
                <w:sz w:val="21"/>
                <w:szCs w:val="21"/>
              </w:rPr>
              <w:t>第三篇中“※”号标注的部分除外</w:t>
            </w:r>
            <w:r>
              <w:rPr>
                <w:rFonts w:ascii="方正仿宋_GBK" w:eastAsia="方正仿宋_GBK" w:hAnsi="宋体" w:hint="eastAsia"/>
                <w:sz w:val="21"/>
                <w:szCs w:val="21"/>
              </w:rPr>
              <w:t>），商务部分得分为</w:t>
            </w:r>
            <w:r>
              <w:rPr>
                <w:rFonts w:ascii="方正仿宋_GBK" w:eastAsia="方正仿宋_GBK" w:hAnsi="宋体" w:hint="eastAsia"/>
                <w:sz w:val="21"/>
                <w:szCs w:val="21"/>
              </w:rPr>
              <w:t>0</w:t>
            </w:r>
            <w:r>
              <w:rPr>
                <w:rFonts w:ascii="方正仿宋_GBK" w:eastAsia="方正仿宋_GBK" w:hAnsi="宋体" w:hint="eastAsia"/>
                <w:sz w:val="21"/>
                <w:szCs w:val="21"/>
              </w:rPr>
              <w:t>分，不再进入商务部分的评审。</w:t>
            </w:r>
          </w:p>
        </w:tc>
      </w:tr>
      <w:tr w:rsidR="00E54AC8">
        <w:trPr>
          <w:trHeight w:val="541"/>
        </w:trPr>
        <w:tc>
          <w:tcPr>
            <w:tcW w:w="835" w:type="dxa"/>
            <w:vMerge w:val="restart"/>
            <w:vAlign w:val="center"/>
          </w:tcPr>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3</w:t>
            </w:r>
          </w:p>
        </w:tc>
        <w:tc>
          <w:tcPr>
            <w:tcW w:w="1462" w:type="dxa"/>
            <w:vMerge w:val="restart"/>
            <w:vAlign w:val="center"/>
          </w:tcPr>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r>
              <w:rPr>
                <w:rFonts w:ascii="方正仿宋_GBK" w:eastAsia="方正仿宋_GBK" w:hAnsi="宋体" w:hint="eastAsia"/>
                <w:sz w:val="21"/>
                <w:szCs w:val="21"/>
              </w:rPr>
              <w:t>10%</w:t>
            </w:r>
            <w:r>
              <w:rPr>
                <w:rFonts w:ascii="方正仿宋_GBK" w:eastAsia="方正仿宋_GBK" w:hAnsi="宋体" w:hint="eastAsia"/>
                <w:sz w:val="21"/>
                <w:szCs w:val="21"/>
              </w:rPr>
              <w:t>）</w:t>
            </w:r>
          </w:p>
        </w:tc>
        <w:tc>
          <w:tcPr>
            <w:tcW w:w="913" w:type="dxa"/>
            <w:vMerge w:val="restart"/>
            <w:vAlign w:val="center"/>
          </w:tcPr>
          <w:p w:rsidR="00E54AC8" w:rsidRDefault="004B38DF">
            <w:pPr>
              <w:ind w:firstLine="28"/>
              <w:jc w:val="center"/>
              <w:rPr>
                <w:rFonts w:ascii="方正仿宋_GBK" w:eastAsia="方正仿宋_GBK" w:hAnsi="宋体"/>
                <w:sz w:val="21"/>
                <w:szCs w:val="21"/>
              </w:rPr>
            </w:pPr>
            <w:r>
              <w:rPr>
                <w:rFonts w:ascii="方正仿宋_GBK" w:eastAsia="方正仿宋_GBK" w:hAnsi="宋体" w:hint="eastAsia"/>
                <w:sz w:val="21"/>
                <w:szCs w:val="21"/>
              </w:rPr>
              <w:t>10</w:t>
            </w:r>
          </w:p>
        </w:tc>
        <w:tc>
          <w:tcPr>
            <w:tcW w:w="3978" w:type="dxa"/>
            <w:vAlign w:val="center"/>
          </w:tcPr>
          <w:p w:rsidR="00E54AC8" w:rsidRDefault="004B38D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hint="eastAsia"/>
                <w:sz w:val="21"/>
                <w:szCs w:val="21"/>
              </w:rPr>
              <w:t>根据投标人提供的售后服务体系，人员培训计划，川渝地区是否有生产基地、本地售后服务体系等方面进行评分，</w:t>
            </w:r>
          </w:p>
          <w:p w:rsidR="00E54AC8" w:rsidRDefault="004B38DF">
            <w:pPr>
              <w:rPr>
                <w:rFonts w:ascii="方正仿宋_GBK" w:eastAsia="方正仿宋_GBK" w:hAnsi="宋体"/>
                <w:sz w:val="21"/>
                <w:szCs w:val="21"/>
              </w:rPr>
            </w:pPr>
            <w:r>
              <w:rPr>
                <w:rFonts w:ascii="方正仿宋_GBK" w:eastAsia="方正仿宋_GBK" w:hAnsi="宋体" w:hint="eastAsia"/>
                <w:sz w:val="21"/>
                <w:szCs w:val="21"/>
              </w:rPr>
              <w:t>方案全面、合理、详细、清晰、完整为优，得</w:t>
            </w:r>
            <w:r>
              <w:rPr>
                <w:rFonts w:ascii="方正仿宋_GBK" w:eastAsia="方正仿宋_GBK" w:hAnsi="宋体" w:hint="eastAsia"/>
                <w:sz w:val="21"/>
                <w:szCs w:val="21"/>
              </w:rPr>
              <w:t>2</w:t>
            </w:r>
            <w:r>
              <w:rPr>
                <w:rFonts w:ascii="方正仿宋_GBK" w:eastAsia="方正仿宋_GBK" w:hAnsi="宋体" w:hint="eastAsia"/>
                <w:sz w:val="21"/>
                <w:szCs w:val="21"/>
              </w:rPr>
              <w:t>分；</w:t>
            </w:r>
          </w:p>
          <w:p w:rsidR="00E54AC8" w:rsidRDefault="004B38DF">
            <w:pPr>
              <w:rPr>
                <w:rFonts w:ascii="方正仿宋_GBK" w:eastAsia="方正仿宋_GBK" w:hAnsi="宋体"/>
                <w:sz w:val="21"/>
                <w:szCs w:val="21"/>
              </w:rPr>
            </w:pPr>
            <w:r>
              <w:rPr>
                <w:rFonts w:ascii="方正仿宋_GBK" w:eastAsia="方正仿宋_GBK" w:hAnsi="宋体" w:hint="eastAsia"/>
                <w:sz w:val="21"/>
                <w:szCs w:val="21"/>
              </w:rPr>
              <w:t>方案较全面、较合理、较详细、较清晰、较完整为良，得</w:t>
            </w:r>
            <w:r>
              <w:rPr>
                <w:rFonts w:ascii="方正仿宋_GBK" w:eastAsia="方正仿宋_GBK" w:hAnsi="宋体" w:hint="eastAsia"/>
                <w:sz w:val="21"/>
                <w:szCs w:val="21"/>
              </w:rPr>
              <w:t>1</w:t>
            </w:r>
            <w:r>
              <w:rPr>
                <w:rFonts w:ascii="方正仿宋_GBK" w:eastAsia="方正仿宋_GBK" w:hAnsi="宋体" w:hint="eastAsia"/>
                <w:sz w:val="21"/>
                <w:szCs w:val="21"/>
              </w:rPr>
              <w:t>分；</w:t>
            </w:r>
          </w:p>
          <w:p w:rsidR="00E54AC8" w:rsidRDefault="004B38D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方案不全面、不合理、不详细、不清晰、不完整或未提供方案为差，得</w:t>
            </w:r>
            <w:r>
              <w:rPr>
                <w:rFonts w:ascii="方正仿宋_GBK" w:eastAsia="方正仿宋_GBK" w:hAnsi="宋体" w:hint="eastAsia"/>
                <w:sz w:val="21"/>
                <w:szCs w:val="21"/>
              </w:rPr>
              <w:t>0</w:t>
            </w:r>
            <w:r>
              <w:rPr>
                <w:rFonts w:ascii="方正仿宋_GBK" w:eastAsia="方正仿宋_GBK" w:hAnsi="宋体" w:hint="eastAsia"/>
                <w:sz w:val="21"/>
                <w:szCs w:val="21"/>
              </w:rPr>
              <w:t>分。</w:t>
            </w:r>
          </w:p>
        </w:tc>
        <w:tc>
          <w:tcPr>
            <w:tcW w:w="2440" w:type="dxa"/>
            <w:vAlign w:val="center"/>
          </w:tcPr>
          <w:p w:rsidR="00E54AC8" w:rsidRDefault="004B38DF">
            <w:pPr>
              <w:ind w:left="-38"/>
              <w:rPr>
                <w:rFonts w:ascii="方正仿宋_GBK" w:eastAsia="方正仿宋_GBK" w:hAnsi="宋体"/>
                <w:sz w:val="21"/>
                <w:szCs w:val="21"/>
              </w:rPr>
            </w:pPr>
            <w:r>
              <w:rPr>
                <w:rFonts w:ascii="方正仿宋_GBK" w:eastAsia="方正仿宋_GBK" w:hAnsi="宋体" w:hint="eastAsia"/>
                <w:sz w:val="21"/>
                <w:szCs w:val="21"/>
              </w:rPr>
              <w:t>提供方案（格式自定）</w:t>
            </w:r>
          </w:p>
        </w:tc>
      </w:tr>
      <w:tr w:rsidR="00E54AC8">
        <w:trPr>
          <w:trHeight w:val="279"/>
        </w:trPr>
        <w:tc>
          <w:tcPr>
            <w:tcW w:w="835" w:type="dxa"/>
            <w:vMerge/>
            <w:vAlign w:val="center"/>
          </w:tcPr>
          <w:p w:rsidR="00E54AC8" w:rsidRDefault="00E54AC8">
            <w:pPr>
              <w:ind w:firstLine="28"/>
              <w:jc w:val="center"/>
              <w:rPr>
                <w:rFonts w:ascii="方正仿宋_GBK" w:eastAsia="方正仿宋_GBK" w:hAnsi="宋体"/>
                <w:sz w:val="21"/>
                <w:szCs w:val="21"/>
              </w:rPr>
            </w:pPr>
          </w:p>
        </w:tc>
        <w:tc>
          <w:tcPr>
            <w:tcW w:w="1462" w:type="dxa"/>
            <w:vMerge/>
            <w:vAlign w:val="center"/>
          </w:tcPr>
          <w:p w:rsidR="00E54AC8" w:rsidRDefault="00E54AC8">
            <w:pPr>
              <w:ind w:firstLine="28"/>
              <w:jc w:val="center"/>
              <w:rPr>
                <w:rFonts w:ascii="方正仿宋_GBK" w:eastAsia="方正仿宋_GBK" w:hAnsi="宋体"/>
                <w:sz w:val="21"/>
                <w:szCs w:val="21"/>
              </w:rPr>
            </w:pPr>
          </w:p>
        </w:tc>
        <w:tc>
          <w:tcPr>
            <w:tcW w:w="913" w:type="dxa"/>
            <w:vMerge/>
            <w:vAlign w:val="center"/>
          </w:tcPr>
          <w:p w:rsidR="00E54AC8" w:rsidRDefault="00E54AC8">
            <w:pPr>
              <w:ind w:firstLine="28"/>
              <w:jc w:val="center"/>
              <w:rPr>
                <w:rFonts w:ascii="方正仿宋_GBK" w:eastAsia="方正仿宋_GBK" w:hAnsi="宋体"/>
                <w:sz w:val="21"/>
                <w:szCs w:val="21"/>
              </w:rPr>
            </w:pPr>
          </w:p>
        </w:tc>
        <w:tc>
          <w:tcPr>
            <w:tcW w:w="3978" w:type="dxa"/>
            <w:vAlign w:val="center"/>
          </w:tcPr>
          <w:p w:rsidR="00E54AC8" w:rsidRDefault="004B38D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本次投标产品近三年在二甲级及以上医院的有装机业绩需包含但不限于（病理净化取材台、净化型冷藏通风标本柜、双极离子发生处理器、导流装置）。</w:t>
            </w:r>
          </w:p>
          <w:p w:rsidR="00E54AC8" w:rsidRDefault="004B38D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装机医院数量≥</w:t>
            </w:r>
            <w:r>
              <w:rPr>
                <w:rFonts w:ascii="方正仿宋_GBK" w:eastAsia="方正仿宋_GBK" w:hAnsi="宋体" w:hint="eastAsia"/>
                <w:sz w:val="21"/>
                <w:szCs w:val="21"/>
              </w:rPr>
              <w:t>5</w:t>
            </w:r>
            <w:r>
              <w:rPr>
                <w:rFonts w:ascii="方正仿宋_GBK" w:eastAsia="方正仿宋_GBK" w:hAnsi="宋体" w:hint="eastAsia"/>
                <w:sz w:val="21"/>
                <w:szCs w:val="21"/>
              </w:rPr>
              <w:t>家得</w:t>
            </w:r>
            <w:r>
              <w:rPr>
                <w:rFonts w:ascii="方正仿宋_GBK" w:eastAsia="方正仿宋_GBK" w:hAnsi="宋体" w:hint="eastAsia"/>
                <w:sz w:val="21"/>
                <w:szCs w:val="21"/>
              </w:rPr>
              <w:t>2</w:t>
            </w:r>
            <w:r>
              <w:rPr>
                <w:rFonts w:ascii="方正仿宋_GBK" w:eastAsia="方正仿宋_GBK" w:hAnsi="宋体" w:hint="eastAsia"/>
                <w:sz w:val="21"/>
                <w:szCs w:val="21"/>
              </w:rPr>
              <w:t>分；</w:t>
            </w:r>
          </w:p>
          <w:p w:rsidR="00E54AC8" w:rsidRDefault="004B38D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2-4</w:t>
            </w:r>
            <w:r>
              <w:rPr>
                <w:rFonts w:ascii="方正仿宋_GBK" w:eastAsia="方正仿宋_GBK" w:hAnsi="宋体" w:hint="eastAsia"/>
                <w:sz w:val="21"/>
                <w:szCs w:val="21"/>
              </w:rPr>
              <w:t>家得</w:t>
            </w:r>
            <w:r>
              <w:rPr>
                <w:rFonts w:ascii="方正仿宋_GBK" w:eastAsia="方正仿宋_GBK" w:hAnsi="宋体" w:hint="eastAsia"/>
                <w:sz w:val="21"/>
                <w:szCs w:val="21"/>
              </w:rPr>
              <w:t>1</w:t>
            </w:r>
            <w:r>
              <w:rPr>
                <w:rFonts w:ascii="方正仿宋_GBK" w:eastAsia="方正仿宋_GBK" w:hAnsi="宋体" w:hint="eastAsia"/>
                <w:sz w:val="21"/>
                <w:szCs w:val="21"/>
              </w:rPr>
              <w:t>分；其余得</w:t>
            </w:r>
            <w:r>
              <w:rPr>
                <w:rFonts w:ascii="方正仿宋_GBK" w:eastAsia="方正仿宋_GBK" w:hAnsi="宋体" w:hint="eastAsia"/>
                <w:sz w:val="21"/>
                <w:szCs w:val="21"/>
              </w:rPr>
              <w:t>0</w:t>
            </w:r>
            <w:r>
              <w:rPr>
                <w:rFonts w:ascii="方正仿宋_GBK" w:eastAsia="方正仿宋_GBK" w:hAnsi="宋体" w:hint="eastAsia"/>
                <w:sz w:val="21"/>
                <w:szCs w:val="21"/>
              </w:rPr>
              <w:t>分。</w:t>
            </w:r>
          </w:p>
        </w:tc>
        <w:tc>
          <w:tcPr>
            <w:tcW w:w="2440" w:type="dxa"/>
            <w:vAlign w:val="center"/>
          </w:tcPr>
          <w:p w:rsidR="00E54AC8" w:rsidRDefault="004B38DF">
            <w:pPr>
              <w:ind w:left="-38"/>
              <w:rPr>
                <w:rFonts w:ascii="方正仿宋_GBK" w:eastAsia="方正仿宋_GBK" w:hAnsi="宋体"/>
                <w:sz w:val="21"/>
                <w:szCs w:val="21"/>
              </w:rPr>
            </w:pPr>
            <w:r>
              <w:rPr>
                <w:rFonts w:ascii="方正仿宋_GBK" w:eastAsia="方正仿宋_GBK" w:hAnsi="宋体" w:hint="eastAsia"/>
                <w:sz w:val="21"/>
                <w:szCs w:val="21"/>
              </w:rPr>
              <w:t>提供中标通知书或合同的复印件</w:t>
            </w:r>
          </w:p>
        </w:tc>
      </w:tr>
      <w:tr w:rsidR="00E54AC8">
        <w:trPr>
          <w:trHeight w:val="271"/>
        </w:trPr>
        <w:tc>
          <w:tcPr>
            <w:tcW w:w="835" w:type="dxa"/>
            <w:vMerge/>
            <w:vAlign w:val="center"/>
          </w:tcPr>
          <w:p w:rsidR="00E54AC8" w:rsidRDefault="00E54AC8">
            <w:pPr>
              <w:ind w:firstLine="28"/>
              <w:jc w:val="center"/>
              <w:rPr>
                <w:rFonts w:ascii="方正仿宋_GBK" w:eastAsia="方正仿宋_GBK" w:hAnsi="宋体"/>
                <w:sz w:val="21"/>
                <w:szCs w:val="21"/>
              </w:rPr>
            </w:pPr>
          </w:p>
        </w:tc>
        <w:tc>
          <w:tcPr>
            <w:tcW w:w="1462" w:type="dxa"/>
            <w:vMerge/>
            <w:vAlign w:val="center"/>
          </w:tcPr>
          <w:p w:rsidR="00E54AC8" w:rsidRDefault="00E54AC8">
            <w:pPr>
              <w:ind w:firstLine="28"/>
              <w:jc w:val="center"/>
              <w:rPr>
                <w:rFonts w:ascii="方正仿宋_GBK" w:eastAsia="方正仿宋_GBK" w:hAnsi="宋体"/>
                <w:sz w:val="21"/>
                <w:szCs w:val="21"/>
              </w:rPr>
            </w:pPr>
          </w:p>
        </w:tc>
        <w:tc>
          <w:tcPr>
            <w:tcW w:w="913" w:type="dxa"/>
            <w:vMerge/>
            <w:vAlign w:val="center"/>
          </w:tcPr>
          <w:p w:rsidR="00E54AC8" w:rsidRDefault="00E54AC8">
            <w:pPr>
              <w:ind w:firstLine="28"/>
              <w:jc w:val="center"/>
              <w:rPr>
                <w:rFonts w:ascii="方正仿宋_GBK" w:eastAsia="方正仿宋_GBK" w:hAnsi="宋体"/>
                <w:sz w:val="21"/>
                <w:szCs w:val="21"/>
              </w:rPr>
            </w:pPr>
          </w:p>
        </w:tc>
        <w:tc>
          <w:tcPr>
            <w:tcW w:w="3978" w:type="dxa"/>
            <w:vAlign w:val="center"/>
          </w:tcPr>
          <w:p w:rsidR="00E54AC8" w:rsidRDefault="004B38D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根据投标人提供的设计图纸（包含但不限于平面布局图、实验室规划图、给排水、强弱电、新风图、排风图、暖通图）进行评分：</w:t>
            </w:r>
          </w:p>
          <w:p w:rsidR="00E54AC8" w:rsidRDefault="004B38D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设计图纸内容全面、符合采购人需求、合理可行为优，得</w:t>
            </w:r>
            <w:r>
              <w:rPr>
                <w:rFonts w:ascii="方正仿宋_GBK" w:eastAsia="方正仿宋_GBK" w:hAnsi="宋体" w:hint="eastAsia"/>
                <w:sz w:val="21"/>
                <w:szCs w:val="21"/>
              </w:rPr>
              <w:t>6</w:t>
            </w:r>
            <w:r>
              <w:rPr>
                <w:rFonts w:ascii="方正仿宋_GBK" w:eastAsia="方正仿宋_GBK" w:hAnsi="宋体" w:hint="eastAsia"/>
                <w:sz w:val="21"/>
                <w:szCs w:val="21"/>
              </w:rPr>
              <w:t>分；</w:t>
            </w:r>
          </w:p>
          <w:p w:rsidR="00E54AC8" w:rsidRDefault="004B38D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设计图纸内容较全面、较符合采购人需求、较合理可行为良，得</w:t>
            </w:r>
            <w:r>
              <w:rPr>
                <w:rFonts w:ascii="方正仿宋_GBK" w:eastAsia="方正仿宋_GBK" w:hAnsi="宋体" w:hint="eastAsia"/>
                <w:sz w:val="21"/>
                <w:szCs w:val="21"/>
              </w:rPr>
              <w:t>2</w:t>
            </w:r>
            <w:r>
              <w:rPr>
                <w:rFonts w:ascii="方正仿宋_GBK" w:eastAsia="方正仿宋_GBK" w:hAnsi="宋体" w:hint="eastAsia"/>
                <w:sz w:val="21"/>
                <w:szCs w:val="21"/>
              </w:rPr>
              <w:t>分；</w:t>
            </w:r>
          </w:p>
          <w:p w:rsidR="00E54AC8" w:rsidRDefault="004B38DF">
            <w:pPr>
              <w:spacing w:line="240" w:lineRule="atLeast"/>
              <w:ind w:left="-38"/>
              <w:rPr>
                <w:rFonts w:ascii="方正仿宋_GBK" w:eastAsia="方正仿宋_GBK" w:hAnsi="宋体"/>
                <w:sz w:val="21"/>
                <w:szCs w:val="21"/>
              </w:rPr>
            </w:pPr>
            <w:r>
              <w:rPr>
                <w:rFonts w:ascii="方正仿宋_GBK" w:eastAsia="方正仿宋_GBK" w:hAnsi="宋体" w:hint="eastAsia"/>
                <w:sz w:val="21"/>
                <w:szCs w:val="21"/>
              </w:rPr>
              <w:t>设计图纸内容不全面、不符合采购人需求、不合理可行为或未提供为差，得</w:t>
            </w:r>
            <w:r>
              <w:rPr>
                <w:rFonts w:ascii="方正仿宋_GBK" w:eastAsia="方正仿宋_GBK" w:hAnsi="宋体" w:hint="eastAsia"/>
                <w:sz w:val="21"/>
                <w:szCs w:val="21"/>
              </w:rPr>
              <w:t>0</w:t>
            </w:r>
            <w:r>
              <w:rPr>
                <w:rFonts w:ascii="方正仿宋_GBK" w:eastAsia="方正仿宋_GBK" w:hAnsi="宋体" w:hint="eastAsia"/>
                <w:sz w:val="21"/>
                <w:szCs w:val="21"/>
              </w:rPr>
              <w:t>分；</w:t>
            </w:r>
          </w:p>
        </w:tc>
        <w:tc>
          <w:tcPr>
            <w:tcW w:w="2440" w:type="dxa"/>
            <w:vAlign w:val="center"/>
          </w:tcPr>
          <w:p w:rsidR="00E54AC8" w:rsidRDefault="004B38DF">
            <w:pPr>
              <w:ind w:left="-38"/>
              <w:rPr>
                <w:rFonts w:ascii="方正仿宋_GBK" w:eastAsia="方正仿宋_GBK" w:hAnsi="宋体"/>
                <w:sz w:val="21"/>
                <w:szCs w:val="21"/>
              </w:rPr>
            </w:pPr>
            <w:r>
              <w:rPr>
                <w:rFonts w:ascii="方正仿宋_GBK" w:eastAsia="方正仿宋_GBK" w:hAnsi="宋体" w:hint="eastAsia"/>
                <w:sz w:val="21"/>
                <w:szCs w:val="21"/>
              </w:rPr>
              <w:t>提供方案设计图纸</w:t>
            </w:r>
          </w:p>
        </w:tc>
      </w:tr>
    </w:tbl>
    <w:p w:rsidR="00E54AC8" w:rsidRDefault="004B38DF">
      <w:pPr>
        <w:snapToGrid w:val="0"/>
        <w:spacing w:line="400" w:lineRule="exact"/>
        <w:ind w:firstLineChars="200" w:firstLine="480"/>
        <w:jc w:val="left"/>
        <w:rPr>
          <w:rFonts w:ascii="宋体" w:hAnsi="宋体"/>
          <w:sz w:val="24"/>
          <w:szCs w:val="24"/>
        </w:rPr>
      </w:pPr>
      <w:r>
        <w:rPr>
          <w:rFonts w:ascii="宋体"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E54AC8" w:rsidRDefault="004B38DF">
      <w:pPr>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三、无效投标条款</w:t>
      </w:r>
      <w:bookmarkEnd w:id="44"/>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供应商或其响应文件出现下列情况之一者，应为无效投标：</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（一）供应商未按比选文件规定提交足额投标保证金的；</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（二）供应商未通过资格性检查或响应文件未通过符合性检查的；</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（三）供应商超出其营业执照或事业单位法人</w:t>
      </w:r>
      <w:r>
        <w:rPr>
          <w:rFonts w:ascii="宋体" w:hAnsi="宋体" w:cs="宋体" w:hint="eastAsia"/>
          <w:kern w:val="0"/>
          <w:sz w:val="24"/>
          <w:szCs w:val="24"/>
        </w:rPr>
        <w:t>证书上经营范围（业务范围）投标的；</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（四）单位负责人为同一人或者存在直接控股、管理关系的不同供应商，不得参加同一合同项下的采购活动，上述供应商的投标均无效；</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（五）为采购项目提供整体设计、规范编制或者项目管理、监理、检测等服务的供应商，再参加该采购项目的其他采购活动的；</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（六）同一分包的货物，制造商参与投标，再委托代理商参与投标的；</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（七）响应文件未按照比选文件第七篇响应文件格式中所规定签字、盖章的；</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（八）响应文件出现多个供应商或投标报价的；</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（九）投标报价超出比选文件规定的采购预算的；</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（十）投标产品不符合必须强制执行的国家标准的；</w:t>
      </w:r>
    </w:p>
    <w:p w:rsidR="00E54AC8" w:rsidRDefault="004B38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（十一）供应商的服务期（或为：实施时间）、质量保证期及投标有效期不满足比选文件要求的；</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kern w:val="0"/>
          <w:sz w:val="24"/>
          <w:szCs w:val="24"/>
        </w:rPr>
        <w:t>（十二）响应文件含有违反国家法律、法规的内容，或附有采购人不能接受的条件的。</w:t>
      </w:r>
    </w:p>
    <w:p w:rsidR="00E54AC8" w:rsidRDefault="004B38DF">
      <w:pPr>
        <w:pStyle w:val="23"/>
        <w:keepNext w:val="0"/>
        <w:keepLines w:val="0"/>
        <w:ind w:firstLineChars="200" w:firstLine="482"/>
        <w:rPr>
          <w:rFonts w:cs="宋体"/>
          <w:b/>
          <w:sz w:val="24"/>
          <w:szCs w:val="24"/>
        </w:rPr>
      </w:pPr>
      <w:bookmarkStart w:id="45" w:name="_Toc86225698"/>
      <w:bookmarkStart w:id="46" w:name="_Toc19478"/>
      <w:r>
        <w:rPr>
          <w:rFonts w:cs="宋体" w:hint="eastAsia"/>
          <w:b/>
          <w:sz w:val="24"/>
          <w:szCs w:val="24"/>
        </w:rPr>
        <w:t>四、废标条款</w:t>
      </w:r>
      <w:bookmarkEnd w:id="45"/>
      <w:bookmarkEnd w:id="46"/>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评标委员会评审时出现以下情况之一的，应予废标：</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（一）符合专业条件的供应商或者对比选文件作实质响应的供应商不足三家的；</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（二）供应商的报价均超过了采购预算，采购人不能支付的；</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（三）出现影响采购公正的违法、违规行为的；</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（四）因重大变故，采购任务取消的；</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（五）投标报价条款中超过限价</w:t>
      </w:r>
      <w:r>
        <w:rPr>
          <w:rFonts w:ascii="宋体" w:hAnsi="宋体" w:cs="宋体" w:hint="eastAsia"/>
          <w:sz w:val="24"/>
          <w:szCs w:val="24"/>
        </w:rPr>
        <w:t>金额的；</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废标后，除采购任务取消情形外，应当重新组织采购。</w:t>
      </w:r>
    </w:p>
    <w:p w:rsidR="00E54AC8" w:rsidRDefault="004B38DF">
      <w:pPr>
        <w:pStyle w:val="1"/>
        <w:keepNext w:val="0"/>
        <w:spacing w:beforeLines="0" w:afterLines="0" w:line="360" w:lineRule="auto"/>
        <w:rPr>
          <w:rFonts w:ascii="宋体" w:eastAsia="宋体" w:hAnsi="宋体" w:cs="宋体"/>
          <w:b/>
          <w:bCs/>
        </w:rPr>
      </w:pPr>
      <w:r>
        <w:rPr>
          <w:rFonts w:ascii="宋体" w:eastAsia="宋体" w:hAnsi="宋体" w:cs="宋体" w:hint="eastAsia"/>
          <w:sz w:val="28"/>
        </w:rPr>
        <w:br w:type="page"/>
      </w:r>
      <w:bookmarkStart w:id="47" w:name="_Toc86225699"/>
      <w:r>
        <w:rPr>
          <w:rFonts w:ascii="宋体" w:eastAsia="宋体" w:hAnsi="宋体" w:cs="宋体" w:hint="eastAsia"/>
          <w:b/>
          <w:bCs/>
        </w:rPr>
        <w:lastRenderedPageBreak/>
        <w:t>第五篇</w:t>
      </w:r>
      <w:r>
        <w:rPr>
          <w:rFonts w:ascii="宋体" w:eastAsia="宋体" w:hAnsi="宋体" w:cs="宋体" w:hint="eastAsia"/>
          <w:b/>
          <w:bCs/>
        </w:rPr>
        <w:t xml:space="preserve">  </w:t>
      </w:r>
      <w:r>
        <w:rPr>
          <w:rFonts w:ascii="宋体" w:eastAsia="宋体" w:hAnsi="宋体" w:cs="宋体" w:hint="eastAsia"/>
          <w:b/>
          <w:bCs/>
        </w:rPr>
        <w:t>供应商须知</w:t>
      </w:r>
      <w:bookmarkEnd w:id="47"/>
    </w:p>
    <w:p w:rsidR="00E54AC8" w:rsidRDefault="004B38DF">
      <w:pPr>
        <w:pStyle w:val="23"/>
        <w:keepNext w:val="0"/>
        <w:keepLines w:val="0"/>
        <w:ind w:firstLineChars="200" w:firstLine="482"/>
        <w:rPr>
          <w:rFonts w:cs="宋体"/>
          <w:b/>
          <w:sz w:val="24"/>
        </w:rPr>
      </w:pPr>
      <w:bookmarkStart w:id="48" w:name="_Toc14443"/>
      <w:bookmarkStart w:id="49" w:name="_Toc86225700"/>
      <w:r>
        <w:rPr>
          <w:rFonts w:cs="宋体" w:hint="eastAsia"/>
          <w:b/>
          <w:sz w:val="24"/>
        </w:rPr>
        <w:t>一、</w:t>
      </w:r>
      <w:bookmarkEnd w:id="48"/>
      <w:r>
        <w:rPr>
          <w:rFonts w:cs="宋体" w:hint="eastAsia"/>
          <w:b/>
          <w:sz w:val="24"/>
        </w:rPr>
        <w:t>供应商</w:t>
      </w:r>
      <w:bookmarkEnd w:id="49"/>
    </w:p>
    <w:p w:rsidR="00E54AC8" w:rsidRDefault="004B38DF">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、合格供应商条件</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合格供应商应完全符合比选文件第一篇中规定的供应商资格条件，并对比选文件作出实质性响应。</w:t>
      </w:r>
    </w:p>
    <w:p w:rsidR="00E54AC8" w:rsidRDefault="004B38DF">
      <w:pPr>
        <w:snapToGrid w:val="0"/>
        <w:spacing w:line="360" w:lineRule="auto"/>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、供应商的风险</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供应商没有按照比选文件要求提供全部资料，或者供应商没有对比选文件在各方面作出实质性响应，可能导致投标被拒绝或评定为无效投标。</w:t>
      </w:r>
    </w:p>
    <w:p w:rsidR="00E54AC8" w:rsidRDefault="004B38DF">
      <w:pPr>
        <w:pStyle w:val="23"/>
        <w:keepNext w:val="0"/>
        <w:keepLines w:val="0"/>
        <w:ind w:firstLineChars="200" w:firstLine="482"/>
        <w:rPr>
          <w:rFonts w:cs="宋体"/>
          <w:b/>
          <w:sz w:val="24"/>
        </w:rPr>
      </w:pPr>
      <w:bookmarkStart w:id="50" w:name="_Toc86225701"/>
      <w:bookmarkStart w:id="51" w:name="_Toc21664"/>
      <w:r>
        <w:rPr>
          <w:rFonts w:cs="宋体" w:hint="eastAsia"/>
          <w:b/>
          <w:sz w:val="24"/>
        </w:rPr>
        <w:t>二、比选文件</w:t>
      </w:r>
      <w:bookmarkEnd w:id="50"/>
      <w:bookmarkEnd w:id="51"/>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比选文件是供应商编制响应文件的依据，是评标委员会评判依据和标准。比选文件也是采购人与中选供应商签订合同的基础。</w:t>
      </w:r>
    </w:p>
    <w:p w:rsidR="00E54AC8" w:rsidRDefault="004B38DF">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、比选文件由投标邀请书；项目服务要求；项目商务要求；评标方法、评标标准、无效投标条款和废标条款；供应商须知；合同主要条款和格式合同（样本）；响应文件格式等七部分组成。</w:t>
      </w:r>
    </w:p>
    <w:p w:rsidR="00E54AC8" w:rsidRDefault="004B38DF">
      <w:pPr>
        <w:snapToGrid w:val="0"/>
        <w:spacing w:line="360" w:lineRule="auto"/>
        <w:ind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、采购人对比选文件所作的一切有效的书面通知、修改及补充，都是比选文件不可分割的部分。</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、本项目的补遗文件（如果有）一律在重庆市第七人民医院官网（</w:t>
      </w:r>
      <w:r>
        <w:rPr>
          <w:rFonts w:ascii="宋体" w:hAnsi="宋体" w:cs="宋体" w:hint="eastAsia"/>
          <w:sz w:val="24"/>
          <w:szCs w:val="24"/>
        </w:rPr>
        <w:t>http://www.cq7y.com/</w:t>
      </w:r>
      <w:r>
        <w:rPr>
          <w:rFonts w:ascii="宋体" w:hAnsi="宋体" w:cs="宋体" w:hint="eastAsia"/>
          <w:sz w:val="24"/>
          <w:szCs w:val="24"/>
        </w:rPr>
        <w:t>）上发布，请各供应商注意下载；无论供应商下载与否，均视同供应商已知晓本项目比选文件、补遗文件的内容。</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、对已发出的比选文件需要进行澄清或修改的，应在重庆</w:t>
      </w:r>
      <w:r>
        <w:rPr>
          <w:rFonts w:ascii="宋体" w:hAnsi="宋体" w:cs="宋体" w:hint="eastAsia"/>
          <w:sz w:val="24"/>
          <w:szCs w:val="24"/>
        </w:rPr>
        <w:t>市第七人民医院官网（</w:t>
      </w:r>
      <w:r>
        <w:rPr>
          <w:rFonts w:ascii="宋体" w:hAnsi="宋体" w:cs="宋体" w:hint="eastAsia"/>
          <w:sz w:val="24"/>
          <w:szCs w:val="24"/>
        </w:rPr>
        <w:t>http://www.cq7y.com/</w:t>
      </w:r>
      <w:r>
        <w:rPr>
          <w:rFonts w:ascii="宋体" w:hAnsi="宋体" w:cs="宋体" w:hint="eastAsia"/>
          <w:sz w:val="24"/>
          <w:szCs w:val="24"/>
        </w:rPr>
        <w:t>）上发布澄清或补遗书，该澄清或者修改的内容为比选文件的组成部分。</w:t>
      </w:r>
    </w:p>
    <w:p w:rsidR="00E54AC8" w:rsidRDefault="004B38DF">
      <w:pPr>
        <w:pStyle w:val="23"/>
        <w:keepNext w:val="0"/>
        <w:keepLines w:val="0"/>
        <w:ind w:firstLineChars="200" w:firstLine="482"/>
        <w:rPr>
          <w:rFonts w:cs="宋体"/>
          <w:b/>
          <w:sz w:val="24"/>
        </w:rPr>
      </w:pPr>
      <w:bookmarkStart w:id="52" w:name="_Toc86225702"/>
      <w:bookmarkStart w:id="53" w:name="_Toc10708"/>
      <w:r>
        <w:rPr>
          <w:rFonts w:cs="宋体" w:hint="eastAsia"/>
          <w:b/>
          <w:sz w:val="24"/>
        </w:rPr>
        <w:t>三、响应文件</w:t>
      </w:r>
      <w:bookmarkEnd w:id="52"/>
      <w:bookmarkEnd w:id="53"/>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供应商应当按照比选文件的要求编制响应文件，并对比选文件提出的要求和条件作出实质性响应。</w:t>
      </w:r>
    </w:p>
    <w:p w:rsidR="00E54AC8" w:rsidRDefault="004B38DF">
      <w:pPr>
        <w:spacing w:line="360" w:lineRule="auto"/>
        <w:ind w:firstLineChars="200" w:firstLine="480"/>
        <w:rPr>
          <w:rFonts w:ascii="宋体" w:hAnsi="宋体" w:cs="宋体"/>
          <w:sz w:val="24"/>
        </w:rPr>
      </w:pPr>
      <w:r>
        <w:rPr>
          <w:rFonts w:ascii="宋体" w:hAnsi="宋体" w:cs="宋体" w:hint="eastAsia"/>
          <w:sz w:val="24"/>
        </w:rPr>
        <w:t>（一）响应文件组成</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响应文件由以下部分和供应商所作的一切有效补充、修改和承诺等文件组成，供应商应按照第七篇“响应文件格式”规定的目录顺序组织编写和装订，否则有可能影响评委对响应文件的评审。</w:t>
      </w:r>
    </w:p>
    <w:p w:rsidR="00E54AC8" w:rsidRDefault="004B38DF">
      <w:pPr>
        <w:spacing w:line="360" w:lineRule="auto"/>
        <w:ind w:firstLineChars="200" w:firstLine="480"/>
        <w:rPr>
          <w:rFonts w:ascii="宋体" w:hAnsi="宋体" w:cs="宋体"/>
          <w:sz w:val="24"/>
        </w:rPr>
      </w:pPr>
      <w:r>
        <w:rPr>
          <w:rFonts w:ascii="宋体" w:hAnsi="宋体" w:cs="宋体" w:hint="eastAsia"/>
          <w:sz w:val="24"/>
        </w:rPr>
        <w:lastRenderedPageBreak/>
        <w:t>（二）投标有效期</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投标有效期为投标截止日期后九十天内。</w:t>
      </w:r>
    </w:p>
    <w:p w:rsidR="00E54AC8" w:rsidRDefault="004B38DF">
      <w:pPr>
        <w:spacing w:line="360" w:lineRule="auto"/>
        <w:ind w:firstLineChars="200" w:firstLine="480"/>
        <w:rPr>
          <w:rFonts w:ascii="宋体" w:hAnsi="宋体" w:cs="宋体"/>
          <w:sz w:val="24"/>
        </w:rPr>
      </w:pPr>
      <w:r>
        <w:rPr>
          <w:rFonts w:ascii="宋体" w:hAnsi="宋体" w:cs="宋体" w:hint="eastAsia"/>
          <w:sz w:val="24"/>
        </w:rPr>
        <w:t>（三）投标保证金</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、供应商应在投标截止时间前，按比选文件第一篇规定缴纳投标保证金。</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、投标保证金为投标的有效约束条件。</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、投标保证金的有效期限在投标有效期过后三十天内继续有效。</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、供应商有下列情形之一的，投标保证金将不予退还：</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）供应商在投标有效期内撤回响应文件的；</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）供应商未按规定提交履约保证金的；</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）供应商在投标过程中弄虚作假，提供虚假材料的；</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）中选供应商无正当理由不与采购人签订合同的；</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）中选供应商将中标项目转让给他人或者在响应文件中未说明且未经采购人同意，将中标项目分包给他人的；</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）中选供应商拒绝履行合同义务的；</w:t>
      </w:r>
    </w:p>
    <w:p w:rsidR="00E54AC8" w:rsidRDefault="004B38DF">
      <w:pPr>
        <w:spacing w:line="360" w:lineRule="auto"/>
        <w:ind w:firstLineChars="200" w:firstLine="480"/>
        <w:rPr>
          <w:rFonts w:ascii="宋体" w:hAnsi="宋体" w:cs="宋体"/>
          <w:sz w:val="21"/>
          <w:szCs w:val="21"/>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）其他严重扰乱招投标程序的。</w:t>
      </w:r>
    </w:p>
    <w:p w:rsidR="00E54AC8" w:rsidRDefault="004B38DF">
      <w:pPr>
        <w:snapToGrid w:val="0"/>
        <w:spacing w:line="360" w:lineRule="auto"/>
        <w:ind w:firstLineChars="196" w:firstLine="470"/>
        <w:jc w:val="left"/>
        <w:rPr>
          <w:rFonts w:ascii="宋体" w:hAnsi="宋体" w:cs="宋体"/>
          <w:bCs/>
          <w:sz w:val="24"/>
        </w:rPr>
      </w:pPr>
      <w:r>
        <w:rPr>
          <w:rFonts w:ascii="宋体" w:hAnsi="宋体" w:cs="宋体" w:hint="eastAsia"/>
          <w:bCs/>
          <w:sz w:val="24"/>
        </w:rPr>
        <w:t>（四）响应文件的份数和签署</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、响应文件一式二份，其中正本一份，副本一份。副本可为正本的复印件，必须与正本一致，如出现不一致情况以正本为准，</w:t>
      </w:r>
      <w:r>
        <w:rPr>
          <w:rFonts w:ascii="宋体" w:hAnsi="宋体" w:cs="宋体"/>
          <w:sz w:val="24"/>
          <w:szCs w:val="24"/>
        </w:rPr>
        <w:t>电子文件与纸质文件不一致，以纸质文件</w:t>
      </w:r>
      <w:r>
        <w:rPr>
          <w:rFonts w:ascii="宋体" w:hAnsi="宋体" w:cs="宋体" w:hint="eastAsia"/>
          <w:sz w:val="24"/>
          <w:szCs w:val="24"/>
        </w:rPr>
        <w:t>正本</w:t>
      </w:r>
      <w:r>
        <w:rPr>
          <w:rFonts w:ascii="宋体" w:hAnsi="宋体" w:cs="宋体"/>
          <w:sz w:val="24"/>
          <w:szCs w:val="24"/>
        </w:rPr>
        <w:t>为准</w:t>
      </w:r>
      <w:r>
        <w:rPr>
          <w:rFonts w:ascii="宋体" w:hAnsi="宋体" w:cs="宋体" w:hint="eastAsia"/>
          <w:sz w:val="24"/>
          <w:szCs w:val="24"/>
        </w:rPr>
        <w:t>。</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、在响应文件中，比选文件第七篇响应文件格式中规定签字、盖章的地方必须按其规定签字、盖章。</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、若供应商对响应文件的错处作必要修改，则应在修改处加盖供应商公章或由法人或法人授权代表签字确认。</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、电报、电话、传真形式的响应文件概不接受。</w:t>
      </w:r>
    </w:p>
    <w:p w:rsidR="00E54AC8" w:rsidRDefault="004B38DF">
      <w:pPr>
        <w:snapToGrid w:val="0"/>
        <w:spacing w:line="360" w:lineRule="auto"/>
        <w:ind w:firstLineChars="196" w:firstLine="470"/>
        <w:jc w:val="left"/>
        <w:rPr>
          <w:rFonts w:ascii="宋体" w:hAnsi="宋体" w:cs="宋体"/>
          <w:bCs/>
          <w:sz w:val="24"/>
        </w:rPr>
      </w:pPr>
      <w:r>
        <w:rPr>
          <w:rFonts w:ascii="宋体" w:hAnsi="宋体" w:cs="宋体" w:hint="eastAsia"/>
          <w:bCs/>
          <w:sz w:val="24"/>
        </w:rPr>
        <w:t>（五）投标报价</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、供应商应严格按照“响应文件格式”中“开标一览表”的格式填写报价。</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、供应商的报价为一次性报价，即在投标有效期内投标价格固定不变。</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、本项目只接受一个投标报价，有选择的或有条件的报价将不予接受。</w:t>
      </w:r>
    </w:p>
    <w:p w:rsidR="00E54AC8" w:rsidRDefault="004B38DF">
      <w:pPr>
        <w:pStyle w:val="af"/>
        <w:ind w:firstLineChars="200" w:firstLine="480"/>
        <w:rPr>
          <w:rFonts w:hAnsi="宋体" w:cs="宋体"/>
          <w:sz w:val="24"/>
        </w:rPr>
      </w:pPr>
      <w:r>
        <w:rPr>
          <w:rFonts w:hAnsi="宋体" w:cs="宋体" w:hint="eastAsia"/>
          <w:sz w:val="24"/>
        </w:rPr>
        <w:t>（六）修正错误</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若响应文件出现计算或表达上的错误，修正错误的原则如下：</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、开标一览表总价与投标报价明细表汇总数不一致的，以开标一览表为准；</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、响应文件的大写金额和小写金额不一致的，以大写金额为准；</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、总价金额与按单价汇总金额不一致的，以单价金额计算结果为准；</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、单价金额小数点有明显错位的，应以总价为准，并修正单价；</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、对不同文字文本响应文件的解释发生异议的，以中文文本为准。</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评标委员会按上述修正错误的原则及方法调整或修正供应商投标报价，供应商同意并签字确认后，调整后的投标报价对供应商具有约束作用。如果供应商不接受修正后的报价，则其投标将作为无效投标处理。</w:t>
      </w:r>
    </w:p>
    <w:p w:rsidR="00E54AC8" w:rsidRDefault="004B38DF">
      <w:pPr>
        <w:pStyle w:val="af"/>
        <w:ind w:firstLineChars="200" w:firstLine="480"/>
        <w:rPr>
          <w:rFonts w:hAnsi="宋体" w:cs="宋体"/>
          <w:sz w:val="24"/>
        </w:rPr>
      </w:pPr>
      <w:r>
        <w:rPr>
          <w:rFonts w:hAnsi="宋体" w:cs="宋体" w:hint="eastAsia"/>
          <w:sz w:val="24"/>
        </w:rPr>
        <w:t>（七）响应文件的递交</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、响应文件的密封与标记</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响应文件的正本、副本、电子文件（如要求）均应用信封分别密封。信封上注明项目名称、供应商名称地址、“正本”、“副本”、</w:t>
      </w:r>
      <w:r>
        <w:rPr>
          <w:rFonts w:ascii="宋体" w:hAnsi="宋体" w:cs="宋体"/>
          <w:sz w:val="24"/>
          <w:szCs w:val="24"/>
        </w:rPr>
        <w:t>“</w:t>
      </w:r>
      <w:r>
        <w:rPr>
          <w:rFonts w:ascii="宋体" w:hAnsi="宋体" w:cs="宋体" w:hint="eastAsia"/>
          <w:sz w:val="24"/>
          <w:szCs w:val="24"/>
        </w:rPr>
        <w:t>电子文件</w:t>
      </w:r>
      <w:r>
        <w:rPr>
          <w:rFonts w:ascii="宋体" w:hAnsi="宋体" w:cs="宋体"/>
          <w:sz w:val="24"/>
          <w:szCs w:val="24"/>
        </w:rPr>
        <w:t>”</w:t>
      </w:r>
      <w:r>
        <w:rPr>
          <w:rFonts w:ascii="宋体" w:hAnsi="宋体" w:cs="宋体" w:hint="eastAsia"/>
          <w:sz w:val="24"/>
          <w:szCs w:val="24"/>
        </w:rPr>
        <w:t>字样及“不准提前启封”字样。信</w:t>
      </w:r>
      <w:r>
        <w:rPr>
          <w:rFonts w:ascii="宋体" w:hAnsi="宋体" w:cs="宋体" w:hint="eastAsia"/>
          <w:sz w:val="24"/>
          <w:szCs w:val="24"/>
        </w:rPr>
        <w:t>封的封口须加盖供应商公章或授权代表签字。</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、如果未按上述规定进行密封和标记，采购机构对响应文件误投、丢失或提前拆封不负责任。</w:t>
      </w:r>
    </w:p>
    <w:p w:rsidR="00E54AC8" w:rsidRDefault="004B38DF">
      <w:pPr>
        <w:pStyle w:val="23"/>
        <w:keepNext w:val="0"/>
        <w:keepLines w:val="0"/>
        <w:ind w:firstLineChars="200" w:firstLine="482"/>
        <w:rPr>
          <w:rFonts w:cs="宋体"/>
          <w:b/>
          <w:sz w:val="24"/>
        </w:rPr>
      </w:pPr>
      <w:bookmarkStart w:id="54" w:name="_Toc86225703"/>
      <w:bookmarkStart w:id="55" w:name="_Toc19885"/>
      <w:r>
        <w:rPr>
          <w:rFonts w:cs="宋体" w:hint="eastAsia"/>
          <w:b/>
          <w:sz w:val="24"/>
        </w:rPr>
        <w:t>四、开标</w:t>
      </w:r>
      <w:bookmarkEnd w:id="54"/>
      <w:bookmarkEnd w:id="55"/>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（一）开标应当在比选文件中“比选邀请书”确定的时间和地点公开进行。</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（二）开标由院内评标人员共同参加，由院内监察审计科代表现场监督。</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三）开标时，由供应商或者其推选的代表检查响应文件的密封情况，经确认密封完好的响应文件，当众拆封，宣读响应文件正本“开标一览表”的供应商名称和投标报价，以及比选文件允许的备选供应商案和响应文件的其他主要内容并记录。</w:t>
      </w:r>
    </w:p>
    <w:p w:rsidR="00E54AC8" w:rsidRDefault="004B38DF">
      <w:pPr>
        <w:pStyle w:val="23"/>
        <w:keepNext w:val="0"/>
        <w:keepLines w:val="0"/>
        <w:ind w:firstLineChars="200" w:firstLine="482"/>
        <w:rPr>
          <w:rFonts w:cs="宋体"/>
          <w:b/>
          <w:sz w:val="24"/>
        </w:rPr>
      </w:pPr>
      <w:bookmarkStart w:id="56" w:name="_Toc86225704"/>
      <w:bookmarkStart w:id="57" w:name="_Toc21747"/>
      <w:r>
        <w:rPr>
          <w:rFonts w:cs="宋体" w:hint="eastAsia"/>
          <w:b/>
          <w:sz w:val="24"/>
        </w:rPr>
        <w:t>五、评标</w:t>
      </w:r>
      <w:bookmarkEnd w:id="56"/>
      <w:bookmarkEnd w:id="57"/>
    </w:p>
    <w:p w:rsidR="00E54AC8" w:rsidRDefault="004B38DF">
      <w:pPr>
        <w:spacing w:line="360" w:lineRule="auto"/>
        <w:ind w:firstLineChars="200" w:firstLine="480"/>
        <w:rPr>
          <w:rFonts w:ascii="宋体" w:hAnsi="宋体" w:cs="宋体"/>
          <w:sz w:val="21"/>
          <w:szCs w:val="21"/>
        </w:rPr>
      </w:pPr>
      <w:r>
        <w:rPr>
          <w:rFonts w:ascii="宋体" w:hAnsi="宋体" w:cs="宋体" w:hint="eastAsia"/>
          <w:sz w:val="24"/>
          <w:szCs w:val="24"/>
        </w:rPr>
        <w:t>见第四篇“评标”内容。</w:t>
      </w:r>
    </w:p>
    <w:p w:rsidR="00E54AC8" w:rsidRDefault="004B38DF">
      <w:pPr>
        <w:pStyle w:val="23"/>
        <w:keepNext w:val="0"/>
        <w:keepLines w:val="0"/>
        <w:ind w:firstLineChars="200" w:firstLine="482"/>
        <w:rPr>
          <w:rFonts w:cs="宋体"/>
          <w:b/>
          <w:sz w:val="24"/>
        </w:rPr>
      </w:pPr>
      <w:bookmarkStart w:id="58" w:name="_Toc3874"/>
      <w:bookmarkStart w:id="59" w:name="_Toc86225705"/>
      <w:r>
        <w:rPr>
          <w:rFonts w:cs="宋体" w:hint="eastAsia"/>
          <w:b/>
          <w:sz w:val="24"/>
        </w:rPr>
        <w:t>六、定标</w:t>
      </w:r>
      <w:bookmarkEnd w:id="58"/>
      <w:bookmarkEnd w:id="59"/>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（一）定标原则</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采购人或其授权的评标委员会应按照评标报告中的中标候选人排名顺序确定中选供应商。</w:t>
      </w:r>
    </w:p>
    <w:p w:rsidR="00E54AC8" w:rsidRDefault="004B38DF">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（二）定标程序</w:t>
      </w:r>
    </w:p>
    <w:p w:rsidR="00E54AC8" w:rsidRDefault="004B38DF">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个工作日内在评审报告推荐的顺序确定中选供应商，确认后在</w:t>
      </w:r>
      <w:r>
        <w:rPr>
          <w:rFonts w:ascii="宋体" w:hAnsi="宋体" w:hint="eastAsia"/>
          <w:sz w:val="24"/>
          <w:szCs w:val="24"/>
        </w:rPr>
        <w:t>重庆市第七人民医院官网（</w:t>
      </w:r>
      <w:r>
        <w:rPr>
          <w:rFonts w:ascii="宋体" w:hAnsi="宋体" w:hint="eastAsia"/>
          <w:sz w:val="24"/>
          <w:szCs w:val="24"/>
        </w:rPr>
        <w:t>http://www.cq7y.com/</w:t>
      </w:r>
      <w:r>
        <w:rPr>
          <w:rFonts w:ascii="宋体" w:hAnsi="宋体" w:hint="eastAsia"/>
          <w:sz w:val="24"/>
          <w:szCs w:val="24"/>
        </w:rPr>
        <w:t>）上对评标</w:t>
      </w:r>
      <w:r>
        <w:rPr>
          <w:rFonts w:ascii="宋体" w:hAnsi="宋体" w:hint="eastAsia"/>
          <w:color w:val="000000"/>
          <w:sz w:val="24"/>
          <w:szCs w:val="24"/>
        </w:rPr>
        <w:t>结果进行公告。</w:t>
      </w:r>
    </w:p>
    <w:p w:rsidR="00E54AC8" w:rsidRDefault="004B38DF">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3</w:t>
      </w:r>
      <w:r>
        <w:rPr>
          <w:rFonts w:ascii="宋体" w:hAnsi="宋体" w:hint="eastAsia"/>
          <w:color w:val="000000"/>
          <w:sz w:val="24"/>
          <w:szCs w:val="24"/>
        </w:rPr>
        <w:t>、公告内容包括招标项目名称、中选供应商、采购机构联系人和电话。</w:t>
      </w:r>
    </w:p>
    <w:p w:rsidR="00E54AC8" w:rsidRDefault="004B38DF">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、如有供应商对评标结果提出质疑的，在质疑处理完毕后发出中选通知书。</w:t>
      </w:r>
    </w:p>
    <w:p w:rsidR="00E54AC8" w:rsidRDefault="004B38DF">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、中选供应商变更</w:t>
      </w:r>
    </w:p>
    <w:p w:rsidR="00E54AC8" w:rsidRDefault="004B38DF">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5.1</w:t>
      </w:r>
      <w:r>
        <w:rPr>
          <w:rFonts w:ascii="宋体" w:hAnsi="宋体" w:hint="eastAsia"/>
          <w:color w:val="000000"/>
          <w:sz w:val="24"/>
          <w:szCs w:val="24"/>
        </w:rPr>
        <w:t>中选供应商拒绝与采购人签订合同的，采购人可以按照评审报告推荐的中选候选人名单排序，确定下一候选人为中选供应商，也可以重新开展采购活动。</w:t>
      </w:r>
    </w:p>
    <w:p w:rsidR="00E54AC8" w:rsidRDefault="004B38DF">
      <w:pPr>
        <w:pStyle w:val="a4"/>
        <w:spacing w:line="360" w:lineRule="auto"/>
        <w:ind w:firstLineChars="200" w:firstLine="480"/>
      </w:pPr>
      <w:r>
        <w:rPr>
          <w:rFonts w:ascii="宋体" w:hAnsi="宋体" w:hint="eastAsia"/>
          <w:color w:val="000000"/>
          <w:sz w:val="24"/>
          <w:szCs w:val="24"/>
        </w:rPr>
        <w:t>5.2</w:t>
      </w:r>
      <w:r>
        <w:rPr>
          <w:rFonts w:ascii="宋体" w:hAnsi="宋体" w:hint="eastAsia"/>
          <w:color w:val="000000"/>
          <w:sz w:val="24"/>
          <w:szCs w:val="24"/>
        </w:rPr>
        <w:t>中选供应商无充分理由放弃中选的，采购人将会把相关情况报相关监督部门，监督部门将根据财政部十八号令第七十五条的规定对违规供应商进行处罚。</w:t>
      </w:r>
    </w:p>
    <w:p w:rsidR="00E54AC8" w:rsidRDefault="004B38DF">
      <w:pPr>
        <w:pStyle w:val="23"/>
        <w:keepNext w:val="0"/>
        <w:keepLines w:val="0"/>
        <w:ind w:firstLineChars="200" w:firstLine="482"/>
        <w:rPr>
          <w:rFonts w:cs="宋体"/>
          <w:b/>
          <w:sz w:val="24"/>
        </w:rPr>
      </w:pPr>
      <w:bookmarkStart w:id="60" w:name="_Toc14144"/>
      <w:bookmarkStart w:id="61" w:name="_Toc86225706"/>
      <w:r>
        <w:rPr>
          <w:rFonts w:cs="宋体" w:hint="eastAsia"/>
          <w:b/>
          <w:sz w:val="24"/>
        </w:rPr>
        <w:t>七、中选通知书</w:t>
      </w:r>
      <w:bookmarkEnd w:id="60"/>
      <w:bookmarkEnd w:id="61"/>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、采购人依法确定中选供应商后，以书面形式发出中选通知书。</w:t>
      </w:r>
    </w:p>
    <w:p w:rsidR="00E54AC8" w:rsidRDefault="004B38DF">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、中选通知书发出后，采购人改变中标结果，或者中选供应商放弃中标，应当承担相应的法律责任。</w:t>
      </w:r>
    </w:p>
    <w:p w:rsidR="00E54AC8" w:rsidRDefault="004B38DF">
      <w:pPr>
        <w:pStyle w:val="af2"/>
        <w:ind w:firstLineChars="200" w:firstLine="482"/>
        <w:rPr>
          <w:rFonts w:ascii="宋体" w:hAnsi="宋体" w:cs="仿宋"/>
          <w:b/>
          <w:sz w:val="24"/>
        </w:rPr>
      </w:pPr>
      <w:r>
        <w:rPr>
          <w:rFonts w:ascii="宋体" w:hAnsi="宋体" w:cs="仿宋" w:hint="eastAsia"/>
          <w:b/>
          <w:sz w:val="24"/>
        </w:rPr>
        <w:t>八、询问、质疑和投诉</w:t>
      </w:r>
    </w:p>
    <w:p w:rsidR="00E54AC8" w:rsidRDefault="004B38DF">
      <w:pPr>
        <w:spacing w:line="400" w:lineRule="exact"/>
        <w:ind w:right="12" w:firstLine="480"/>
        <w:rPr>
          <w:rFonts w:ascii="宋体" w:hAnsi="宋体" w:cs="仿宋"/>
          <w:sz w:val="24"/>
        </w:rPr>
      </w:pPr>
      <w:r>
        <w:rPr>
          <w:rFonts w:ascii="宋体" w:hAnsi="宋体" w:cs="仿宋" w:hint="eastAsia"/>
          <w:sz w:val="24"/>
        </w:rPr>
        <w:t>（一）询问</w:t>
      </w:r>
    </w:p>
    <w:p w:rsidR="00E54AC8" w:rsidRDefault="004B38DF">
      <w:pPr>
        <w:spacing w:line="360" w:lineRule="auto"/>
        <w:ind w:right="12" w:firstLine="480"/>
        <w:rPr>
          <w:rFonts w:ascii="宋体" w:hAnsi="宋体" w:cs="仿宋"/>
          <w:sz w:val="24"/>
        </w:rPr>
      </w:pPr>
      <w:r>
        <w:rPr>
          <w:rFonts w:ascii="宋体" w:hAnsi="宋体" w:cs="仿宋" w:hint="eastAsia"/>
          <w:sz w:val="24"/>
        </w:rPr>
        <w:t>采购人应当在</w:t>
      </w:r>
      <w:r>
        <w:rPr>
          <w:rFonts w:ascii="宋体" w:hAnsi="宋体" w:cs="仿宋" w:hint="eastAsia"/>
          <w:sz w:val="24"/>
        </w:rPr>
        <w:t>3</w:t>
      </w:r>
      <w:r>
        <w:rPr>
          <w:rFonts w:ascii="宋体" w:hAnsi="宋体" w:cs="仿宋" w:hint="eastAsia"/>
          <w:sz w:val="24"/>
        </w:rPr>
        <w:t>个工作日内对供应商依法提出的询问作出答复。供应商询问可以是口头或书面形式。</w:t>
      </w:r>
    </w:p>
    <w:p w:rsidR="00E54AC8" w:rsidRDefault="004B38DF">
      <w:pPr>
        <w:spacing w:line="360" w:lineRule="auto"/>
        <w:ind w:right="12" w:firstLine="480"/>
        <w:rPr>
          <w:rFonts w:ascii="宋体" w:hAnsi="宋体" w:cs="仿宋"/>
          <w:color w:val="FF0000"/>
          <w:sz w:val="24"/>
        </w:rPr>
      </w:pPr>
      <w:r>
        <w:rPr>
          <w:rFonts w:ascii="宋体" w:hAnsi="宋体" w:cs="仿宋" w:hint="eastAsia"/>
          <w:sz w:val="24"/>
        </w:rPr>
        <w:t>竞标人在收到比选文件后，应仔细检查比选文件的所有内容，如有残缺或文字表述不清，图纸尺寸标注不明以及存在错、碰、漏、缺、概念模糊和有可能出现歧义或理解上的偏差的内容等应</w:t>
      </w:r>
      <w:r>
        <w:rPr>
          <w:rFonts w:ascii="宋体" w:hAnsi="宋体" w:cs="仿宋" w:hint="eastAsia"/>
          <w:color w:val="FF0000"/>
          <w:sz w:val="24"/>
          <w:highlight w:val="yellow"/>
        </w:rPr>
        <w:t>在</w:t>
      </w:r>
      <w:r>
        <w:rPr>
          <w:rFonts w:ascii="宋体" w:hAnsi="宋体" w:cs="仿宋" w:hint="eastAsia"/>
          <w:color w:val="FF0000"/>
          <w:sz w:val="24"/>
          <w:highlight w:val="yellow"/>
          <w:u w:val="single"/>
        </w:rPr>
        <w:t>2021</w:t>
      </w:r>
      <w:r>
        <w:rPr>
          <w:rFonts w:ascii="宋体" w:hAnsi="宋体" w:cs="仿宋" w:hint="eastAsia"/>
          <w:color w:val="FF0000"/>
          <w:sz w:val="24"/>
          <w:highlight w:val="yellow"/>
        </w:rPr>
        <w:t>年</w:t>
      </w:r>
      <w:r>
        <w:rPr>
          <w:rFonts w:ascii="宋体" w:hAnsi="宋体" w:cs="仿宋" w:hint="eastAsia"/>
          <w:color w:val="FF0000"/>
          <w:sz w:val="24"/>
          <w:highlight w:val="yellow"/>
          <w:u w:val="single"/>
        </w:rPr>
        <w:t xml:space="preserve"> 12 </w:t>
      </w:r>
      <w:r>
        <w:rPr>
          <w:rFonts w:ascii="宋体" w:hAnsi="宋体" w:cs="仿宋" w:hint="eastAsia"/>
          <w:color w:val="FF0000"/>
          <w:sz w:val="24"/>
          <w:highlight w:val="yellow"/>
        </w:rPr>
        <w:t>月</w:t>
      </w:r>
      <w:r>
        <w:rPr>
          <w:rFonts w:ascii="宋体" w:hAnsi="宋体" w:cs="仿宋" w:hint="eastAsia"/>
          <w:color w:val="FF0000"/>
          <w:sz w:val="24"/>
          <w:highlight w:val="yellow"/>
          <w:u w:val="single"/>
        </w:rPr>
        <w:t xml:space="preserve"> </w:t>
      </w:r>
      <w:r w:rsidR="00495897">
        <w:rPr>
          <w:rFonts w:ascii="宋体" w:hAnsi="宋体" w:cs="仿宋" w:hint="eastAsia"/>
          <w:color w:val="FF0000"/>
          <w:sz w:val="24"/>
          <w:highlight w:val="yellow"/>
          <w:u w:val="single"/>
        </w:rPr>
        <w:t>21</w:t>
      </w:r>
      <w:bookmarkStart w:id="62" w:name="_GoBack"/>
      <w:bookmarkEnd w:id="62"/>
      <w:r>
        <w:rPr>
          <w:rFonts w:ascii="宋体" w:hAnsi="宋体" w:cs="仿宋" w:hint="eastAsia"/>
          <w:color w:val="FF0000"/>
          <w:sz w:val="24"/>
          <w:highlight w:val="yellow"/>
          <w:u w:val="single"/>
        </w:rPr>
        <w:t xml:space="preserve"> </w:t>
      </w:r>
      <w:r>
        <w:rPr>
          <w:rFonts w:ascii="宋体" w:hAnsi="宋体" w:cs="仿宋" w:hint="eastAsia"/>
          <w:color w:val="FF0000"/>
          <w:sz w:val="24"/>
          <w:highlight w:val="yellow"/>
        </w:rPr>
        <w:t>日</w:t>
      </w:r>
      <w:r>
        <w:rPr>
          <w:rFonts w:ascii="宋体" w:hAnsi="宋体" w:cs="仿宋" w:hint="eastAsia"/>
          <w:color w:val="FF0000"/>
          <w:sz w:val="24"/>
          <w:highlight w:val="yellow"/>
          <w:u w:val="single"/>
        </w:rPr>
        <w:t xml:space="preserve"> 17 </w:t>
      </w:r>
      <w:r>
        <w:rPr>
          <w:rFonts w:ascii="宋体" w:hAnsi="宋体" w:cs="仿宋" w:hint="eastAsia"/>
          <w:color w:val="FF0000"/>
          <w:sz w:val="24"/>
          <w:highlight w:val="yellow"/>
        </w:rPr>
        <w:t>时</w:t>
      </w:r>
      <w:r>
        <w:rPr>
          <w:rFonts w:ascii="宋体" w:hAnsi="宋体" w:cs="仿宋" w:hint="eastAsia"/>
          <w:color w:val="FF0000"/>
          <w:sz w:val="24"/>
          <w:highlight w:val="yellow"/>
          <w:u w:val="single"/>
        </w:rPr>
        <w:t xml:space="preserve"> 00 </w:t>
      </w:r>
      <w:r>
        <w:rPr>
          <w:rFonts w:ascii="宋体" w:hAnsi="宋体" w:cs="仿宋" w:hint="eastAsia"/>
          <w:color w:val="FF0000"/>
          <w:sz w:val="24"/>
          <w:highlight w:val="yellow"/>
        </w:rPr>
        <w:t>分（北京时间）前以纸质资料形式向采购人提交质疑</w:t>
      </w:r>
      <w:r>
        <w:rPr>
          <w:rFonts w:ascii="宋体" w:hAnsi="宋体" w:cs="仿宋" w:hint="eastAsia"/>
          <w:color w:val="FF0000"/>
          <w:sz w:val="24"/>
        </w:rPr>
        <w:t>。</w:t>
      </w:r>
    </w:p>
    <w:p w:rsidR="00E54AC8" w:rsidRDefault="004B38DF">
      <w:pPr>
        <w:snapToGrid w:val="0"/>
        <w:spacing w:line="360" w:lineRule="auto"/>
        <w:ind w:firstLineChars="200" w:firstLine="480"/>
        <w:rPr>
          <w:rFonts w:ascii="宋体" w:hAnsi="宋体"/>
          <w:color w:val="000000"/>
          <w:sz w:val="24"/>
          <w:szCs w:val="24"/>
        </w:rPr>
      </w:pPr>
      <w:r>
        <w:rPr>
          <w:rFonts w:ascii="宋体" w:hAnsi="宋体" w:cs="仿宋" w:hint="eastAsia"/>
          <w:sz w:val="24"/>
        </w:rPr>
        <w:t>（二）</w:t>
      </w:r>
      <w:r>
        <w:rPr>
          <w:rFonts w:ascii="宋体" w:hAnsi="宋体" w:hint="eastAsia"/>
          <w:color w:val="000000"/>
          <w:sz w:val="24"/>
          <w:szCs w:val="24"/>
        </w:rPr>
        <w:t>供应商对中选结果有异议的，应当在中选预公示发布之日起七个工作日内以书面形式向采购人提出质疑，并附相关证明材料。</w:t>
      </w:r>
    </w:p>
    <w:p w:rsidR="00E54AC8" w:rsidRDefault="004B38DF">
      <w:pPr>
        <w:pStyle w:val="a4"/>
        <w:ind w:firstLineChars="200" w:firstLine="480"/>
        <w:rPr>
          <w:rFonts w:ascii="宋体" w:hAnsi="宋体"/>
          <w:color w:val="000000"/>
          <w:sz w:val="24"/>
          <w:szCs w:val="24"/>
        </w:rPr>
      </w:pPr>
      <w:r>
        <w:rPr>
          <w:rFonts w:ascii="宋体" w:hAnsi="宋体" w:hint="eastAsia"/>
          <w:color w:val="000000"/>
          <w:sz w:val="24"/>
          <w:szCs w:val="24"/>
        </w:rPr>
        <w:t>采购人在收到供应商书面质疑后三个工作日内对</w:t>
      </w:r>
      <w:r>
        <w:rPr>
          <w:rFonts w:ascii="宋体" w:hAnsi="宋体" w:hint="eastAsia"/>
          <w:color w:val="000000"/>
          <w:sz w:val="24"/>
          <w:szCs w:val="24"/>
        </w:rPr>
        <w:t>质疑内容作出答复，并以书面形式通知质疑投标人和其他有关投标人。</w:t>
      </w:r>
    </w:p>
    <w:p w:rsidR="00E54AC8" w:rsidRDefault="004B38DF">
      <w:pPr>
        <w:adjustRightInd w:val="0"/>
        <w:snapToGrid w:val="0"/>
        <w:spacing w:line="360" w:lineRule="auto"/>
        <w:ind w:firstLineChars="200" w:firstLine="482"/>
        <w:outlineLvl w:val="1"/>
        <w:rPr>
          <w:rFonts w:cs="宋体"/>
          <w:b/>
          <w:sz w:val="24"/>
        </w:rPr>
      </w:pPr>
      <w:bookmarkStart w:id="63" w:name="_Toc385333420"/>
      <w:bookmarkStart w:id="64" w:name="_Toc340482740"/>
      <w:r>
        <w:rPr>
          <w:rFonts w:ascii="宋体" w:hAnsi="宋体" w:hint="eastAsia"/>
          <w:b/>
          <w:color w:val="000000"/>
          <w:sz w:val="24"/>
          <w:szCs w:val="24"/>
        </w:rPr>
        <w:t>九、</w:t>
      </w:r>
      <w:bookmarkStart w:id="65" w:name="_Toc17358"/>
      <w:bookmarkEnd w:id="63"/>
      <w:bookmarkEnd w:id="64"/>
      <w:r>
        <w:rPr>
          <w:rFonts w:cs="宋体" w:hint="eastAsia"/>
          <w:b/>
          <w:sz w:val="24"/>
        </w:rPr>
        <w:t>签订合同</w:t>
      </w:r>
      <w:bookmarkEnd w:id="65"/>
    </w:p>
    <w:p w:rsidR="00E54AC8" w:rsidRDefault="004B38DF">
      <w:pPr>
        <w:spacing w:line="360" w:lineRule="auto"/>
        <w:ind w:firstLineChars="200" w:firstLine="480"/>
        <w:jc w:val="left"/>
        <w:rPr>
          <w:rFonts w:ascii="宋体" w:hAnsi="宋体" w:cs="宋体"/>
          <w:sz w:val="24"/>
        </w:rPr>
      </w:pPr>
      <w:r>
        <w:rPr>
          <w:rFonts w:ascii="宋体" w:hAnsi="宋体" w:cs="宋体" w:hint="eastAsia"/>
          <w:sz w:val="24"/>
        </w:rPr>
        <w:t>（一）采购人应当自中选通知书发出之日起</w:t>
      </w:r>
      <w:r>
        <w:rPr>
          <w:rFonts w:ascii="宋体" w:hAnsi="宋体" w:cs="宋体" w:hint="eastAsia"/>
          <w:sz w:val="24"/>
          <w:highlight w:val="yellow"/>
        </w:rPr>
        <w:t>1</w:t>
      </w:r>
      <w:r>
        <w:rPr>
          <w:rFonts w:ascii="宋体" w:hAnsi="宋体" w:cs="宋体"/>
          <w:sz w:val="24"/>
          <w:highlight w:val="yellow"/>
        </w:rPr>
        <w:t>0</w:t>
      </w:r>
      <w:r>
        <w:rPr>
          <w:rFonts w:ascii="宋体" w:hAnsi="宋体" w:cs="宋体" w:hint="eastAsia"/>
          <w:sz w:val="24"/>
          <w:highlight w:val="yellow"/>
        </w:rPr>
        <w:t>个</w:t>
      </w:r>
      <w:r>
        <w:rPr>
          <w:rFonts w:ascii="宋体" w:hAnsi="宋体" w:cs="宋体"/>
          <w:sz w:val="24"/>
          <w:highlight w:val="yellow"/>
        </w:rPr>
        <w:t>工作日</w:t>
      </w:r>
      <w:r>
        <w:rPr>
          <w:rFonts w:ascii="宋体" w:hAnsi="宋体" w:cs="宋体" w:hint="eastAsia"/>
          <w:sz w:val="24"/>
        </w:rPr>
        <w:t>内，按照比选文件和中选供应商响应文件的约定，与中选供应商签订书面合同。所签订的合同不得对比选文件和中选供应商响应文件作实质性修改。</w:t>
      </w:r>
    </w:p>
    <w:p w:rsidR="00E54AC8" w:rsidRDefault="004B38DF">
      <w:pPr>
        <w:spacing w:line="360" w:lineRule="auto"/>
        <w:ind w:firstLineChars="200" w:firstLine="480"/>
        <w:jc w:val="left"/>
        <w:rPr>
          <w:rFonts w:ascii="宋体" w:hAnsi="宋体" w:cs="宋体"/>
          <w:sz w:val="24"/>
        </w:rPr>
      </w:pPr>
      <w:r>
        <w:rPr>
          <w:rFonts w:ascii="宋体" w:hAnsi="宋体" w:cs="宋体" w:hint="eastAsia"/>
          <w:sz w:val="24"/>
        </w:rPr>
        <w:t>（二）比选文件、中选供应商的响应文件及澄清文件等，均为签订合同的依据。</w:t>
      </w:r>
    </w:p>
    <w:p w:rsidR="00E54AC8" w:rsidRDefault="004B38DF">
      <w:pPr>
        <w:spacing w:line="360" w:lineRule="auto"/>
        <w:ind w:firstLineChars="200" w:firstLine="480"/>
        <w:jc w:val="left"/>
        <w:rPr>
          <w:rFonts w:ascii="宋体" w:hAnsi="宋体" w:cs="宋体"/>
          <w:sz w:val="24"/>
        </w:rPr>
      </w:pPr>
      <w:r>
        <w:rPr>
          <w:rFonts w:ascii="宋体" w:hAnsi="宋体" w:cs="宋体" w:hint="eastAsia"/>
          <w:sz w:val="24"/>
        </w:rPr>
        <w:t>（三）合同生效条款由供需双方约定。</w:t>
      </w:r>
    </w:p>
    <w:p w:rsidR="00E54AC8" w:rsidRDefault="00E54AC8">
      <w:pPr>
        <w:pStyle w:val="30"/>
        <w:keepNext w:val="0"/>
        <w:keepLines w:val="0"/>
      </w:pPr>
    </w:p>
    <w:p w:rsidR="00E54AC8" w:rsidRDefault="004B38DF">
      <w:pPr>
        <w:pStyle w:val="1"/>
        <w:keepNext w:val="0"/>
        <w:spacing w:beforeLines="0" w:afterLines="0" w:line="360" w:lineRule="auto"/>
        <w:rPr>
          <w:rFonts w:ascii="宋体" w:eastAsia="宋体" w:hAnsi="宋体" w:cs="宋体"/>
          <w:b/>
          <w:bCs/>
        </w:rPr>
      </w:pPr>
      <w:bookmarkStart w:id="66" w:name="_Toc86225707"/>
      <w:r>
        <w:rPr>
          <w:rFonts w:ascii="宋体" w:eastAsia="宋体" w:hAnsi="宋体" w:cs="宋体" w:hint="eastAsia"/>
          <w:b/>
          <w:bCs/>
        </w:rPr>
        <w:lastRenderedPageBreak/>
        <w:t>第六篇</w:t>
      </w:r>
      <w:r>
        <w:rPr>
          <w:rFonts w:ascii="宋体" w:eastAsia="宋体" w:hAnsi="宋体" w:cs="宋体" w:hint="eastAsia"/>
          <w:b/>
          <w:bCs/>
        </w:rPr>
        <w:t xml:space="preserve">  </w:t>
      </w:r>
      <w:r>
        <w:rPr>
          <w:rFonts w:ascii="宋体" w:eastAsia="宋体" w:hAnsi="宋体" w:cs="宋体" w:hint="eastAsia"/>
          <w:b/>
          <w:bCs/>
        </w:rPr>
        <w:t>合同主要条款和格式合同（样本）</w:t>
      </w:r>
      <w:bookmarkEnd w:id="66"/>
    </w:p>
    <w:p w:rsidR="00E54AC8" w:rsidRDefault="004B38DF">
      <w:pPr>
        <w:jc w:val="center"/>
      </w:pPr>
      <w:bookmarkStart w:id="67" w:name="_Toc277084871"/>
      <w:bookmarkStart w:id="68" w:name="_Toc285722713"/>
      <w:bookmarkStart w:id="69" w:name="_Toc26946"/>
      <w:bookmarkStart w:id="70" w:name="_Toc10988"/>
      <w:bookmarkStart w:id="71" w:name="_Toc2161"/>
      <w:bookmarkStart w:id="72" w:name="_Toc22133"/>
      <w:bookmarkStart w:id="73" w:name="_Toc14573"/>
      <w:bookmarkStart w:id="74" w:name="_Toc14544"/>
      <w:bookmarkStart w:id="75" w:name="_Toc17142"/>
      <w:bookmarkStart w:id="76" w:name="_Toc2515"/>
      <w:bookmarkStart w:id="77" w:name="_Toc54861262"/>
      <w:bookmarkStart w:id="78" w:name="_Toc399841435"/>
      <w:bookmarkEnd w:id="67"/>
      <w:bookmarkEnd w:id="68"/>
      <w:r>
        <w:rPr>
          <w:rFonts w:hint="eastAsia"/>
        </w:rPr>
        <w:t>重庆市第七人民医院采购合同</w:t>
      </w:r>
      <w:bookmarkEnd w:id="69"/>
      <w:bookmarkEnd w:id="70"/>
      <w:bookmarkEnd w:id="71"/>
      <w:bookmarkEnd w:id="72"/>
      <w:bookmarkEnd w:id="73"/>
      <w:bookmarkEnd w:id="74"/>
      <w:bookmarkEnd w:id="75"/>
      <w:bookmarkEnd w:id="76"/>
      <w:bookmarkEnd w:id="77"/>
    </w:p>
    <w:p w:rsidR="00E54AC8" w:rsidRDefault="004B38DF">
      <w:pPr>
        <w:spacing w:afterLines="100" w:after="240" w:line="500" w:lineRule="exact"/>
        <w:jc w:val="center"/>
        <w:rPr>
          <w:rFonts w:ascii="方正仿宋_GBK" w:eastAsia="方正仿宋_GBK"/>
        </w:rPr>
      </w:pPr>
      <w:r>
        <w:rPr>
          <w:rFonts w:ascii="方正仿宋_GBK" w:eastAsia="方正仿宋_GBK" w:hint="eastAsia"/>
        </w:rPr>
        <w:t>（采购项目编号：</w:t>
      </w:r>
      <w:r>
        <w:rPr>
          <w:rFonts w:ascii="方正仿宋_GBK" w:eastAsia="方正仿宋_GBK" w:hint="eastAsia"/>
        </w:rPr>
        <w:t xml:space="preserve">     </w:t>
      </w:r>
      <w:r>
        <w:rPr>
          <w:rFonts w:ascii="方正仿宋_GBK" w:eastAsia="方正仿宋_GBK" w:hint="eastAsia"/>
        </w:rPr>
        <w:t>）</w:t>
      </w:r>
    </w:p>
    <w:p w:rsidR="00E54AC8" w:rsidRDefault="004B38DF">
      <w:pPr>
        <w:spacing w:line="500" w:lineRule="exact"/>
      </w:pPr>
      <w:r>
        <w:rPr>
          <w:rFonts w:hint="eastAsia"/>
        </w:rPr>
        <w:t>甲方（需方）：</w:t>
      </w:r>
      <w:r>
        <w:t>___________________________</w:t>
      </w:r>
      <w:r>
        <w:rPr>
          <w:rFonts w:hint="eastAsia"/>
        </w:rPr>
        <w:t xml:space="preserve">      </w:t>
      </w:r>
      <w:r>
        <w:rPr>
          <w:rFonts w:hint="eastAsia"/>
        </w:rPr>
        <w:t>计价单位：</w:t>
      </w:r>
      <w:r>
        <w:t>____________</w:t>
      </w:r>
    </w:p>
    <w:p w:rsidR="00E54AC8" w:rsidRDefault="004B38DF">
      <w:pPr>
        <w:spacing w:line="500" w:lineRule="exact"/>
      </w:pPr>
      <w:r>
        <w:rPr>
          <w:rFonts w:hint="eastAsia"/>
        </w:rPr>
        <w:t>乙方（供方）：</w:t>
      </w:r>
      <w:r>
        <w:t>___________________________</w:t>
      </w:r>
      <w:r>
        <w:rPr>
          <w:rFonts w:hint="eastAsia"/>
        </w:rPr>
        <w:t xml:space="preserve">      </w:t>
      </w:r>
      <w:r>
        <w:rPr>
          <w:rFonts w:hint="eastAsia"/>
        </w:rPr>
        <w:t>计量单位：</w:t>
      </w:r>
      <w:r>
        <w:t>_____________</w:t>
      </w:r>
    </w:p>
    <w:p w:rsidR="00E54AC8" w:rsidRDefault="004B38DF">
      <w:pPr>
        <w:spacing w:afterLines="50" w:after="120" w:line="520" w:lineRule="exact"/>
        <w:jc w:val="left"/>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经双方协商一致，达成以下服务合同：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741"/>
        <w:gridCol w:w="1219"/>
        <w:gridCol w:w="567"/>
        <w:gridCol w:w="567"/>
        <w:gridCol w:w="1063"/>
        <w:gridCol w:w="1559"/>
        <w:gridCol w:w="1567"/>
        <w:gridCol w:w="15"/>
      </w:tblGrid>
      <w:tr w:rsidR="00E54AC8">
        <w:trPr>
          <w:gridAfter w:val="1"/>
          <w:wAfter w:w="15" w:type="dxa"/>
          <w:trHeight w:val="575"/>
          <w:jc w:val="center"/>
        </w:trPr>
        <w:tc>
          <w:tcPr>
            <w:tcW w:w="1188" w:type="dxa"/>
            <w:vAlign w:val="center"/>
          </w:tcPr>
          <w:p w:rsidR="00E54AC8" w:rsidRDefault="004B38DF">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货物名称</w:t>
            </w:r>
          </w:p>
        </w:tc>
        <w:tc>
          <w:tcPr>
            <w:tcW w:w="1741" w:type="dxa"/>
            <w:vAlign w:val="center"/>
          </w:tcPr>
          <w:p w:rsidR="00E54AC8" w:rsidRDefault="004B38DF">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货物规格</w:t>
            </w:r>
          </w:p>
        </w:tc>
        <w:tc>
          <w:tcPr>
            <w:tcW w:w="1219" w:type="dxa"/>
            <w:vAlign w:val="center"/>
          </w:tcPr>
          <w:p w:rsidR="00E54AC8" w:rsidRDefault="004B38DF">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单价</w:t>
            </w:r>
          </w:p>
        </w:tc>
        <w:tc>
          <w:tcPr>
            <w:tcW w:w="1134" w:type="dxa"/>
            <w:gridSpan w:val="2"/>
            <w:vAlign w:val="center"/>
          </w:tcPr>
          <w:p w:rsidR="00E54AC8" w:rsidRDefault="004B38DF">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数量</w:t>
            </w:r>
          </w:p>
        </w:tc>
        <w:tc>
          <w:tcPr>
            <w:tcW w:w="1063" w:type="dxa"/>
            <w:vAlign w:val="center"/>
          </w:tcPr>
          <w:p w:rsidR="00E54AC8" w:rsidRDefault="004B38DF">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总价</w:t>
            </w:r>
          </w:p>
        </w:tc>
        <w:tc>
          <w:tcPr>
            <w:tcW w:w="1559" w:type="dxa"/>
            <w:vAlign w:val="center"/>
          </w:tcPr>
          <w:p w:rsidR="00E54AC8" w:rsidRDefault="004B38DF">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到货时间</w:t>
            </w:r>
          </w:p>
        </w:tc>
        <w:tc>
          <w:tcPr>
            <w:tcW w:w="1567" w:type="dxa"/>
            <w:vAlign w:val="center"/>
          </w:tcPr>
          <w:p w:rsidR="00E54AC8" w:rsidRDefault="004B38DF">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备注</w:t>
            </w:r>
          </w:p>
        </w:tc>
      </w:tr>
      <w:tr w:rsidR="00E54AC8">
        <w:trPr>
          <w:gridAfter w:val="1"/>
          <w:wAfter w:w="15" w:type="dxa"/>
          <w:trHeight w:val="418"/>
          <w:jc w:val="center"/>
        </w:trPr>
        <w:tc>
          <w:tcPr>
            <w:tcW w:w="1188"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741"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219"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134" w:type="dxa"/>
            <w:gridSpan w:val="2"/>
            <w:vAlign w:val="center"/>
          </w:tcPr>
          <w:p w:rsidR="00E54AC8" w:rsidRDefault="00E54AC8">
            <w:pPr>
              <w:spacing w:line="240" w:lineRule="atLeast"/>
              <w:jc w:val="center"/>
              <w:rPr>
                <w:rFonts w:ascii="方正仿宋_GBK" w:eastAsia="方正仿宋_GBK" w:hAnsi="方正仿宋_GBK" w:cs="方正仿宋_GBK"/>
                <w:szCs w:val="28"/>
              </w:rPr>
            </w:pPr>
          </w:p>
        </w:tc>
        <w:tc>
          <w:tcPr>
            <w:tcW w:w="1063"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559"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567" w:type="dxa"/>
            <w:vAlign w:val="center"/>
          </w:tcPr>
          <w:p w:rsidR="00E54AC8" w:rsidRDefault="00E54AC8">
            <w:pPr>
              <w:spacing w:line="240" w:lineRule="atLeast"/>
              <w:jc w:val="center"/>
              <w:rPr>
                <w:rFonts w:ascii="方正仿宋_GBK" w:eastAsia="方正仿宋_GBK" w:hAnsi="方正仿宋_GBK" w:cs="方正仿宋_GBK"/>
                <w:szCs w:val="28"/>
              </w:rPr>
            </w:pPr>
          </w:p>
        </w:tc>
      </w:tr>
      <w:tr w:rsidR="00E54AC8">
        <w:trPr>
          <w:gridAfter w:val="1"/>
          <w:wAfter w:w="15" w:type="dxa"/>
          <w:trHeight w:val="418"/>
          <w:jc w:val="center"/>
        </w:trPr>
        <w:tc>
          <w:tcPr>
            <w:tcW w:w="1188"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741"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219"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134" w:type="dxa"/>
            <w:gridSpan w:val="2"/>
            <w:vAlign w:val="center"/>
          </w:tcPr>
          <w:p w:rsidR="00E54AC8" w:rsidRDefault="00E54AC8">
            <w:pPr>
              <w:spacing w:line="240" w:lineRule="atLeast"/>
              <w:jc w:val="center"/>
              <w:rPr>
                <w:rFonts w:ascii="方正仿宋_GBK" w:eastAsia="方正仿宋_GBK" w:hAnsi="方正仿宋_GBK" w:cs="方正仿宋_GBK"/>
                <w:szCs w:val="28"/>
              </w:rPr>
            </w:pPr>
          </w:p>
        </w:tc>
        <w:tc>
          <w:tcPr>
            <w:tcW w:w="1063"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559" w:type="dxa"/>
            <w:vAlign w:val="center"/>
          </w:tcPr>
          <w:p w:rsidR="00E54AC8" w:rsidRDefault="00E54AC8">
            <w:pPr>
              <w:spacing w:line="240" w:lineRule="atLeast"/>
              <w:jc w:val="center"/>
              <w:rPr>
                <w:rFonts w:ascii="方正仿宋_GBK" w:eastAsia="方正仿宋_GBK" w:hAnsi="方正仿宋_GBK" w:cs="方正仿宋_GBK"/>
                <w:szCs w:val="28"/>
              </w:rPr>
            </w:pPr>
          </w:p>
        </w:tc>
        <w:tc>
          <w:tcPr>
            <w:tcW w:w="1567" w:type="dxa"/>
            <w:vAlign w:val="center"/>
          </w:tcPr>
          <w:p w:rsidR="00E54AC8" w:rsidRDefault="00E54AC8">
            <w:pPr>
              <w:spacing w:line="240" w:lineRule="atLeast"/>
              <w:jc w:val="center"/>
              <w:rPr>
                <w:rFonts w:ascii="方正仿宋_GBK" w:eastAsia="方正仿宋_GBK" w:hAnsi="方正仿宋_GBK" w:cs="方正仿宋_GBK"/>
                <w:szCs w:val="28"/>
              </w:rPr>
            </w:pPr>
          </w:p>
        </w:tc>
      </w:tr>
      <w:tr w:rsidR="00E54AC8">
        <w:trPr>
          <w:gridAfter w:val="1"/>
          <w:wAfter w:w="15" w:type="dxa"/>
          <w:cantSplit/>
          <w:trHeight w:val="477"/>
          <w:jc w:val="center"/>
        </w:trPr>
        <w:tc>
          <w:tcPr>
            <w:tcW w:w="9471" w:type="dxa"/>
            <w:gridSpan w:val="8"/>
            <w:vAlign w:val="center"/>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合计人民币（小写）：</w:t>
            </w:r>
          </w:p>
        </w:tc>
      </w:tr>
      <w:tr w:rsidR="00E54AC8">
        <w:trPr>
          <w:gridAfter w:val="1"/>
          <w:wAfter w:w="15" w:type="dxa"/>
          <w:cantSplit/>
          <w:trHeight w:val="477"/>
          <w:jc w:val="center"/>
        </w:trPr>
        <w:tc>
          <w:tcPr>
            <w:tcW w:w="9471" w:type="dxa"/>
            <w:gridSpan w:val="8"/>
            <w:vAlign w:val="center"/>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合计人民币（大写）：</w:t>
            </w:r>
          </w:p>
        </w:tc>
      </w:tr>
      <w:tr w:rsidR="00E54AC8">
        <w:trPr>
          <w:gridAfter w:val="1"/>
          <w:wAfter w:w="15" w:type="dxa"/>
          <w:cantSplit/>
          <w:trHeight w:val="743"/>
          <w:jc w:val="center"/>
        </w:trPr>
        <w:tc>
          <w:tcPr>
            <w:tcW w:w="9471" w:type="dxa"/>
            <w:gridSpan w:val="8"/>
            <w:vAlign w:val="center"/>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一、质量要求和质量保证：</w:t>
            </w:r>
          </w:p>
        </w:tc>
      </w:tr>
      <w:tr w:rsidR="00E54AC8">
        <w:trPr>
          <w:gridAfter w:val="1"/>
          <w:wAfter w:w="15" w:type="dxa"/>
          <w:cantSplit/>
          <w:trHeight w:val="743"/>
          <w:jc w:val="center"/>
        </w:trPr>
        <w:tc>
          <w:tcPr>
            <w:tcW w:w="9471" w:type="dxa"/>
            <w:gridSpan w:val="8"/>
            <w:vAlign w:val="center"/>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二、安装及调试：</w:t>
            </w:r>
          </w:p>
        </w:tc>
      </w:tr>
      <w:tr w:rsidR="00E54AC8">
        <w:trPr>
          <w:trHeight w:val="743"/>
          <w:jc w:val="center"/>
        </w:trPr>
        <w:tc>
          <w:tcPr>
            <w:tcW w:w="9486" w:type="dxa"/>
            <w:gridSpan w:val="9"/>
            <w:vAlign w:val="center"/>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三、验收标准、方法：</w:t>
            </w:r>
          </w:p>
        </w:tc>
      </w:tr>
      <w:tr w:rsidR="00E54AC8">
        <w:trPr>
          <w:trHeight w:val="743"/>
          <w:jc w:val="center"/>
        </w:trPr>
        <w:tc>
          <w:tcPr>
            <w:tcW w:w="9486" w:type="dxa"/>
            <w:gridSpan w:val="9"/>
            <w:vAlign w:val="center"/>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四、付款方式：</w:t>
            </w:r>
          </w:p>
        </w:tc>
      </w:tr>
      <w:tr w:rsidR="00E54AC8">
        <w:trPr>
          <w:trHeight w:val="1190"/>
          <w:jc w:val="center"/>
        </w:trPr>
        <w:tc>
          <w:tcPr>
            <w:tcW w:w="9486" w:type="dxa"/>
            <w:gridSpan w:val="9"/>
            <w:vAlign w:val="center"/>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五、违约责任：</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按《民法典》执行，或按双方约定。</w:t>
            </w:r>
          </w:p>
        </w:tc>
      </w:tr>
      <w:tr w:rsidR="00E54AC8">
        <w:trPr>
          <w:trHeight w:val="2290"/>
          <w:jc w:val="center"/>
        </w:trPr>
        <w:tc>
          <w:tcPr>
            <w:tcW w:w="9486" w:type="dxa"/>
            <w:gridSpan w:val="9"/>
            <w:vAlign w:val="center"/>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六、其他约定事项：</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、比选文件及其补遗文件、投标文件和承诺是本合同不可分割的部分。</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本合同如发生争议由双方协商解决，协商不成向需方所在人民法院提请诉讼。</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本合同一式陆份，需方伍份，供方壹份，具同等法律效力。</w:t>
            </w:r>
          </w:p>
          <w:p w:rsidR="00E54AC8" w:rsidRDefault="004B38DF">
            <w:pPr>
              <w:spacing w:line="400" w:lineRule="exact"/>
              <w:rPr>
                <w:rFonts w:ascii="方正仿宋_GBK" w:eastAsia="方正仿宋_GBK" w:hAnsi="方正仿宋_GBK" w:cs="方正仿宋_GBK"/>
                <w:szCs w:val="28"/>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、其他：</w:t>
            </w:r>
          </w:p>
        </w:tc>
      </w:tr>
      <w:tr w:rsidR="00E54AC8">
        <w:trPr>
          <w:trHeight w:val="4488"/>
          <w:jc w:val="center"/>
        </w:trPr>
        <w:tc>
          <w:tcPr>
            <w:tcW w:w="4715" w:type="dxa"/>
            <w:gridSpan w:val="4"/>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甲方：</w:t>
            </w:r>
          </w:p>
          <w:p w:rsidR="00E54AC8" w:rsidRDefault="00E54AC8">
            <w:pPr>
              <w:spacing w:line="400" w:lineRule="exact"/>
              <w:rPr>
                <w:rFonts w:ascii="方正仿宋_GBK" w:eastAsia="方正仿宋_GBK" w:hAnsi="方正仿宋_GBK" w:cs="方正仿宋_GBK"/>
                <w:sz w:val="24"/>
                <w:szCs w:val="24"/>
              </w:rPr>
            </w:pP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地址：</w:t>
            </w:r>
            <w:r>
              <w:rPr>
                <w:rFonts w:ascii="方正仿宋_GBK" w:eastAsia="方正仿宋_GBK" w:hAnsi="方正仿宋_GBK" w:cs="方正仿宋_GBK" w:hint="eastAsia"/>
                <w:sz w:val="24"/>
                <w:szCs w:val="24"/>
              </w:rPr>
              <w:t xml:space="preserve"> </w:t>
            </w:r>
          </w:p>
          <w:p w:rsidR="00E54AC8" w:rsidRDefault="00E54AC8">
            <w:pPr>
              <w:spacing w:line="400" w:lineRule="exact"/>
              <w:rPr>
                <w:rFonts w:ascii="方正仿宋_GBK" w:eastAsia="方正仿宋_GBK" w:hAnsi="方正仿宋_GBK" w:cs="方正仿宋_GBK"/>
                <w:sz w:val="24"/>
                <w:szCs w:val="24"/>
              </w:rPr>
            </w:pP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联系电话：</w:t>
            </w:r>
          </w:p>
          <w:p w:rsidR="00E54AC8" w:rsidRDefault="00E54AC8">
            <w:pPr>
              <w:spacing w:line="400" w:lineRule="exact"/>
              <w:rPr>
                <w:rFonts w:ascii="方正仿宋_GBK" w:eastAsia="方正仿宋_GBK" w:hAnsi="方正仿宋_GBK" w:cs="方正仿宋_GBK"/>
                <w:sz w:val="24"/>
                <w:szCs w:val="24"/>
              </w:rPr>
            </w:pP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授权代表：</w:t>
            </w:r>
          </w:p>
        </w:tc>
        <w:tc>
          <w:tcPr>
            <w:tcW w:w="4771" w:type="dxa"/>
            <w:gridSpan w:val="5"/>
          </w:tcPr>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乙方：</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地址：</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电话：</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传真：</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开户银行：</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账号：</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授权代表：</w:t>
            </w:r>
          </w:p>
          <w:p w:rsidR="00E54AC8" w:rsidRDefault="004B38DF">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（本栏请用计算机打印以便于准确付款）</w:t>
            </w:r>
          </w:p>
        </w:tc>
      </w:tr>
      <w:tr w:rsidR="00E54AC8">
        <w:trPr>
          <w:trHeight w:val="557"/>
          <w:jc w:val="center"/>
        </w:trPr>
        <w:tc>
          <w:tcPr>
            <w:tcW w:w="9486" w:type="dxa"/>
            <w:gridSpan w:val="9"/>
          </w:tcPr>
          <w:p w:rsidR="00E54AC8" w:rsidRDefault="004B38DF">
            <w:pPr>
              <w:spacing w:line="240" w:lineRule="atLeast"/>
              <w:rPr>
                <w:rFonts w:eastAsia="方正仿宋_GBK"/>
                <w:sz w:val="24"/>
                <w:szCs w:val="24"/>
              </w:rPr>
            </w:pPr>
            <w:r>
              <w:rPr>
                <w:rFonts w:eastAsia="方正仿宋_GBK"/>
                <w:sz w:val="24"/>
                <w:szCs w:val="24"/>
              </w:rPr>
              <w:t>备注：</w:t>
            </w:r>
          </w:p>
          <w:p w:rsidR="00E54AC8" w:rsidRDefault="00E54AC8">
            <w:pPr>
              <w:spacing w:line="240" w:lineRule="atLeast"/>
              <w:rPr>
                <w:rFonts w:eastAsia="方正仿宋_GBK"/>
                <w:sz w:val="24"/>
                <w:szCs w:val="24"/>
              </w:rPr>
            </w:pPr>
          </w:p>
        </w:tc>
      </w:tr>
    </w:tbl>
    <w:p w:rsidR="00E54AC8" w:rsidRDefault="004B38DF">
      <w:pPr>
        <w:spacing w:line="500" w:lineRule="exact"/>
        <w:ind w:firstLineChars="200" w:firstLine="480"/>
        <w:jc w:val="left"/>
        <w:rPr>
          <w:rFonts w:ascii="方正仿宋_GBK" w:eastAsia="方正仿宋_GBK" w:hAnsi="方正仿宋_GBK" w:cs="方正仿宋_GBK"/>
          <w:szCs w:val="28"/>
        </w:rPr>
      </w:pPr>
      <w:r>
        <w:rPr>
          <w:rFonts w:ascii="方正仿宋_GBK" w:eastAsia="方正仿宋_GBK" w:hAnsi="方正仿宋_GBK" w:cs="方正仿宋_GBK" w:hint="eastAsia"/>
          <w:sz w:val="24"/>
          <w:szCs w:val="24"/>
        </w:rPr>
        <w:t>签约时间：</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年</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月</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日</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签约地点：</w:t>
      </w:r>
      <w:r>
        <w:rPr>
          <w:rFonts w:ascii="方正仿宋_GBK" w:eastAsia="方正仿宋_GBK" w:hAnsi="方正仿宋_GBK" w:cs="方正仿宋_GBK" w:hint="eastAsia"/>
          <w:sz w:val="24"/>
          <w:szCs w:val="24"/>
        </w:rPr>
        <w:t xml:space="preserve"> </w:t>
      </w:r>
    </w:p>
    <w:p w:rsidR="00E54AC8" w:rsidRDefault="004B38DF">
      <w:pPr>
        <w:pStyle w:val="a4"/>
        <w:jc w:val="center"/>
        <w:rPr>
          <w:rFonts w:ascii="宋体" w:hAnsi="宋体" w:cs="楷体"/>
          <w:b/>
          <w:color w:val="000000"/>
          <w:sz w:val="24"/>
          <w:szCs w:val="24"/>
          <w:shd w:val="clear" w:color="auto" w:fill="FFFFFF"/>
        </w:rPr>
      </w:pPr>
      <w:r>
        <w:rPr>
          <w:rFonts w:ascii="宋体" w:hAnsi="宋体" w:cs="楷体"/>
          <w:b/>
          <w:color w:val="000000"/>
          <w:sz w:val="24"/>
          <w:szCs w:val="24"/>
          <w:shd w:val="clear" w:color="auto" w:fill="FFFFFF"/>
        </w:rPr>
        <w:br w:type="page"/>
      </w:r>
      <w:r>
        <w:rPr>
          <w:rFonts w:ascii="宋体" w:hAnsi="宋体" w:cs="楷体" w:hint="eastAsia"/>
          <w:b/>
          <w:color w:val="000000"/>
          <w:sz w:val="24"/>
          <w:szCs w:val="24"/>
          <w:shd w:val="clear" w:color="auto" w:fill="FFFFFF"/>
        </w:rPr>
        <w:lastRenderedPageBreak/>
        <w:t>重庆市第七人民医院家具采购项目</w:t>
      </w:r>
    </w:p>
    <w:p w:rsidR="00E54AC8" w:rsidRDefault="004B38DF">
      <w:pPr>
        <w:spacing w:line="400" w:lineRule="exact"/>
        <w:jc w:val="center"/>
        <w:rPr>
          <w:rFonts w:ascii="宋体" w:hAnsi="宋体"/>
          <w:b/>
          <w:color w:val="000000"/>
          <w:sz w:val="24"/>
          <w:szCs w:val="24"/>
        </w:rPr>
      </w:pPr>
      <w:r>
        <w:rPr>
          <w:rFonts w:ascii="宋体" w:hAnsi="宋体" w:hint="eastAsia"/>
          <w:b/>
          <w:color w:val="000000"/>
          <w:sz w:val="24"/>
          <w:szCs w:val="24"/>
        </w:rPr>
        <w:t>反腐倡廉责任合同</w:t>
      </w:r>
      <w:bookmarkEnd w:id="78"/>
    </w:p>
    <w:p w:rsidR="00E54AC8" w:rsidRDefault="00E54AC8">
      <w:pPr>
        <w:pStyle w:val="a4"/>
      </w:pP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发包人（甲方）：</w:t>
      </w:r>
    </w:p>
    <w:p w:rsidR="00E54AC8" w:rsidRDefault="004B38DF">
      <w:pPr>
        <w:spacing w:line="400" w:lineRule="exact"/>
        <w:ind w:firstLineChars="200" w:firstLine="480"/>
        <w:rPr>
          <w:rFonts w:ascii="宋体" w:hAnsi="宋体"/>
          <w:color w:val="000000"/>
          <w:sz w:val="24"/>
          <w:szCs w:val="24"/>
          <w:u w:val="single"/>
        </w:rPr>
      </w:pPr>
      <w:r>
        <w:rPr>
          <w:rFonts w:ascii="宋体" w:hAnsi="宋体" w:hint="eastAsia"/>
          <w:color w:val="000000"/>
          <w:sz w:val="24"/>
          <w:szCs w:val="24"/>
        </w:rPr>
        <w:t>承包人（乙方）：</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color w:val="000000"/>
          <w:sz w:val="24"/>
          <w:szCs w:val="24"/>
        </w:rPr>
        <w:t xml:space="preserve">           </w:t>
      </w:r>
    </w:p>
    <w:p w:rsidR="00E54AC8" w:rsidRDefault="00E54AC8">
      <w:pPr>
        <w:spacing w:line="400" w:lineRule="exact"/>
        <w:ind w:firstLineChars="200" w:firstLine="480"/>
        <w:rPr>
          <w:rFonts w:ascii="宋体" w:hAnsi="宋体"/>
          <w:color w:val="000000"/>
          <w:sz w:val="24"/>
          <w:szCs w:val="24"/>
          <w:u w:val="single"/>
        </w:rPr>
      </w:pPr>
    </w:p>
    <w:p w:rsidR="00E54AC8" w:rsidRDefault="004B38DF">
      <w:pPr>
        <w:spacing w:line="400" w:lineRule="exact"/>
        <w:ind w:firstLineChars="200" w:firstLine="480"/>
        <w:rPr>
          <w:rFonts w:ascii="宋体" w:hAnsi="宋体"/>
          <w:color w:val="000000"/>
          <w:sz w:val="24"/>
          <w:szCs w:val="24"/>
          <w:u w:val="single"/>
        </w:rPr>
      </w:pPr>
      <w:r>
        <w:rPr>
          <w:rFonts w:ascii="宋体" w:hAnsi="宋体" w:hint="eastAsia"/>
          <w:color w:val="000000"/>
          <w:sz w:val="24"/>
          <w:szCs w:val="24"/>
        </w:rPr>
        <w:t>项目名称：</w:t>
      </w:r>
      <w:r>
        <w:rPr>
          <w:rFonts w:ascii="宋体" w:hAnsi="宋体"/>
          <w:color w:val="000000"/>
          <w:sz w:val="24"/>
          <w:szCs w:val="24"/>
          <w:u w:val="single"/>
        </w:rPr>
        <w:t xml:space="preserve">   </w:t>
      </w:r>
      <w:r>
        <w:rPr>
          <w:rFonts w:ascii="宋体" w:hAnsi="宋体" w:hint="eastAsia"/>
          <w:color w:val="000000"/>
          <w:sz w:val="24"/>
          <w:szCs w:val="24"/>
          <w:u w:val="single"/>
        </w:rPr>
        <w:t xml:space="preserve">        </w:t>
      </w:r>
      <w:r>
        <w:rPr>
          <w:rFonts w:ascii="宋体" w:hAnsi="宋体"/>
          <w:color w:val="000000"/>
          <w:sz w:val="24"/>
          <w:szCs w:val="24"/>
          <w:u w:val="single"/>
        </w:rPr>
        <w:t xml:space="preserve">                  </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项目地址：</w:t>
      </w:r>
      <w:r>
        <w:rPr>
          <w:rFonts w:ascii="宋体" w:hAnsi="宋体"/>
          <w:color w:val="000000"/>
          <w:sz w:val="24"/>
          <w:szCs w:val="24"/>
          <w:u w:val="single"/>
        </w:rPr>
        <w:t xml:space="preserve">   </w:t>
      </w:r>
      <w:r>
        <w:rPr>
          <w:rFonts w:ascii="宋体" w:hAnsi="宋体" w:hint="eastAsia"/>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p>
    <w:p w:rsidR="00E54AC8" w:rsidRDefault="00E54AC8">
      <w:pPr>
        <w:spacing w:line="400" w:lineRule="exact"/>
        <w:ind w:firstLineChars="200" w:firstLine="480"/>
        <w:rPr>
          <w:rFonts w:ascii="宋体" w:hAnsi="宋体"/>
          <w:color w:val="000000"/>
          <w:sz w:val="24"/>
          <w:szCs w:val="24"/>
        </w:rPr>
      </w:pP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为加强采购项目中的廉政建设，规范项目承发包双方的各项活动，防止发生各种谋取不正当利益的违法违纪行为，保护国家、集体和当事人的合法权益，根据国家有关工程建设的法律法规和廉政建设责任制规定，特订立本廉政责任合同。</w:t>
      </w:r>
      <w:r>
        <w:rPr>
          <w:rFonts w:ascii="宋体" w:hAnsi="宋体"/>
          <w:color w:val="000000"/>
          <w:sz w:val="24"/>
          <w:szCs w:val="24"/>
        </w:rPr>
        <w:t> </w:t>
      </w:r>
    </w:p>
    <w:p w:rsidR="00E54AC8" w:rsidRDefault="004B38DF">
      <w:pPr>
        <w:spacing w:line="400" w:lineRule="exact"/>
        <w:rPr>
          <w:rFonts w:ascii="宋体" w:hAnsi="宋体"/>
          <w:b/>
          <w:color w:val="000000"/>
          <w:sz w:val="24"/>
          <w:szCs w:val="24"/>
        </w:rPr>
      </w:pPr>
      <w:bookmarkStart w:id="79" w:name="_Toc399841869"/>
      <w:bookmarkStart w:id="80" w:name="_Toc399841436"/>
      <w:r>
        <w:rPr>
          <w:rFonts w:ascii="宋体" w:hAnsi="宋体" w:hint="eastAsia"/>
          <w:b/>
          <w:color w:val="000000"/>
          <w:sz w:val="24"/>
          <w:szCs w:val="24"/>
        </w:rPr>
        <w:t>第一条</w:t>
      </w:r>
      <w:r>
        <w:rPr>
          <w:rFonts w:ascii="宋体" w:hAnsi="宋体"/>
          <w:b/>
          <w:color w:val="000000"/>
          <w:sz w:val="24"/>
          <w:szCs w:val="24"/>
        </w:rPr>
        <w:t xml:space="preserve">  </w:t>
      </w:r>
      <w:r>
        <w:rPr>
          <w:rFonts w:ascii="宋体" w:hAnsi="宋体" w:hint="eastAsia"/>
          <w:b/>
          <w:color w:val="000000"/>
          <w:sz w:val="24"/>
          <w:szCs w:val="24"/>
        </w:rPr>
        <w:t>甲乙双方的责任</w:t>
      </w:r>
      <w:bookmarkEnd w:id="79"/>
      <w:bookmarkEnd w:id="80"/>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（一）甲乙双方应共同遵守国家和地方以及行业主管部门关于加强采购管理以及党风廉政建设的各项规定。</w:t>
      </w:r>
      <w:r>
        <w:rPr>
          <w:rFonts w:ascii="宋体" w:hAnsi="宋体"/>
          <w:color w:val="000000"/>
          <w:sz w:val="24"/>
          <w:szCs w:val="24"/>
        </w:rPr>
        <w:t xml:space="preserve">  </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（二）甲乙双方应严格执行项目承包合同文件，自觉按合同办事。</w:t>
      </w:r>
      <w:r>
        <w:rPr>
          <w:rFonts w:ascii="宋体" w:hAnsi="宋体"/>
          <w:color w:val="000000"/>
          <w:sz w:val="24"/>
          <w:szCs w:val="24"/>
        </w:rPr>
        <w:t xml:space="preserve">  </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（三）除非法律认定的商业秘密和合同文件另有规定之外，甲乙双方的业务活动应坚持公开、公正、透明、诚信的原则，严禁损害国家和集体利益、违反项目管理规章制度的不正当交易。</w:t>
      </w:r>
    </w:p>
    <w:p w:rsidR="00E54AC8" w:rsidRDefault="004B38DF">
      <w:pPr>
        <w:spacing w:line="400" w:lineRule="exact"/>
        <w:ind w:firstLineChars="200" w:firstLine="480"/>
        <w:rPr>
          <w:rFonts w:ascii="宋体" w:hAnsi="宋体"/>
          <w:color w:val="000000"/>
          <w:sz w:val="24"/>
          <w:szCs w:val="24"/>
        </w:rPr>
      </w:pPr>
      <w:r>
        <w:rPr>
          <w:rFonts w:ascii="宋体" w:hAnsi="宋体"/>
          <w:color w:val="000000"/>
          <w:sz w:val="24"/>
          <w:szCs w:val="24"/>
        </w:rPr>
        <w:t> </w:t>
      </w:r>
      <w:r>
        <w:rPr>
          <w:rFonts w:ascii="宋体" w:hAnsi="宋体" w:hint="eastAsia"/>
          <w:color w:val="000000"/>
          <w:sz w:val="24"/>
          <w:szCs w:val="24"/>
        </w:rPr>
        <w:t>（四）建立健全反腐倡廉制度，开展反腐倡廉教育，设立反腐倡廉告示牌，公布举报电话，监督并认真查处违法违纪行为。</w:t>
      </w:r>
      <w:r>
        <w:rPr>
          <w:rFonts w:ascii="宋体" w:hAnsi="宋体"/>
          <w:color w:val="000000"/>
          <w:sz w:val="24"/>
          <w:szCs w:val="24"/>
        </w:rPr>
        <w:t xml:space="preserve"> </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（五）甲乙双方如发现对方在业务活动中有违规、违纪、违</w:t>
      </w:r>
      <w:r>
        <w:rPr>
          <w:rFonts w:ascii="宋体" w:hAnsi="宋体" w:hint="eastAsia"/>
          <w:color w:val="000000"/>
          <w:sz w:val="24"/>
          <w:szCs w:val="24"/>
        </w:rPr>
        <w:t>法的行为，应及时提醒对方，情节严重的，应向其上级主管部门或区纪检监察机关举报。</w:t>
      </w:r>
    </w:p>
    <w:p w:rsidR="00E54AC8" w:rsidRDefault="004B38DF">
      <w:pPr>
        <w:spacing w:line="400" w:lineRule="exact"/>
        <w:rPr>
          <w:rFonts w:ascii="宋体" w:hAnsi="宋体"/>
          <w:b/>
          <w:color w:val="000000"/>
          <w:sz w:val="24"/>
          <w:szCs w:val="24"/>
        </w:rPr>
      </w:pPr>
      <w:bookmarkStart w:id="81" w:name="_Toc399841437"/>
      <w:bookmarkStart w:id="82" w:name="_Toc399841870"/>
      <w:r>
        <w:rPr>
          <w:rFonts w:ascii="宋体" w:hAnsi="宋体" w:hint="eastAsia"/>
          <w:b/>
          <w:color w:val="000000"/>
          <w:sz w:val="24"/>
          <w:szCs w:val="24"/>
        </w:rPr>
        <w:t>第二条</w:t>
      </w:r>
      <w:r>
        <w:rPr>
          <w:rFonts w:ascii="宋体" w:hAnsi="宋体"/>
          <w:b/>
          <w:color w:val="000000"/>
          <w:sz w:val="24"/>
          <w:szCs w:val="24"/>
        </w:rPr>
        <w:t xml:space="preserve">  </w:t>
      </w:r>
      <w:r>
        <w:rPr>
          <w:rFonts w:ascii="宋体" w:hAnsi="宋体" w:hint="eastAsia"/>
          <w:b/>
          <w:color w:val="000000"/>
          <w:sz w:val="24"/>
          <w:szCs w:val="24"/>
        </w:rPr>
        <w:t>甲方的义务</w:t>
      </w:r>
      <w:bookmarkEnd w:id="81"/>
      <w:bookmarkEnd w:id="82"/>
    </w:p>
    <w:p w:rsidR="00E54AC8" w:rsidRDefault="004B38DF">
      <w:pPr>
        <w:spacing w:line="400" w:lineRule="exact"/>
        <w:ind w:firstLineChars="200" w:firstLine="480"/>
        <w:rPr>
          <w:rFonts w:ascii="宋体" w:hAnsi="宋体"/>
          <w:color w:val="000000"/>
          <w:sz w:val="24"/>
          <w:szCs w:val="24"/>
        </w:rPr>
      </w:pPr>
      <w:r>
        <w:rPr>
          <w:rFonts w:ascii="宋体" w:hAnsi="宋体"/>
          <w:color w:val="000000"/>
          <w:sz w:val="24"/>
          <w:szCs w:val="24"/>
        </w:rPr>
        <w:t> </w:t>
      </w:r>
      <w:r>
        <w:rPr>
          <w:rFonts w:ascii="宋体" w:hAnsi="宋体" w:hint="eastAsia"/>
          <w:color w:val="000000"/>
          <w:sz w:val="24"/>
          <w:szCs w:val="24"/>
        </w:rPr>
        <w:t>在采购项目中，甲方及其工作人员不准有下列行为：</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（一）向乙方（相关单位或个人）索要或接受回扣、礼金、有价证</w:t>
      </w:r>
      <w:r>
        <w:rPr>
          <w:rFonts w:ascii="宋体" w:hAnsi="宋体" w:cs="宋体" w:hint="eastAsia"/>
          <w:color w:val="000000"/>
          <w:sz w:val="24"/>
          <w:szCs w:val="24"/>
        </w:rPr>
        <w:t>劵</w:t>
      </w:r>
      <w:r>
        <w:rPr>
          <w:rFonts w:ascii="宋体" w:hAnsi="宋体" w:cs="仿宋_GB2312" w:hint="eastAsia"/>
          <w:color w:val="000000"/>
          <w:sz w:val="24"/>
          <w:szCs w:val="24"/>
        </w:rPr>
        <w:t>、贵重物品和好处</w:t>
      </w:r>
      <w:r>
        <w:rPr>
          <w:rFonts w:ascii="宋体" w:hAnsi="宋体" w:hint="eastAsia"/>
          <w:color w:val="000000"/>
          <w:sz w:val="24"/>
          <w:szCs w:val="24"/>
        </w:rPr>
        <w:t>费等财物。</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（二）在乙方（相关单位或个人）报销任何应由甲方（个人）支付的费用。</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（三）接受乙方（相关单位或个人）为甲方（个人）装修住房等提供方便。</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（四）接受乙方（相关单位或个人）的宴请、旅游、健身、娱乐等活动安排。</w:t>
      </w:r>
      <w:r>
        <w:rPr>
          <w:rFonts w:ascii="宋体" w:hAnsi="宋体"/>
          <w:color w:val="000000"/>
          <w:sz w:val="24"/>
          <w:szCs w:val="24"/>
        </w:rPr>
        <w:t xml:space="preserve">  </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（五）向乙方介绍有关工程建设项目的设备、材料、工程分包、劳务等经济活动。</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（六）甲方工作人员的配偶、子女、近亲属参与乙方项目的经济活动。</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（七）其他不廉洁的行为。</w:t>
      </w:r>
      <w:r>
        <w:rPr>
          <w:rFonts w:ascii="宋体" w:hAnsi="宋体"/>
          <w:color w:val="000000"/>
          <w:sz w:val="24"/>
          <w:szCs w:val="24"/>
        </w:rPr>
        <w:t> </w:t>
      </w:r>
    </w:p>
    <w:p w:rsidR="00E54AC8" w:rsidRDefault="004B38DF">
      <w:pPr>
        <w:spacing w:line="400" w:lineRule="exact"/>
        <w:rPr>
          <w:rFonts w:ascii="宋体" w:hAnsi="宋体"/>
          <w:b/>
          <w:color w:val="000000"/>
          <w:sz w:val="24"/>
          <w:szCs w:val="24"/>
        </w:rPr>
      </w:pPr>
      <w:bookmarkStart w:id="83" w:name="_Toc399841871"/>
      <w:bookmarkStart w:id="84" w:name="_Toc399841438"/>
      <w:r>
        <w:rPr>
          <w:rFonts w:ascii="宋体" w:hAnsi="宋体" w:hint="eastAsia"/>
          <w:b/>
          <w:color w:val="000000"/>
          <w:sz w:val="24"/>
          <w:szCs w:val="24"/>
        </w:rPr>
        <w:t>第三条</w:t>
      </w:r>
      <w:r>
        <w:rPr>
          <w:rFonts w:ascii="宋体" w:hAnsi="宋体"/>
          <w:b/>
          <w:color w:val="000000"/>
          <w:sz w:val="24"/>
          <w:szCs w:val="24"/>
        </w:rPr>
        <w:t xml:space="preserve">  </w:t>
      </w:r>
      <w:r>
        <w:rPr>
          <w:rFonts w:ascii="宋体" w:hAnsi="宋体" w:hint="eastAsia"/>
          <w:b/>
          <w:color w:val="000000"/>
          <w:sz w:val="24"/>
          <w:szCs w:val="24"/>
        </w:rPr>
        <w:t>乙方的义务</w:t>
      </w:r>
      <w:bookmarkEnd w:id="83"/>
      <w:bookmarkEnd w:id="84"/>
    </w:p>
    <w:p w:rsidR="00E54AC8" w:rsidRDefault="004B38DF">
      <w:pPr>
        <w:spacing w:line="400" w:lineRule="exact"/>
        <w:ind w:firstLineChars="200" w:firstLine="480"/>
        <w:rPr>
          <w:rFonts w:ascii="宋体" w:hAnsi="宋体"/>
          <w:color w:val="000000"/>
          <w:sz w:val="24"/>
          <w:szCs w:val="24"/>
        </w:rPr>
      </w:pPr>
      <w:r>
        <w:rPr>
          <w:rFonts w:ascii="宋体" w:hAnsi="宋体"/>
          <w:color w:val="000000"/>
          <w:sz w:val="24"/>
          <w:szCs w:val="24"/>
        </w:rPr>
        <w:t> </w:t>
      </w:r>
      <w:r>
        <w:rPr>
          <w:rFonts w:ascii="宋体" w:hAnsi="宋体" w:hint="eastAsia"/>
          <w:color w:val="000000"/>
          <w:sz w:val="24"/>
          <w:szCs w:val="24"/>
        </w:rPr>
        <w:t>乙方应严格按照有关法律法规和程序开展业务工作，并遵守以下规定：</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lastRenderedPageBreak/>
        <w:t>（一）不准以任何理由向甲方及其工作人员馈赠礼金、有价证</w:t>
      </w:r>
      <w:r>
        <w:rPr>
          <w:rFonts w:ascii="宋体" w:hAnsi="宋体" w:cs="宋体" w:hint="eastAsia"/>
          <w:color w:val="000000"/>
          <w:sz w:val="24"/>
          <w:szCs w:val="24"/>
        </w:rPr>
        <w:t>劵</w:t>
      </w:r>
      <w:r>
        <w:rPr>
          <w:rFonts w:ascii="宋体" w:hAnsi="宋体" w:cs="仿宋_GB2312" w:hint="eastAsia"/>
          <w:color w:val="000000"/>
          <w:sz w:val="24"/>
          <w:szCs w:val="24"/>
        </w:rPr>
        <w:t>、贵重物品及回扣、好处费等财物。</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（二）不准以任何理由为甲方报销应由对方或个人支付的任何费用。</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（三）不准为甲方（个人）装修住房等提供方便。</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（四）不准以任何理由为甲方（个人）安排有可能影响公正执行公务的宴请、旅游、健身、娱乐等活动。</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（五）不准以何理由接受由甲方（个人）推荐分包单位并购买施工合同规定以外的材料、设备等。</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（六）</w:t>
      </w:r>
      <w:r>
        <w:rPr>
          <w:rFonts w:ascii="宋体" w:hAnsi="宋体"/>
          <w:color w:val="000000"/>
          <w:sz w:val="24"/>
          <w:szCs w:val="24"/>
        </w:rPr>
        <w:t> </w:t>
      </w:r>
      <w:r>
        <w:rPr>
          <w:rFonts w:ascii="宋体" w:hAnsi="宋体" w:hint="eastAsia"/>
          <w:color w:val="000000"/>
          <w:sz w:val="24"/>
          <w:szCs w:val="24"/>
        </w:rPr>
        <w:t>不准接受甲方工作人员的配偶、子女、近亲属参与乙方项目的经济活动。</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（七）不准有其他不廉洁行为。</w:t>
      </w:r>
    </w:p>
    <w:p w:rsidR="00E54AC8" w:rsidRDefault="004B38DF">
      <w:pPr>
        <w:spacing w:line="400" w:lineRule="exact"/>
        <w:rPr>
          <w:rFonts w:ascii="宋体" w:hAnsi="宋体"/>
          <w:b/>
          <w:color w:val="000000"/>
          <w:sz w:val="24"/>
          <w:szCs w:val="24"/>
        </w:rPr>
      </w:pPr>
      <w:r>
        <w:rPr>
          <w:rFonts w:ascii="宋体" w:hAnsi="宋体"/>
          <w:b/>
          <w:color w:val="000000"/>
          <w:sz w:val="24"/>
          <w:szCs w:val="24"/>
        </w:rPr>
        <w:t> </w:t>
      </w:r>
      <w:bookmarkStart w:id="85" w:name="_Toc399841439"/>
      <w:bookmarkStart w:id="86" w:name="_Toc399841872"/>
      <w:r>
        <w:rPr>
          <w:rFonts w:ascii="宋体" w:hAnsi="宋体" w:hint="eastAsia"/>
          <w:b/>
          <w:color w:val="000000"/>
          <w:sz w:val="24"/>
          <w:szCs w:val="24"/>
        </w:rPr>
        <w:t>第四条</w:t>
      </w:r>
      <w:r>
        <w:rPr>
          <w:rFonts w:ascii="宋体" w:hAnsi="宋体"/>
          <w:b/>
          <w:color w:val="000000"/>
          <w:sz w:val="24"/>
          <w:szCs w:val="24"/>
        </w:rPr>
        <w:t xml:space="preserve">  </w:t>
      </w:r>
      <w:bookmarkStart w:id="87" w:name="_Toc399841873"/>
      <w:bookmarkStart w:id="88" w:name="_Toc399841440"/>
      <w:bookmarkEnd w:id="85"/>
      <w:bookmarkEnd w:id="86"/>
      <w:r>
        <w:rPr>
          <w:rFonts w:ascii="宋体" w:hAnsi="宋体" w:hint="eastAsia"/>
          <w:b/>
          <w:color w:val="000000"/>
          <w:sz w:val="24"/>
          <w:szCs w:val="24"/>
        </w:rPr>
        <w:t>违约责任</w:t>
      </w:r>
      <w:bookmarkEnd w:id="87"/>
      <w:bookmarkEnd w:id="88"/>
      <w:r>
        <w:rPr>
          <w:rFonts w:ascii="宋体" w:hAnsi="宋体"/>
          <w:b/>
          <w:color w:val="000000"/>
          <w:sz w:val="24"/>
          <w:szCs w:val="24"/>
        </w:rPr>
        <w:t> </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（一）</w:t>
      </w:r>
      <w:r>
        <w:rPr>
          <w:rFonts w:ascii="宋体" w:hAnsi="宋体"/>
          <w:color w:val="000000"/>
          <w:sz w:val="24"/>
          <w:szCs w:val="24"/>
        </w:rPr>
        <w:t> </w:t>
      </w:r>
      <w:r>
        <w:rPr>
          <w:rFonts w:ascii="宋体" w:hAnsi="宋体" w:hint="eastAsia"/>
          <w:color w:val="000000"/>
          <w:sz w:val="24"/>
          <w:szCs w:val="24"/>
        </w:rPr>
        <w:t>甲方或甲方工作人员有违反本合同第一、二条规定的，按照管理权限，由纪检监察机关依据有关</w:t>
      </w:r>
      <w:r>
        <w:rPr>
          <w:rFonts w:ascii="宋体" w:hAnsi="宋体" w:hint="eastAsia"/>
          <w:sz w:val="24"/>
          <w:szCs w:val="24"/>
        </w:rPr>
        <w:t>党纪党规、法律法规给予党纪、政纪处分；涉嫌犯罪的，移交监察机关、</w:t>
      </w:r>
      <w:r>
        <w:rPr>
          <w:rFonts w:ascii="宋体" w:hAnsi="宋体" w:hint="eastAsia"/>
          <w:color w:val="000000"/>
          <w:sz w:val="24"/>
          <w:szCs w:val="24"/>
        </w:rPr>
        <w:t>司法机关追究刑事责任；给乙方单位造成经济损失的，应予以赔偿。</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二）乙方或乙方工作人员有违反本合同第一、三条规定的，按照管理权限，纪检监察机关建议相关建设主管部门给予相应的行政处罚，记入诚信档案并上报不良记录，情节较重的，甲方有权单方解除工程建设项目施工合同；涉嫌犯罪的，移交司法机关追究刑事责任；给甲方单位造成经济损失的，应予以赔偿。</w:t>
      </w:r>
      <w:r>
        <w:rPr>
          <w:rFonts w:ascii="宋体" w:hAnsi="宋体"/>
          <w:color w:val="000000"/>
          <w:sz w:val="24"/>
          <w:szCs w:val="24"/>
        </w:rPr>
        <w:t> </w:t>
      </w:r>
    </w:p>
    <w:p w:rsidR="00E54AC8" w:rsidRDefault="004B38DF">
      <w:pPr>
        <w:spacing w:line="400" w:lineRule="exact"/>
        <w:ind w:firstLineChars="200" w:firstLine="480"/>
        <w:rPr>
          <w:rFonts w:ascii="宋体" w:hAnsi="宋体"/>
          <w:color w:val="000000"/>
          <w:sz w:val="24"/>
          <w:szCs w:val="24"/>
        </w:rPr>
      </w:pPr>
      <w:bookmarkStart w:id="89" w:name="_Toc399841874"/>
      <w:bookmarkStart w:id="90" w:name="_Toc399841441"/>
      <w:r>
        <w:rPr>
          <w:rFonts w:ascii="宋体" w:hAnsi="宋体" w:hint="eastAsia"/>
          <w:color w:val="000000"/>
          <w:sz w:val="24"/>
          <w:szCs w:val="24"/>
        </w:rPr>
        <w:t>第六条</w:t>
      </w:r>
      <w:r>
        <w:rPr>
          <w:rFonts w:ascii="宋体" w:hAnsi="宋体"/>
          <w:color w:val="000000"/>
          <w:sz w:val="24"/>
          <w:szCs w:val="24"/>
        </w:rPr>
        <w:t xml:space="preserve">  </w:t>
      </w:r>
      <w:r>
        <w:rPr>
          <w:rFonts w:ascii="宋体" w:hAnsi="宋体" w:hint="eastAsia"/>
          <w:color w:val="000000"/>
          <w:sz w:val="24"/>
          <w:szCs w:val="24"/>
        </w:rPr>
        <w:t>本合同书作为项目合同的附件，与项目合同具有同等法律效力。经双方签署后立即生效。</w:t>
      </w:r>
      <w:bookmarkEnd w:id="89"/>
      <w:bookmarkEnd w:id="90"/>
    </w:p>
    <w:p w:rsidR="00E54AC8" w:rsidRDefault="004B38DF">
      <w:pPr>
        <w:spacing w:line="400" w:lineRule="exact"/>
        <w:ind w:firstLineChars="200" w:firstLine="480"/>
        <w:rPr>
          <w:rFonts w:ascii="宋体" w:hAnsi="宋体"/>
          <w:color w:val="000000"/>
          <w:sz w:val="24"/>
          <w:szCs w:val="24"/>
        </w:rPr>
      </w:pPr>
      <w:bookmarkStart w:id="91" w:name="_Toc399841442"/>
      <w:bookmarkStart w:id="92" w:name="_Toc399841875"/>
      <w:r>
        <w:rPr>
          <w:rFonts w:ascii="宋体" w:hAnsi="宋体" w:hint="eastAsia"/>
          <w:color w:val="000000"/>
          <w:sz w:val="24"/>
          <w:szCs w:val="24"/>
        </w:rPr>
        <w:t>第七条</w:t>
      </w:r>
      <w:r>
        <w:rPr>
          <w:rFonts w:ascii="宋体" w:hAnsi="宋体"/>
          <w:color w:val="000000"/>
          <w:sz w:val="24"/>
          <w:szCs w:val="24"/>
        </w:rPr>
        <w:t xml:space="preserve">  </w:t>
      </w:r>
      <w:r>
        <w:rPr>
          <w:rFonts w:ascii="宋体" w:hAnsi="宋体" w:hint="eastAsia"/>
          <w:color w:val="000000"/>
          <w:sz w:val="24"/>
          <w:szCs w:val="24"/>
        </w:rPr>
        <w:t>本合同书一式</w:t>
      </w:r>
      <w:r>
        <w:rPr>
          <w:rFonts w:ascii="宋体" w:hAnsi="宋体" w:cs="宋体" w:hint="eastAsia"/>
          <w:color w:val="000000"/>
          <w:sz w:val="24"/>
          <w:szCs w:val="24"/>
        </w:rPr>
        <w:t>六</w:t>
      </w:r>
      <w:r>
        <w:rPr>
          <w:rFonts w:ascii="宋体" w:hAnsi="宋体" w:hint="eastAsia"/>
          <w:color w:val="000000"/>
          <w:sz w:val="24"/>
          <w:szCs w:val="24"/>
        </w:rPr>
        <w:t>份，由甲方五份，乙方</w:t>
      </w:r>
      <w:r>
        <w:rPr>
          <w:rFonts w:ascii="宋体" w:hAnsi="宋体" w:cs="宋体" w:hint="eastAsia"/>
          <w:color w:val="000000"/>
          <w:sz w:val="24"/>
          <w:szCs w:val="24"/>
        </w:rPr>
        <w:t>一</w:t>
      </w:r>
      <w:r>
        <w:rPr>
          <w:rFonts w:ascii="宋体" w:hAnsi="宋体" w:hint="eastAsia"/>
          <w:color w:val="000000"/>
          <w:sz w:val="24"/>
          <w:szCs w:val="24"/>
        </w:rPr>
        <w:t>份。</w:t>
      </w:r>
      <w:bookmarkEnd w:id="91"/>
      <w:bookmarkEnd w:id="92"/>
    </w:p>
    <w:p w:rsidR="00E54AC8" w:rsidRDefault="004B38DF">
      <w:pPr>
        <w:spacing w:line="400" w:lineRule="exact"/>
        <w:ind w:firstLineChars="200" w:firstLine="480"/>
        <w:rPr>
          <w:rFonts w:ascii="宋体" w:hAnsi="宋体"/>
          <w:color w:val="000000"/>
          <w:sz w:val="24"/>
          <w:szCs w:val="24"/>
        </w:rPr>
      </w:pPr>
      <w:r>
        <w:rPr>
          <w:rFonts w:ascii="宋体" w:hAnsi="宋体"/>
          <w:color w:val="000000"/>
          <w:sz w:val="24"/>
          <w:szCs w:val="24"/>
        </w:rPr>
        <w:t xml:space="preserve">  </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甲方：（盖章）</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乙方：（盖章）</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法定代表人：</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法定代表人：</w:t>
      </w:r>
    </w:p>
    <w:p w:rsidR="00E54AC8" w:rsidRDefault="004B38DF">
      <w:pPr>
        <w:spacing w:line="400" w:lineRule="exact"/>
        <w:ind w:firstLineChars="200" w:firstLine="480"/>
        <w:rPr>
          <w:rFonts w:ascii="宋体" w:hAnsi="宋体"/>
          <w:color w:val="000000"/>
          <w:sz w:val="24"/>
          <w:szCs w:val="24"/>
        </w:rPr>
      </w:pPr>
      <w:r>
        <w:rPr>
          <w:rFonts w:ascii="宋体" w:hAnsi="宋体" w:hint="eastAsia"/>
          <w:color w:val="000000"/>
          <w:sz w:val="24"/>
          <w:szCs w:val="24"/>
        </w:rPr>
        <w:t>地址：</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地址：</w:t>
      </w:r>
    </w:p>
    <w:p w:rsidR="00E54AC8" w:rsidRDefault="004B38DF">
      <w:pPr>
        <w:spacing w:line="400" w:lineRule="exact"/>
        <w:ind w:firstLineChars="200" w:firstLine="480"/>
        <w:jc w:val="center"/>
        <w:rPr>
          <w:rFonts w:ascii="宋体" w:hAnsi="宋体" w:cs="宋体"/>
          <w:b/>
          <w:color w:val="000000"/>
          <w:kern w:val="0"/>
          <w:sz w:val="36"/>
          <w:szCs w:val="36"/>
        </w:rPr>
      </w:pPr>
      <w:r>
        <w:rPr>
          <w:rFonts w:ascii="宋体" w:hAnsi="宋体" w:hint="eastAsia"/>
          <w:color w:val="000000"/>
          <w:sz w:val="24"/>
          <w:szCs w:val="24"/>
        </w:rPr>
        <w:t>电话：</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电话：</w:t>
      </w:r>
      <w:r>
        <w:rPr>
          <w:rFonts w:ascii="宋体" w:hAnsi="宋体"/>
          <w:color w:val="000000"/>
          <w:sz w:val="24"/>
          <w:szCs w:val="24"/>
        </w:rPr>
        <w:br w:type="page"/>
      </w:r>
      <w:r>
        <w:rPr>
          <w:rFonts w:ascii="仿宋_GB2312" w:eastAsia="仿宋_GB2312" w:hAnsi="Times New Roman"/>
          <w:b/>
          <w:color w:val="000000"/>
          <w:kern w:val="0"/>
          <w:sz w:val="32"/>
          <w:szCs w:val="32"/>
        </w:rPr>
        <w:lastRenderedPageBreak/>
        <w:t xml:space="preserve"> </w:t>
      </w:r>
      <w:r>
        <w:rPr>
          <w:rFonts w:ascii="宋体" w:hAnsi="宋体" w:cs="宋体" w:hint="eastAsia"/>
          <w:b/>
          <w:color w:val="000000"/>
          <w:kern w:val="0"/>
          <w:sz w:val="36"/>
          <w:szCs w:val="36"/>
        </w:rPr>
        <w:t>第七</w:t>
      </w:r>
      <w:bookmarkStart w:id="93" w:name="_Toc363048713"/>
      <w:r>
        <w:rPr>
          <w:rFonts w:ascii="宋体" w:hAnsi="宋体" w:cs="宋体" w:hint="eastAsia"/>
          <w:b/>
          <w:color w:val="000000"/>
          <w:kern w:val="0"/>
          <w:sz w:val="36"/>
          <w:szCs w:val="36"/>
        </w:rPr>
        <w:t>篇</w:t>
      </w:r>
      <w:r>
        <w:rPr>
          <w:rFonts w:ascii="宋体" w:hAnsi="宋体" w:cs="宋体" w:hint="eastAsia"/>
          <w:b/>
          <w:color w:val="000000"/>
          <w:kern w:val="0"/>
          <w:sz w:val="36"/>
          <w:szCs w:val="36"/>
        </w:rPr>
        <w:t xml:space="preserve"> </w:t>
      </w:r>
      <w:r>
        <w:rPr>
          <w:rFonts w:ascii="宋体" w:hAnsi="宋体" w:cs="宋体" w:hint="eastAsia"/>
          <w:b/>
          <w:color w:val="000000"/>
          <w:kern w:val="0"/>
          <w:sz w:val="36"/>
          <w:szCs w:val="36"/>
        </w:rPr>
        <w:t>响应文件格式</w:t>
      </w:r>
      <w:bookmarkEnd w:id="93"/>
    </w:p>
    <w:p w:rsidR="00E54AC8" w:rsidRDefault="00E54AC8">
      <w:pPr>
        <w:pStyle w:val="a4"/>
      </w:pPr>
    </w:p>
    <w:p w:rsidR="00E54AC8" w:rsidRDefault="004B38DF">
      <w:pPr>
        <w:ind w:firstLine="480"/>
        <w:rPr>
          <w:color w:val="000000"/>
        </w:rPr>
      </w:pPr>
      <w:r>
        <w:rPr>
          <w:rFonts w:hint="eastAsia"/>
          <w:color w:val="000000"/>
        </w:rPr>
        <w:t>投标文件封面格式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E54AC8">
        <w:trPr>
          <w:jc w:val="center"/>
        </w:trPr>
        <w:tc>
          <w:tcPr>
            <w:tcW w:w="8529" w:type="dxa"/>
            <w:tcBorders>
              <w:top w:val="single" w:sz="4" w:space="0" w:color="auto"/>
              <w:left w:val="single" w:sz="4" w:space="0" w:color="auto"/>
              <w:bottom w:val="single" w:sz="4" w:space="0" w:color="auto"/>
              <w:right w:val="single" w:sz="4" w:space="0" w:color="auto"/>
            </w:tcBorders>
          </w:tcPr>
          <w:p w:rsidR="00E54AC8" w:rsidRDefault="00E54AC8">
            <w:pPr>
              <w:ind w:firstLine="640"/>
              <w:jc w:val="right"/>
              <w:rPr>
                <w:rFonts w:eastAsia="仿宋_GB2312"/>
                <w:color w:val="000000"/>
                <w:sz w:val="32"/>
                <w:szCs w:val="32"/>
              </w:rPr>
            </w:pPr>
          </w:p>
          <w:p w:rsidR="00E54AC8" w:rsidRDefault="00E54AC8">
            <w:pPr>
              <w:ind w:firstLine="640"/>
              <w:jc w:val="right"/>
              <w:rPr>
                <w:color w:val="000000"/>
                <w:sz w:val="32"/>
                <w:szCs w:val="32"/>
              </w:rPr>
            </w:pPr>
          </w:p>
          <w:p w:rsidR="00E54AC8" w:rsidRDefault="004B38DF">
            <w:pPr>
              <w:pStyle w:val="2d"/>
              <w:rPr>
                <w:color w:val="000000"/>
              </w:rPr>
            </w:pPr>
            <w:r>
              <w:rPr>
                <w:rFonts w:hint="eastAsia"/>
                <w:color w:val="000000"/>
              </w:rPr>
              <w:t>正本（或副本）</w:t>
            </w:r>
          </w:p>
          <w:p w:rsidR="00E54AC8" w:rsidRDefault="00E54AC8">
            <w:pPr>
              <w:ind w:firstLine="640"/>
              <w:rPr>
                <w:color w:val="000000"/>
                <w:sz w:val="32"/>
                <w:szCs w:val="32"/>
              </w:rPr>
            </w:pPr>
          </w:p>
          <w:p w:rsidR="00E54AC8" w:rsidRDefault="00E54AC8">
            <w:pPr>
              <w:ind w:firstLine="640"/>
              <w:rPr>
                <w:color w:val="000000"/>
                <w:sz w:val="32"/>
                <w:szCs w:val="32"/>
              </w:rPr>
            </w:pPr>
          </w:p>
          <w:p w:rsidR="00E54AC8" w:rsidRDefault="004B38DF">
            <w:pPr>
              <w:pStyle w:val="affff5"/>
              <w:rPr>
                <w:color w:val="000000"/>
              </w:rPr>
            </w:pPr>
            <w:r>
              <w:rPr>
                <w:rFonts w:hint="eastAsia"/>
                <w:color w:val="000000"/>
              </w:rPr>
              <w:t>投标文件</w:t>
            </w:r>
          </w:p>
          <w:p w:rsidR="00E54AC8" w:rsidRDefault="00E54AC8">
            <w:pPr>
              <w:ind w:firstLine="640"/>
              <w:rPr>
                <w:color w:val="000000"/>
                <w:sz w:val="32"/>
                <w:szCs w:val="32"/>
              </w:rPr>
            </w:pPr>
          </w:p>
          <w:p w:rsidR="00E54AC8" w:rsidRDefault="00E54AC8">
            <w:pPr>
              <w:ind w:firstLine="640"/>
              <w:rPr>
                <w:color w:val="000000"/>
                <w:sz w:val="32"/>
                <w:szCs w:val="32"/>
              </w:rPr>
            </w:pPr>
          </w:p>
          <w:p w:rsidR="00E54AC8" w:rsidRDefault="004B38DF">
            <w:pPr>
              <w:ind w:leftChars="200" w:left="560"/>
              <w:rPr>
                <w:rFonts w:ascii="仿宋_GB2312"/>
                <w:b/>
                <w:color w:val="000000"/>
                <w:sz w:val="32"/>
                <w:szCs w:val="32"/>
              </w:rPr>
            </w:pPr>
            <w:r>
              <w:rPr>
                <w:rFonts w:ascii="仿宋_GB2312" w:hint="eastAsia"/>
                <w:b/>
                <w:color w:val="000000"/>
                <w:sz w:val="32"/>
                <w:szCs w:val="32"/>
              </w:rPr>
              <w:t>项目名称：</w:t>
            </w:r>
          </w:p>
          <w:p w:rsidR="00E54AC8" w:rsidRDefault="00E54AC8">
            <w:pPr>
              <w:ind w:firstLine="640"/>
              <w:rPr>
                <w:rFonts w:ascii="Times New Roman"/>
                <w:color w:val="000000"/>
                <w:sz w:val="32"/>
                <w:szCs w:val="32"/>
              </w:rPr>
            </w:pPr>
          </w:p>
          <w:p w:rsidR="00E54AC8" w:rsidRDefault="00E54AC8">
            <w:pPr>
              <w:ind w:firstLine="640"/>
              <w:rPr>
                <w:color w:val="000000"/>
                <w:sz w:val="32"/>
                <w:szCs w:val="32"/>
              </w:rPr>
            </w:pPr>
          </w:p>
          <w:p w:rsidR="00E54AC8" w:rsidRDefault="00E54AC8">
            <w:pPr>
              <w:ind w:firstLine="640"/>
              <w:rPr>
                <w:color w:val="000000"/>
                <w:sz w:val="32"/>
                <w:szCs w:val="32"/>
              </w:rPr>
            </w:pPr>
          </w:p>
          <w:p w:rsidR="00E54AC8" w:rsidRDefault="00E54AC8">
            <w:pPr>
              <w:ind w:firstLine="640"/>
              <w:rPr>
                <w:color w:val="000000"/>
                <w:sz w:val="32"/>
                <w:szCs w:val="32"/>
              </w:rPr>
            </w:pPr>
          </w:p>
          <w:p w:rsidR="00E54AC8" w:rsidRDefault="00E54AC8">
            <w:pPr>
              <w:ind w:firstLine="640"/>
              <w:rPr>
                <w:color w:val="000000"/>
                <w:sz w:val="32"/>
                <w:szCs w:val="32"/>
              </w:rPr>
            </w:pPr>
          </w:p>
          <w:p w:rsidR="00E54AC8" w:rsidRDefault="004B38DF">
            <w:pPr>
              <w:pStyle w:val="affff6"/>
              <w:ind w:left="560"/>
              <w:rPr>
                <w:color w:val="000000"/>
              </w:rPr>
            </w:pPr>
            <w:r>
              <w:rPr>
                <w:rFonts w:hint="eastAsia"/>
                <w:color w:val="000000"/>
              </w:rPr>
              <w:t>投标人名称（加盖投标人公章）：</w:t>
            </w:r>
          </w:p>
          <w:p w:rsidR="00E54AC8" w:rsidRDefault="004B38DF">
            <w:pPr>
              <w:pStyle w:val="affff6"/>
              <w:ind w:left="560"/>
              <w:rPr>
                <w:color w:val="000000"/>
              </w:rPr>
            </w:pPr>
            <w:r>
              <w:rPr>
                <w:rFonts w:hint="eastAsia"/>
                <w:color w:val="000000"/>
              </w:rPr>
              <w:t>法定代表人（或法定代表人授权代表）（签字或盖章）：</w:t>
            </w:r>
          </w:p>
          <w:p w:rsidR="00E54AC8" w:rsidRDefault="004B38DF">
            <w:pPr>
              <w:pStyle w:val="affff6"/>
              <w:ind w:left="560" w:firstLineChars="200" w:firstLine="643"/>
              <w:rPr>
                <w:color w:val="000000"/>
              </w:rPr>
            </w:pPr>
            <w:r>
              <w:rPr>
                <w:rFonts w:hint="eastAsia"/>
                <w:color w:val="000000"/>
              </w:rPr>
              <w:t>年　　月　　日</w:t>
            </w:r>
          </w:p>
          <w:p w:rsidR="00E54AC8" w:rsidRDefault="00E54AC8">
            <w:pPr>
              <w:ind w:firstLine="640"/>
              <w:rPr>
                <w:color w:val="000000"/>
                <w:sz w:val="32"/>
                <w:szCs w:val="32"/>
              </w:rPr>
            </w:pPr>
          </w:p>
          <w:p w:rsidR="00E54AC8" w:rsidRDefault="00E54AC8">
            <w:pPr>
              <w:spacing w:line="400" w:lineRule="exact"/>
              <w:ind w:firstLineChars="200" w:firstLine="640"/>
              <w:rPr>
                <w:rFonts w:ascii="宋体" w:eastAsia="仿宋_GB2312" w:hAnsi="宋体"/>
                <w:color w:val="000000"/>
                <w:sz w:val="32"/>
                <w:szCs w:val="32"/>
              </w:rPr>
            </w:pPr>
          </w:p>
          <w:p w:rsidR="00E54AC8" w:rsidRDefault="00E54AC8">
            <w:pPr>
              <w:pStyle w:val="a4"/>
            </w:pPr>
          </w:p>
        </w:tc>
      </w:tr>
    </w:tbl>
    <w:p w:rsidR="00E54AC8" w:rsidRDefault="004B38DF">
      <w:pPr>
        <w:spacing w:line="360" w:lineRule="auto"/>
        <w:ind w:firstLine="482"/>
        <w:rPr>
          <w:b/>
          <w:color w:val="000000"/>
        </w:rPr>
      </w:pPr>
      <w:r>
        <w:rPr>
          <w:color w:val="000000"/>
        </w:rPr>
        <w:br w:type="page"/>
      </w:r>
      <w:r>
        <w:rPr>
          <w:rFonts w:hint="eastAsia"/>
          <w:b/>
          <w:color w:val="000000"/>
        </w:rPr>
        <w:lastRenderedPageBreak/>
        <w:t>投标文件目录</w:t>
      </w:r>
    </w:p>
    <w:p w:rsidR="00E54AC8" w:rsidRDefault="004B38DF">
      <w:pPr>
        <w:spacing w:line="360" w:lineRule="auto"/>
        <w:ind w:firstLine="482"/>
        <w:rPr>
          <w:rFonts w:ascii="宋体" w:hAnsi="宋体"/>
          <w:color w:val="000000"/>
          <w:szCs w:val="28"/>
        </w:rPr>
      </w:pPr>
      <w:r>
        <w:rPr>
          <w:rFonts w:ascii="宋体" w:hAnsi="宋体" w:hint="eastAsia"/>
          <w:color w:val="000000"/>
          <w:szCs w:val="28"/>
        </w:rPr>
        <w:t>一、经济文件</w:t>
      </w:r>
    </w:p>
    <w:p w:rsidR="00E54AC8" w:rsidRDefault="004B38DF">
      <w:pPr>
        <w:spacing w:line="360" w:lineRule="auto"/>
        <w:ind w:firstLine="482"/>
        <w:rPr>
          <w:rFonts w:ascii="宋体" w:hAnsi="宋体"/>
          <w:color w:val="000000"/>
          <w:szCs w:val="28"/>
        </w:rPr>
      </w:pPr>
      <w:r>
        <w:rPr>
          <w:rFonts w:ascii="宋体" w:hAnsi="宋体" w:hint="eastAsia"/>
          <w:color w:val="000000"/>
          <w:szCs w:val="28"/>
        </w:rPr>
        <w:t>（一）开标一览表</w:t>
      </w:r>
    </w:p>
    <w:p w:rsidR="00E54AC8" w:rsidRDefault="004B38DF">
      <w:pPr>
        <w:spacing w:line="360" w:lineRule="auto"/>
        <w:ind w:firstLine="482"/>
        <w:rPr>
          <w:rFonts w:ascii="宋体" w:hAnsi="宋体"/>
          <w:color w:val="000000"/>
          <w:szCs w:val="28"/>
        </w:rPr>
      </w:pPr>
      <w:r>
        <w:rPr>
          <w:rFonts w:ascii="宋体" w:hAnsi="宋体" w:hint="eastAsia"/>
          <w:color w:val="000000"/>
          <w:szCs w:val="28"/>
        </w:rPr>
        <w:t>（二）分项报价明细表</w:t>
      </w:r>
    </w:p>
    <w:p w:rsidR="00E54AC8" w:rsidRDefault="004B38DF">
      <w:pPr>
        <w:spacing w:line="360" w:lineRule="auto"/>
        <w:ind w:firstLine="482"/>
        <w:rPr>
          <w:rFonts w:ascii="宋体" w:hAnsi="宋体"/>
          <w:color w:val="000000"/>
          <w:szCs w:val="28"/>
        </w:rPr>
      </w:pPr>
      <w:r>
        <w:rPr>
          <w:rFonts w:ascii="宋体" w:hAnsi="宋体" w:hint="eastAsia"/>
          <w:color w:val="000000"/>
          <w:szCs w:val="28"/>
        </w:rPr>
        <w:t>二、技术文件</w:t>
      </w:r>
    </w:p>
    <w:p w:rsidR="00E54AC8" w:rsidRDefault="004B38DF">
      <w:pPr>
        <w:ind w:firstLine="480"/>
        <w:rPr>
          <w:rFonts w:ascii="宋体" w:hAnsi="宋体"/>
          <w:color w:val="000000"/>
          <w:szCs w:val="28"/>
        </w:rPr>
      </w:pPr>
      <w:bookmarkStart w:id="94" w:name="_Hlk67652633"/>
      <w:r>
        <w:rPr>
          <w:rFonts w:ascii="宋体" w:hAnsi="宋体" w:hint="eastAsia"/>
          <w:color w:val="000000"/>
          <w:szCs w:val="28"/>
        </w:rPr>
        <w:t>（一）所投各产品的技术参数（或技术指标）</w:t>
      </w:r>
    </w:p>
    <w:p w:rsidR="00E54AC8" w:rsidRDefault="004B38DF">
      <w:pPr>
        <w:ind w:firstLine="480"/>
        <w:rPr>
          <w:rFonts w:ascii="宋体" w:hAnsi="宋体"/>
          <w:color w:val="000000"/>
          <w:szCs w:val="28"/>
        </w:rPr>
      </w:pPr>
      <w:r>
        <w:rPr>
          <w:rFonts w:ascii="宋体" w:hAnsi="宋体" w:hint="eastAsia"/>
          <w:color w:val="000000"/>
          <w:szCs w:val="28"/>
        </w:rPr>
        <w:t>（二）技术条款差异表</w:t>
      </w:r>
      <w:bookmarkEnd w:id="94"/>
    </w:p>
    <w:p w:rsidR="00E54AC8" w:rsidRDefault="004B38DF">
      <w:pPr>
        <w:ind w:firstLine="480"/>
        <w:rPr>
          <w:rFonts w:ascii="宋体" w:hAnsi="宋体"/>
          <w:color w:val="000000"/>
          <w:szCs w:val="28"/>
        </w:rPr>
      </w:pPr>
      <w:r>
        <w:rPr>
          <w:rFonts w:ascii="宋体" w:hAnsi="宋体" w:hint="eastAsia"/>
          <w:color w:val="000000"/>
          <w:szCs w:val="28"/>
        </w:rPr>
        <w:t>三、商务文件</w:t>
      </w:r>
    </w:p>
    <w:p w:rsidR="00E54AC8" w:rsidRDefault="004B38DF">
      <w:pPr>
        <w:ind w:firstLine="480"/>
        <w:rPr>
          <w:rFonts w:ascii="宋体" w:hAnsi="宋体"/>
          <w:color w:val="000000"/>
          <w:szCs w:val="28"/>
        </w:rPr>
      </w:pPr>
      <w:bookmarkStart w:id="95" w:name="_Hlk67652646"/>
      <w:r>
        <w:rPr>
          <w:rFonts w:ascii="宋体" w:hAnsi="宋体" w:hint="eastAsia"/>
          <w:color w:val="000000"/>
          <w:szCs w:val="28"/>
        </w:rPr>
        <w:t>（一）投标函（格式）</w:t>
      </w:r>
    </w:p>
    <w:p w:rsidR="00E54AC8" w:rsidRDefault="004B38DF">
      <w:pPr>
        <w:ind w:firstLine="480"/>
        <w:rPr>
          <w:rFonts w:ascii="宋体" w:hAnsi="宋体"/>
          <w:color w:val="000000"/>
          <w:szCs w:val="28"/>
        </w:rPr>
      </w:pPr>
      <w:r>
        <w:rPr>
          <w:rFonts w:ascii="宋体" w:hAnsi="宋体" w:hint="eastAsia"/>
          <w:color w:val="000000"/>
          <w:szCs w:val="28"/>
        </w:rPr>
        <w:t>（二）商务条款差异表</w:t>
      </w:r>
    </w:p>
    <w:p w:rsidR="00E54AC8" w:rsidRDefault="004B38DF">
      <w:pPr>
        <w:ind w:firstLine="480"/>
        <w:rPr>
          <w:rFonts w:ascii="宋体" w:hAnsi="宋体"/>
          <w:color w:val="000000"/>
          <w:szCs w:val="28"/>
        </w:rPr>
      </w:pPr>
      <w:r>
        <w:rPr>
          <w:rFonts w:ascii="宋体" w:hAnsi="宋体" w:hint="eastAsia"/>
          <w:color w:val="000000"/>
          <w:szCs w:val="28"/>
        </w:rPr>
        <w:t>（三）商务承诺</w:t>
      </w:r>
    </w:p>
    <w:bookmarkEnd w:id="95"/>
    <w:p w:rsidR="00E54AC8" w:rsidRDefault="004B38DF">
      <w:pPr>
        <w:ind w:firstLine="480"/>
        <w:rPr>
          <w:rFonts w:ascii="宋体" w:hAnsi="宋体"/>
          <w:color w:val="000000"/>
          <w:szCs w:val="28"/>
        </w:rPr>
      </w:pPr>
      <w:r>
        <w:rPr>
          <w:rFonts w:ascii="宋体" w:hAnsi="宋体" w:hint="eastAsia"/>
          <w:color w:val="000000"/>
          <w:szCs w:val="28"/>
        </w:rPr>
        <w:t>四、其他（如果有）</w:t>
      </w:r>
    </w:p>
    <w:p w:rsidR="00E54AC8" w:rsidRDefault="004B38DF" w:rsidP="00495897">
      <w:pPr>
        <w:ind w:firstLineChars="371" w:firstLine="1039"/>
        <w:rPr>
          <w:rFonts w:ascii="宋体" w:hAnsi="宋体"/>
          <w:color w:val="000000"/>
          <w:szCs w:val="28"/>
        </w:rPr>
      </w:pPr>
      <w:r>
        <w:rPr>
          <w:rFonts w:ascii="宋体" w:hAnsi="宋体" w:hint="eastAsia"/>
          <w:color w:val="000000"/>
          <w:szCs w:val="28"/>
        </w:rPr>
        <w:t>其他与项目有关的资料（自附）</w:t>
      </w:r>
    </w:p>
    <w:p w:rsidR="00E54AC8" w:rsidRDefault="004B38DF">
      <w:pPr>
        <w:ind w:firstLine="480"/>
        <w:rPr>
          <w:rFonts w:ascii="宋体" w:hAnsi="宋体"/>
          <w:color w:val="000000"/>
          <w:szCs w:val="28"/>
        </w:rPr>
      </w:pPr>
      <w:r>
        <w:rPr>
          <w:rFonts w:ascii="宋体" w:hAnsi="宋体" w:hint="eastAsia"/>
          <w:color w:val="000000"/>
          <w:szCs w:val="28"/>
        </w:rPr>
        <w:t>五、资格文件</w:t>
      </w:r>
    </w:p>
    <w:p w:rsidR="00E54AC8" w:rsidRDefault="004B38DF">
      <w:pPr>
        <w:ind w:firstLine="480"/>
        <w:rPr>
          <w:rFonts w:ascii="宋体" w:hAnsi="宋体"/>
          <w:color w:val="000000"/>
          <w:szCs w:val="28"/>
        </w:rPr>
      </w:pPr>
      <w:r>
        <w:rPr>
          <w:rFonts w:ascii="宋体" w:hAnsi="宋体" w:hint="eastAsia"/>
          <w:color w:val="000000"/>
          <w:szCs w:val="28"/>
        </w:rPr>
        <w:t>（一）营业执照（副本）或事业单位法人证书（副本）复印件</w:t>
      </w:r>
    </w:p>
    <w:p w:rsidR="00E54AC8" w:rsidRDefault="004B38DF">
      <w:pPr>
        <w:ind w:firstLine="480"/>
        <w:rPr>
          <w:rFonts w:ascii="宋体" w:hAnsi="宋体"/>
          <w:color w:val="000000"/>
          <w:szCs w:val="28"/>
        </w:rPr>
      </w:pPr>
      <w:r>
        <w:rPr>
          <w:rFonts w:ascii="宋体" w:hAnsi="宋体" w:hint="eastAsia"/>
          <w:color w:val="000000"/>
          <w:szCs w:val="28"/>
        </w:rPr>
        <w:t>（二）法定代表人身份证明书（格式）</w:t>
      </w:r>
    </w:p>
    <w:p w:rsidR="00E54AC8" w:rsidRDefault="004B38DF">
      <w:pPr>
        <w:ind w:firstLine="480"/>
        <w:rPr>
          <w:rFonts w:ascii="宋体" w:hAnsi="宋体"/>
          <w:color w:val="000000"/>
          <w:szCs w:val="28"/>
        </w:rPr>
      </w:pPr>
      <w:r>
        <w:rPr>
          <w:rFonts w:ascii="宋体" w:hAnsi="宋体" w:hint="eastAsia"/>
          <w:color w:val="000000"/>
          <w:szCs w:val="28"/>
        </w:rPr>
        <w:t>（三）法定代表人授权委托书（格式）</w:t>
      </w:r>
    </w:p>
    <w:p w:rsidR="00E54AC8" w:rsidRDefault="004B38DF">
      <w:pPr>
        <w:ind w:firstLine="480"/>
        <w:rPr>
          <w:rFonts w:ascii="宋体" w:hAnsi="宋体"/>
          <w:color w:val="000000"/>
          <w:szCs w:val="28"/>
        </w:rPr>
      </w:pPr>
      <w:r>
        <w:rPr>
          <w:rFonts w:ascii="宋体" w:hAnsi="宋体" w:hint="eastAsia"/>
          <w:color w:val="000000"/>
          <w:szCs w:val="28"/>
        </w:rPr>
        <w:t>（四）书面声明（格式）</w:t>
      </w:r>
    </w:p>
    <w:p w:rsidR="00E54AC8" w:rsidRDefault="004B38DF">
      <w:pPr>
        <w:ind w:firstLine="480"/>
        <w:rPr>
          <w:rFonts w:ascii="宋体" w:hAnsi="宋体"/>
          <w:color w:val="000000"/>
          <w:szCs w:val="28"/>
        </w:rPr>
      </w:pPr>
      <w:r>
        <w:rPr>
          <w:rFonts w:ascii="宋体" w:hAnsi="宋体" w:hint="eastAsia"/>
          <w:color w:val="000000"/>
          <w:szCs w:val="28"/>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E54AC8" w:rsidRDefault="004B38DF">
      <w:pPr>
        <w:ind w:firstLine="480"/>
        <w:rPr>
          <w:rFonts w:ascii="宋体" w:hAnsi="宋体"/>
          <w:color w:val="000000"/>
          <w:szCs w:val="28"/>
        </w:rPr>
      </w:pPr>
      <w:r>
        <w:rPr>
          <w:rFonts w:ascii="宋体" w:hAnsi="宋体" w:hint="eastAsia"/>
          <w:color w:val="000000"/>
          <w:szCs w:val="28"/>
        </w:rPr>
        <w:t>（六）特定资格条件证书或证明文件</w:t>
      </w:r>
    </w:p>
    <w:p w:rsidR="00E54AC8" w:rsidRDefault="004B38DF">
      <w:pPr>
        <w:ind w:firstLine="480"/>
        <w:rPr>
          <w:rFonts w:ascii="宋体" w:hAnsi="宋体"/>
          <w:color w:val="000000"/>
          <w:szCs w:val="28"/>
        </w:rPr>
      </w:pPr>
      <w:r>
        <w:rPr>
          <w:rFonts w:ascii="宋体" w:hAnsi="宋体" w:hint="eastAsia"/>
          <w:color w:val="000000"/>
          <w:szCs w:val="28"/>
        </w:rPr>
        <w:t>说明：投标人按“多证合一”登记制度办理营业执照的，组织机构代码证、税务登记证（副本）和社会保险登记证以投标人所提供的法人营业执照（副本）复印件为准。</w:t>
      </w:r>
    </w:p>
    <w:p w:rsidR="00E54AC8" w:rsidRDefault="00E54AC8">
      <w:pPr>
        <w:ind w:firstLine="480"/>
        <w:rPr>
          <w:rFonts w:ascii="宋体" w:hAnsi="宋体"/>
          <w:color w:val="000000"/>
          <w:szCs w:val="28"/>
        </w:rPr>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4B38DF">
      <w:pPr>
        <w:pStyle w:val="23"/>
        <w:rPr>
          <w:b/>
          <w:color w:val="000000"/>
        </w:rPr>
      </w:pPr>
      <w:bookmarkStart w:id="96" w:name="_Toc11411"/>
      <w:bookmarkStart w:id="97" w:name="_Toc67576718"/>
      <w:bookmarkStart w:id="98" w:name="_Toc13708"/>
      <w:r>
        <w:rPr>
          <w:rFonts w:hint="eastAsia"/>
          <w:b/>
          <w:color w:val="000000"/>
        </w:rPr>
        <w:lastRenderedPageBreak/>
        <w:t>一、经济文件</w:t>
      </w:r>
      <w:bookmarkEnd w:id="96"/>
      <w:bookmarkEnd w:id="97"/>
      <w:bookmarkEnd w:id="98"/>
    </w:p>
    <w:p w:rsidR="00E54AC8" w:rsidRDefault="004B38DF">
      <w:pPr>
        <w:snapToGrid w:val="0"/>
        <w:spacing w:line="500" w:lineRule="exact"/>
        <w:ind w:firstLine="480"/>
        <w:jc w:val="center"/>
        <w:rPr>
          <w:rFonts w:ascii="仿宋" w:eastAsia="仿宋" w:hAnsi="仿宋"/>
          <w:color w:val="000000"/>
          <w:szCs w:val="36"/>
        </w:rPr>
      </w:pPr>
      <w:r>
        <w:rPr>
          <w:rFonts w:ascii="仿宋" w:eastAsia="仿宋" w:hAnsi="仿宋" w:hint="eastAsia"/>
          <w:color w:val="000000"/>
          <w:szCs w:val="36"/>
        </w:rPr>
        <w:t>（一）开标一览表</w:t>
      </w:r>
    </w:p>
    <w:p w:rsidR="00E54AC8" w:rsidRDefault="004B38DF">
      <w:pPr>
        <w:spacing w:line="500" w:lineRule="exact"/>
        <w:ind w:firstLineChars="100" w:firstLine="280"/>
        <w:rPr>
          <w:rFonts w:ascii="仿宋" w:eastAsia="仿宋" w:hAnsi="仿宋"/>
          <w:color w:val="000000"/>
          <w:szCs w:val="28"/>
          <w:u w:val="single"/>
        </w:rPr>
      </w:pPr>
      <w:bookmarkStart w:id="99" w:name="_Hlk67579631"/>
      <w:bookmarkStart w:id="100" w:name="_Hlk67579540"/>
      <w:r>
        <w:rPr>
          <w:rFonts w:hint="eastAsia"/>
          <w:color w:val="000000"/>
        </w:rPr>
        <w:t>招标项目名称：</w:t>
      </w:r>
      <w:r>
        <w:rPr>
          <w:rFonts w:ascii="仿宋" w:eastAsia="仿宋" w:hAnsi="仿宋" w:hint="eastAsia"/>
          <w:color w:val="000000"/>
          <w:szCs w:val="28"/>
        </w:rPr>
        <w:t>__________________</w:t>
      </w:r>
      <w:r>
        <w:rPr>
          <w:rFonts w:ascii="仿宋" w:eastAsia="仿宋" w:hAnsi="仿宋" w:hint="eastAsia"/>
          <w:color w:val="000000"/>
          <w:szCs w:val="28"/>
        </w:rPr>
        <w:t>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6685"/>
      </w:tblGrid>
      <w:tr w:rsidR="00E54AC8">
        <w:trPr>
          <w:trHeight w:val="794"/>
        </w:trPr>
        <w:tc>
          <w:tcPr>
            <w:tcW w:w="2796" w:type="dxa"/>
            <w:tcBorders>
              <w:top w:val="single" w:sz="4" w:space="0" w:color="auto"/>
              <w:left w:val="single" w:sz="4" w:space="0" w:color="auto"/>
              <w:bottom w:val="single" w:sz="4" w:space="0" w:color="auto"/>
              <w:right w:val="single" w:sz="4" w:space="0" w:color="auto"/>
            </w:tcBorders>
            <w:vAlign w:val="center"/>
          </w:tcPr>
          <w:bookmarkEnd w:id="99"/>
          <w:p w:rsidR="00E54AC8" w:rsidRDefault="004B38DF">
            <w:pPr>
              <w:spacing w:line="400" w:lineRule="exact"/>
              <w:rPr>
                <w:rFonts w:eastAsia="仿宋_GB2312"/>
                <w:color w:val="000000"/>
                <w:sz w:val="24"/>
              </w:rPr>
            </w:pPr>
            <w:r>
              <w:rPr>
                <w:rFonts w:hint="eastAsia"/>
                <w:color w:val="000000"/>
              </w:rPr>
              <w:t>投标人名称</w:t>
            </w:r>
          </w:p>
        </w:tc>
        <w:tc>
          <w:tcPr>
            <w:tcW w:w="6685" w:type="dxa"/>
            <w:tcBorders>
              <w:top w:val="single" w:sz="4" w:space="0" w:color="auto"/>
              <w:left w:val="single" w:sz="4" w:space="0" w:color="auto"/>
              <w:bottom w:val="single" w:sz="4" w:space="0" w:color="auto"/>
              <w:right w:val="single" w:sz="4" w:space="0" w:color="auto"/>
            </w:tcBorders>
            <w:vAlign w:val="center"/>
          </w:tcPr>
          <w:p w:rsidR="00E54AC8" w:rsidRDefault="00E54AC8">
            <w:pPr>
              <w:spacing w:line="400" w:lineRule="exact"/>
              <w:rPr>
                <w:rFonts w:eastAsia="仿宋_GB2312"/>
                <w:color w:val="000000"/>
                <w:sz w:val="24"/>
              </w:rPr>
            </w:pPr>
          </w:p>
        </w:tc>
      </w:tr>
      <w:tr w:rsidR="00E54AC8">
        <w:trPr>
          <w:trHeight w:val="794"/>
        </w:trPr>
        <w:tc>
          <w:tcPr>
            <w:tcW w:w="2796" w:type="dxa"/>
            <w:tcBorders>
              <w:top w:val="single" w:sz="4" w:space="0" w:color="auto"/>
              <w:left w:val="single" w:sz="4" w:space="0" w:color="auto"/>
              <w:bottom w:val="single" w:sz="4" w:space="0" w:color="auto"/>
              <w:right w:val="single" w:sz="4" w:space="0" w:color="auto"/>
            </w:tcBorders>
            <w:vAlign w:val="center"/>
          </w:tcPr>
          <w:p w:rsidR="00E54AC8" w:rsidRDefault="004B38DF">
            <w:pPr>
              <w:spacing w:line="400" w:lineRule="exact"/>
              <w:rPr>
                <w:rFonts w:eastAsia="仿宋_GB2312"/>
                <w:color w:val="000000"/>
                <w:sz w:val="24"/>
              </w:rPr>
            </w:pPr>
            <w:r>
              <w:rPr>
                <w:rFonts w:hint="eastAsia"/>
                <w:color w:val="000000"/>
              </w:rPr>
              <w:t>投标报价（整体下浮比例）</w:t>
            </w:r>
          </w:p>
        </w:tc>
        <w:tc>
          <w:tcPr>
            <w:tcW w:w="6685" w:type="dxa"/>
            <w:tcBorders>
              <w:top w:val="single" w:sz="4" w:space="0" w:color="auto"/>
              <w:left w:val="single" w:sz="4" w:space="0" w:color="auto"/>
              <w:bottom w:val="single" w:sz="4" w:space="0" w:color="auto"/>
              <w:right w:val="single" w:sz="4" w:space="0" w:color="auto"/>
            </w:tcBorders>
            <w:vAlign w:val="center"/>
          </w:tcPr>
          <w:p w:rsidR="00E54AC8" w:rsidRDefault="00E54AC8">
            <w:pPr>
              <w:spacing w:line="400" w:lineRule="exact"/>
              <w:rPr>
                <w:rFonts w:eastAsia="仿宋_GB2312"/>
                <w:color w:val="000000"/>
                <w:sz w:val="24"/>
              </w:rPr>
            </w:pPr>
          </w:p>
        </w:tc>
      </w:tr>
      <w:tr w:rsidR="00E54AC8">
        <w:trPr>
          <w:trHeight w:val="794"/>
        </w:trPr>
        <w:tc>
          <w:tcPr>
            <w:tcW w:w="2796" w:type="dxa"/>
            <w:tcBorders>
              <w:top w:val="single" w:sz="4" w:space="0" w:color="auto"/>
              <w:left w:val="single" w:sz="4" w:space="0" w:color="auto"/>
              <w:bottom w:val="single" w:sz="4" w:space="0" w:color="auto"/>
              <w:right w:val="single" w:sz="4" w:space="0" w:color="auto"/>
            </w:tcBorders>
            <w:vAlign w:val="center"/>
          </w:tcPr>
          <w:p w:rsidR="00E54AC8" w:rsidRDefault="004B38DF">
            <w:pPr>
              <w:spacing w:line="400" w:lineRule="exact"/>
              <w:rPr>
                <w:rFonts w:eastAsia="仿宋_GB2312"/>
                <w:color w:val="000000"/>
                <w:sz w:val="24"/>
              </w:rPr>
            </w:pPr>
            <w:r>
              <w:rPr>
                <w:rFonts w:hint="eastAsia"/>
                <w:color w:val="000000"/>
              </w:rPr>
              <w:t>本批次下浮后总价（元）</w:t>
            </w:r>
            <w:r>
              <w:rPr>
                <w:rFonts w:hint="eastAsia"/>
                <w:color w:val="000000"/>
              </w:rPr>
              <w:t>=</w:t>
            </w:r>
            <w:r>
              <w:rPr>
                <w:rFonts w:hint="eastAsia"/>
                <w:color w:val="000000"/>
              </w:rPr>
              <w:t>本批次最高限价</w:t>
            </w:r>
            <w:r>
              <w:rPr>
                <w:rFonts w:hint="eastAsia"/>
                <w:color w:val="000000"/>
              </w:rPr>
              <w:t>*</w:t>
            </w:r>
            <w:r>
              <w:rPr>
                <w:rFonts w:hint="eastAsia"/>
                <w:color w:val="000000"/>
              </w:rPr>
              <w:t>（</w:t>
            </w:r>
            <w:r>
              <w:rPr>
                <w:rFonts w:hint="eastAsia"/>
                <w:color w:val="000000"/>
              </w:rPr>
              <w:t>100%-</w:t>
            </w:r>
            <w:r>
              <w:rPr>
                <w:rFonts w:hint="eastAsia"/>
                <w:color w:val="000000"/>
              </w:rPr>
              <w:t>下浮比例）</w:t>
            </w:r>
          </w:p>
        </w:tc>
        <w:tc>
          <w:tcPr>
            <w:tcW w:w="6685" w:type="dxa"/>
            <w:tcBorders>
              <w:top w:val="single" w:sz="4" w:space="0" w:color="auto"/>
              <w:left w:val="single" w:sz="4" w:space="0" w:color="auto"/>
              <w:bottom w:val="single" w:sz="4" w:space="0" w:color="auto"/>
              <w:right w:val="single" w:sz="4" w:space="0" w:color="auto"/>
            </w:tcBorders>
            <w:vAlign w:val="center"/>
          </w:tcPr>
          <w:p w:rsidR="00E54AC8" w:rsidRDefault="00E54AC8">
            <w:pPr>
              <w:spacing w:line="400" w:lineRule="exact"/>
              <w:rPr>
                <w:rFonts w:eastAsia="仿宋_GB2312"/>
                <w:color w:val="000000"/>
                <w:sz w:val="24"/>
              </w:rPr>
            </w:pPr>
          </w:p>
        </w:tc>
      </w:tr>
      <w:tr w:rsidR="00E54AC8">
        <w:trPr>
          <w:trHeight w:val="794"/>
        </w:trPr>
        <w:tc>
          <w:tcPr>
            <w:tcW w:w="2796" w:type="dxa"/>
            <w:tcBorders>
              <w:top w:val="single" w:sz="4" w:space="0" w:color="auto"/>
              <w:left w:val="single" w:sz="4" w:space="0" w:color="auto"/>
              <w:bottom w:val="single" w:sz="4" w:space="0" w:color="auto"/>
              <w:right w:val="single" w:sz="4" w:space="0" w:color="auto"/>
            </w:tcBorders>
            <w:vAlign w:val="center"/>
          </w:tcPr>
          <w:p w:rsidR="00E54AC8" w:rsidRDefault="004B38DF">
            <w:pPr>
              <w:spacing w:line="400" w:lineRule="exact"/>
              <w:rPr>
                <w:rFonts w:eastAsia="仿宋_GB2312"/>
                <w:color w:val="000000"/>
                <w:sz w:val="24"/>
              </w:rPr>
            </w:pPr>
            <w:r>
              <w:rPr>
                <w:rFonts w:hint="eastAsia"/>
                <w:color w:val="000000"/>
              </w:rPr>
              <w:t>交货期</w:t>
            </w:r>
          </w:p>
        </w:tc>
        <w:tc>
          <w:tcPr>
            <w:tcW w:w="6685" w:type="dxa"/>
            <w:tcBorders>
              <w:top w:val="single" w:sz="4" w:space="0" w:color="auto"/>
              <w:left w:val="single" w:sz="4" w:space="0" w:color="auto"/>
              <w:bottom w:val="single" w:sz="4" w:space="0" w:color="auto"/>
              <w:right w:val="single" w:sz="4" w:space="0" w:color="auto"/>
            </w:tcBorders>
            <w:vAlign w:val="center"/>
          </w:tcPr>
          <w:p w:rsidR="00E54AC8" w:rsidRDefault="00E54AC8">
            <w:pPr>
              <w:spacing w:line="400" w:lineRule="exact"/>
              <w:rPr>
                <w:rFonts w:eastAsia="仿宋_GB2312"/>
                <w:color w:val="000000"/>
                <w:sz w:val="24"/>
              </w:rPr>
            </w:pPr>
          </w:p>
        </w:tc>
      </w:tr>
      <w:tr w:rsidR="00E54AC8">
        <w:trPr>
          <w:trHeight w:val="794"/>
        </w:trPr>
        <w:tc>
          <w:tcPr>
            <w:tcW w:w="2796" w:type="dxa"/>
            <w:tcBorders>
              <w:top w:val="single" w:sz="4" w:space="0" w:color="auto"/>
              <w:left w:val="single" w:sz="4" w:space="0" w:color="auto"/>
              <w:bottom w:val="single" w:sz="4" w:space="0" w:color="auto"/>
              <w:right w:val="single" w:sz="4" w:space="0" w:color="auto"/>
            </w:tcBorders>
            <w:vAlign w:val="center"/>
          </w:tcPr>
          <w:p w:rsidR="00E54AC8" w:rsidRDefault="004B38DF">
            <w:pPr>
              <w:spacing w:line="400" w:lineRule="exact"/>
              <w:rPr>
                <w:rFonts w:eastAsia="仿宋_GB2312"/>
                <w:color w:val="000000"/>
                <w:sz w:val="24"/>
              </w:rPr>
            </w:pPr>
            <w:r>
              <w:rPr>
                <w:rFonts w:hint="eastAsia"/>
                <w:color w:val="000000"/>
              </w:rPr>
              <w:t>备注</w:t>
            </w:r>
          </w:p>
        </w:tc>
        <w:tc>
          <w:tcPr>
            <w:tcW w:w="6685" w:type="dxa"/>
            <w:tcBorders>
              <w:top w:val="single" w:sz="4" w:space="0" w:color="auto"/>
              <w:left w:val="single" w:sz="4" w:space="0" w:color="auto"/>
              <w:bottom w:val="single" w:sz="4" w:space="0" w:color="auto"/>
              <w:right w:val="single" w:sz="4" w:space="0" w:color="auto"/>
            </w:tcBorders>
            <w:vAlign w:val="center"/>
          </w:tcPr>
          <w:p w:rsidR="00E54AC8" w:rsidRDefault="00E54AC8">
            <w:pPr>
              <w:spacing w:line="400" w:lineRule="exact"/>
              <w:rPr>
                <w:rFonts w:eastAsia="仿宋_GB2312"/>
                <w:color w:val="000000"/>
                <w:sz w:val="24"/>
              </w:rPr>
            </w:pPr>
          </w:p>
        </w:tc>
      </w:tr>
    </w:tbl>
    <w:p w:rsidR="00E54AC8" w:rsidRDefault="00E54AC8">
      <w:pPr>
        <w:ind w:firstLine="480"/>
        <w:rPr>
          <w:rFonts w:ascii="Times New Roman" w:eastAsia="仿宋_GB2312" w:hAnsi="Times New Roman"/>
          <w:color w:val="000000"/>
        </w:rPr>
      </w:pPr>
    </w:p>
    <w:p w:rsidR="00E54AC8" w:rsidRDefault="00E54AC8">
      <w:pPr>
        <w:ind w:firstLine="480"/>
        <w:rPr>
          <w:rFonts w:ascii="仿宋" w:eastAsia="仿宋" w:hAnsi="仿宋"/>
          <w:color w:val="000000"/>
        </w:rPr>
      </w:pPr>
    </w:p>
    <w:p w:rsidR="00E54AC8" w:rsidRDefault="004B38DF">
      <w:pPr>
        <w:ind w:firstLine="480"/>
        <w:rPr>
          <w:rFonts w:ascii="Times New Roman" w:eastAsia="仿宋_GB2312" w:hAnsi="Times New Roman"/>
          <w:color w:val="000000"/>
        </w:rPr>
      </w:pPr>
      <w:r>
        <w:rPr>
          <w:rFonts w:hint="eastAsia"/>
          <w:color w:val="000000"/>
        </w:rPr>
        <w:t>投标人全称（盖投标人公章）：</w:t>
      </w:r>
    </w:p>
    <w:p w:rsidR="00E54AC8" w:rsidRDefault="004B38DF">
      <w:pPr>
        <w:ind w:firstLine="480"/>
        <w:rPr>
          <w:color w:val="000000"/>
        </w:rPr>
      </w:pPr>
      <w:bookmarkStart w:id="101" w:name="_Hlk67583082"/>
      <w:r>
        <w:rPr>
          <w:rFonts w:hint="eastAsia"/>
          <w:color w:val="000000"/>
        </w:rPr>
        <w:t>法定代表人（或法定代表人授权代表）（签字或盖章）</w:t>
      </w:r>
      <w:bookmarkEnd w:id="101"/>
      <w:r>
        <w:rPr>
          <w:rFonts w:hint="eastAsia"/>
          <w:color w:val="000000"/>
        </w:rPr>
        <w:t>：</w:t>
      </w:r>
    </w:p>
    <w:p w:rsidR="00E54AC8" w:rsidRDefault="004B38DF">
      <w:pPr>
        <w:ind w:firstLineChars="450" w:firstLine="1260"/>
        <w:rPr>
          <w:color w:val="000000"/>
        </w:rPr>
      </w:pPr>
      <w:r>
        <w:rPr>
          <w:rFonts w:hint="eastAsia"/>
          <w:color w:val="000000"/>
        </w:rPr>
        <w:t>年　　月　　日</w:t>
      </w:r>
    </w:p>
    <w:p w:rsidR="00E54AC8" w:rsidRDefault="00E54AC8">
      <w:pPr>
        <w:snapToGrid w:val="0"/>
        <w:spacing w:line="500" w:lineRule="exact"/>
        <w:ind w:firstLine="480"/>
        <w:rPr>
          <w:rFonts w:ascii="仿宋" w:eastAsia="仿宋" w:hAnsi="仿宋"/>
          <w:color w:val="000000"/>
          <w:szCs w:val="28"/>
        </w:rPr>
      </w:pPr>
    </w:p>
    <w:p w:rsidR="00E54AC8" w:rsidRDefault="00E54AC8">
      <w:pPr>
        <w:snapToGrid w:val="0"/>
        <w:spacing w:line="500" w:lineRule="exact"/>
        <w:ind w:firstLine="480"/>
        <w:rPr>
          <w:rFonts w:ascii="仿宋" w:eastAsia="仿宋" w:hAnsi="仿宋"/>
          <w:color w:val="000000"/>
          <w:szCs w:val="28"/>
        </w:rPr>
      </w:pPr>
    </w:p>
    <w:p w:rsidR="00E54AC8" w:rsidRDefault="004B38DF">
      <w:pPr>
        <w:ind w:firstLine="480"/>
        <w:rPr>
          <w:rFonts w:ascii="Times New Roman" w:eastAsia="仿宋_GB2312" w:hAnsi="Times New Roman"/>
          <w:color w:val="000000"/>
        </w:rPr>
      </w:pPr>
      <w:r>
        <w:rPr>
          <w:rFonts w:hint="eastAsia"/>
          <w:color w:val="000000"/>
        </w:rPr>
        <w:t>说明：</w:t>
      </w:r>
    </w:p>
    <w:p w:rsidR="00E54AC8" w:rsidRDefault="004B38DF">
      <w:pPr>
        <w:ind w:firstLine="480"/>
        <w:rPr>
          <w:color w:val="000000"/>
        </w:rPr>
      </w:pPr>
      <w:r>
        <w:rPr>
          <w:color w:val="000000"/>
        </w:rPr>
        <w:t>1.</w:t>
      </w:r>
      <w:r>
        <w:rPr>
          <w:rFonts w:hint="eastAsia"/>
          <w:color w:val="000000"/>
        </w:rPr>
        <w:t>开标一览表按格式填列；</w:t>
      </w:r>
    </w:p>
    <w:p w:rsidR="00E54AC8" w:rsidRDefault="004B38DF">
      <w:pPr>
        <w:ind w:firstLine="480"/>
        <w:rPr>
          <w:color w:val="000000"/>
        </w:rPr>
      </w:pPr>
      <w:r>
        <w:rPr>
          <w:color w:val="000000"/>
        </w:rPr>
        <w:t>2.</w:t>
      </w:r>
      <w:r>
        <w:rPr>
          <w:rFonts w:hint="eastAsia"/>
          <w:color w:val="000000"/>
        </w:rPr>
        <w:t>开标一览表在开标大会上当众宣读，务必填写清楚，准确无误；</w:t>
      </w:r>
    </w:p>
    <w:bookmarkEnd w:id="100"/>
    <w:p w:rsidR="00E54AC8" w:rsidRDefault="004B38DF">
      <w:pPr>
        <w:snapToGrid w:val="0"/>
        <w:spacing w:line="500" w:lineRule="exact"/>
        <w:ind w:firstLine="480"/>
        <w:rPr>
          <w:rFonts w:ascii="仿宋" w:eastAsia="仿宋" w:hAnsi="仿宋"/>
          <w:color w:val="000000"/>
          <w:szCs w:val="28"/>
        </w:rPr>
      </w:pPr>
      <w:r>
        <w:rPr>
          <w:rFonts w:ascii="仿宋" w:eastAsia="仿宋" w:hAnsi="仿宋" w:hint="eastAsia"/>
          <w:color w:val="000000"/>
          <w:szCs w:val="28"/>
        </w:rPr>
        <w:br w:type="page"/>
      </w:r>
      <w:r>
        <w:rPr>
          <w:rFonts w:ascii="仿宋" w:eastAsia="仿宋" w:hAnsi="仿宋" w:hint="eastAsia"/>
          <w:color w:val="000000"/>
          <w:szCs w:val="36"/>
        </w:rPr>
        <w:lastRenderedPageBreak/>
        <w:t>（二）分项报价明细表</w:t>
      </w:r>
    </w:p>
    <w:p w:rsidR="00E54AC8" w:rsidRDefault="004B38DF">
      <w:pPr>
        <w:spacing w:line="500" w:lineRule="exact"/>
        <w:ind w:firstLineChars="100" w:firstLine="280"/>
        <w:rPr>
          <w:rFonts w:ascii="仿宋" w:eastAsia="仿宋" w:hAnsi="仿宋"/>
          <w:color w:val="000000"/>
          <w:szCs w:val="28"/>
          <w:u w:val="single"/>
        </w:rPr>
      </w:pPr>
      <w:r>
        <w:rPr>
          <w:rFonts w:ascii="仿宋" w:eastAsia="仿宋" w:hAnsi="仿宋" w:hint="eastAsia"/>
          <w:color w:val="000000"/>
          <w:szCs w:val="28"/>
        </w:rPr>
        <w:t>招标项目名称：</w:t>
      </w:r>
      <w:r>
        <w:rPr>
          <w:rFonts w:ascii="仿宋" w:eastAsia="仿宋" w:hAnsi="仿宋" w:hint="eastAsia"/>
          <w:color w:val="000000"/>
          <w:szCs w:val="28"/>
        </w:rPr>
        <w:t>_________________________</w:t>
      </w:r>
    </w:p>
    <w:p w:rsidR="00E54AC8" w:rsidRDefault="004B38DF">
      <w:pPr>
        <w:pStyle w:val="39"/>
        <w:ind w:right="480" w:firstLineChars="2700" w:firstLine="6480"/>
        <w:rPr>
          <w:rFonts w:ascii="Times New Roman" w:hAnsi="Times New Roman"/>
          <w:color w:val="000000"/>
        </w:rPr>
      </w:pPr>
      <w:r>
        <w:rPr>
          <w:rFonts w:hint="eastAsia"/>
          <w:color w:val="000000"/>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2474"/>
        <w:gridCol w:w="1242"/>
        <w:gridCol w:w="1242"/>
        <w:gridCol w:w="934"/>
        <w:gridCol w:w="934"/>
        <w:gridCol w:w="934"/>
      </w:tblGrid>
      <w:tr w:rsidR="00E54AC8">
        <w:trPr>
          <w:trHeight w:hRule="exact" w:val="535"/>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序号</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名称</w:t>
            </w:r>
          </w:p>
        </w:tc>
        <w:tc>
          <w:tcPr>
            <w:tcW w:w="247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品牌、规格型号</w:t>
            </w:r>
          </w:p>
        </w:tc>
        <w:tc>
          <w:tcPr>
            <w:tcW w:w="1242"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制造商</w:t>
            </w:r>
          </w:p>
        </w:tc>
        <w:tc>
          <w:tcPr>
            <w:tcW w:w="1242"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原产地</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数量</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单价</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合计</w:t>
            </w: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1</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2</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3</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4</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5</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6</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7</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8</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w:t>
            </w: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9</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w:t>
            </w: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10</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w:t>
            </w: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11</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w:t>
            </w:r>
          </w:p>
        </w:tc>
        <w:tc>
          <w:tcPr>
            <w:tcW w:w="247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1242"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w:t>
            </w: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c>
          <w:tcPr>
            <w:tcW w:w="934" w:type="dxa"/>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r w:rsidR="00E54AC8">
        <w:trPr>
          <w:trHeight w:hRule="exact" w:val="397"/>
          <w:jc w:val="center"/>
        </w:trPr>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12</w:t>
            </w:r>
          </w:p>
        </w:tc>
        <w:tc>
          <w:tcPr>
            <w:tcW w:w="934"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总计</w:t>
            </w:r>
          </w:p>
        </w:tc>
        <w:tc>
          <w:tcPr>
            <w:tcW w:w="7760" w:type="dxa"/>
            <w:gridSpan w:val="6"/>
            <w:tcBorders>
              <w:top w:val="single" w:sz="4" w:space="0" w:color="auto"/>
              <w:left w:val="single" w:sz="4" w:space="0" w:color="auto"/>
              <w:bottom w:val="single" w:sz="4" w:space="0" w:color="auto"/>
              <w:right w:val="single" w:sz="4" w:space="0" w:color="auto"/>
            </w:tcBorders>
          </w:tcPr>
          <w:p w:rsidR="00E54AC8" w:rsidRDefault="00E54AC8">
            <w:pPr>
              <w:pStyle w:val="affff7"/>
              <w:rPr>
                <w:color w:val="000000"/>
              </w:rPr>
            </w:pPr>
          </w:p>
        </w:tc>
      </w:tr>
    </w:tbl>
    <w:p w:rsidR="00E54AC8" w:rsidRDefault="00E54AC8">
      <w:pPr>
        <w:spacing w:line="500" w:lineRule="exact"/>
        <w:ind w:firstLine="480"/>
        <w:rPr>
          <w:rFonts w:ascii="仿宋" w:eastAsia="仿宋" w:hAnsi="仿宋"/>
          <w:color w:val="000000"/>
          <w:szCs w:val="28"/>
        </w:rPr>
      </w:pPr>
    </w:p>
    <w:p w:rsidR="00E54AC8" w:rsidRDefault="004B38DF">
      <w:pPr>
        <w:ind w:firstLine="480"/>
        <w:rPr>
          <w:rFonts w:ascii="Times New Roman" w:eastAsia="仿宋_GB2312" w:hAnsi="Times New Roman"/>
          <w:color w:val="000000"/>
        </w:rPr>
      </w:pPr>
      <w:r>
        <w:rPr>
          <w:rFonts w:hint="eastAsia"/>
          <w:color w:val="000000"/>
        </w:rPr>
        <w:t>投标人全称（盖投标人公章）：</w:t>
      </w:r>
    </w:p>
    <w:p w:rsidR="00E54AC8" w:rsidRDefault="004B38DF">
      <w:pPr>
        <w:ind w:firstLine="480"/>
        <w:rPr>
          <w:color w:val="000000"/>
        </w:rPr>
      </w:pPr>
      <w:r>
        <w:rPr>
          <w:rFonts w:hint="eastAsia"/>
          <w:color w:val="000000"/>
        </w:rPr>
        <w:t>法定代表人（或法定代表人授权代表）（签字或盖章）：</w:t>
      </w:r>
    </w:p>
    <w:p w:rsidR="00E54AC8" w:rsidRDefault="004B38DF">
      <w:pPr>
        <w:ind w:firstLineChars="450" w:firstLine="1260"/>
        <w:rPr>
          <w:color w:val="000000"/>
        </w:rPr>
      </w:pPr>
      <w:r>
        <w:rPr>
          <w:rFonts w:hint="eastAsia"/>
          <w:color w:val="000000"/>
        </w:rPr>
        <w:t>年　　月　　日</w:t>
      </w:r>
    </w:p>
    <w:p w:rsidR="00E54AC8" w:rsidRDefault="00E54AC8">
      <w:pPr>
        <w:ind w:firstLine="480"/>
        <w:rPr>
          <w:color w:val="000000"/>
        </w:rPr>
      </w:pPr>
    </w:p>
    <w:p w:rsidR="00E54AC8" w:rsidRDefault="004B38DF">
      <w:pPr>
        <w:ind w:firstLine="480"/>
        <w:rPr>
          <w:color w:val="000000"/>
        </w:rPr>
      </w:pPr>
      <w:r>
        <w:rPr>
          <w:rFonts w:hint="eastAsia"/>
          <w:color w:val="000000"/>
        </w:rPr>
        <w:t>注：</w:t>
      </w:r>
    </w:p>
    <w:p w:rsidR="00E54AC8" w:rsidRDefault="004B38DF">
      <w:pPr>
        <w:ind w:firstLine="480"/>
        <w:rPr>
          <w:color w:val="000000"/>
        </w:rPr>
      </w:pPr>
      <w:r>
        <w:rPr>
          <w:color w:val="000000"/>
        </w:rPr>
        <w:t>1.</w:t>
      </w:r>
      <w:r>
        <w:rPr>
          <w:rFonts w:hint="eastAsia"/>
          <w:color w:val="000000"/>
        </w:rPr>
        <w:t>请投标人完整填写本表；</w:t>
      </w:r>
    </w:p>
    <w:p w:rsidR="00E54AC8" w:rsidRDefault="004B38DF">
      <w:pPr>
        <w:ind w:firstLine="480"/>
        <w:rPr>
          <w:color w:val="000000"/>
        </w:rPr>
      </w:pPr>
      <w:r>
        <w:rPr>
          <w:color w:val="000000"/>
        </w:rPr>
        <w:t>2.</w:t>
      </w:r>
      <w:r>
        <w:rPr>
          <w:rFonts w:hint="eastAsia"/>
          <w:color w:val="000000"/>
        </w:rPr>
        <w:t>该表可扩展。</w:t>
      </w:r>
    </w:p>
    <w:p w:rsidR="00E54AC8" w:rsidRDefault="004B38DF">
      <w:pPr>
        <w:pStyle w:val="23"/>
        <w:rPr>
          <w:b/>
          <w:color w:val="000000"/>
          <w:sz w:val="24"/>
        </w:rPr>
      </w:pPr>
      <w:r>
        <w:rPr>
          <w:rFonts w:hint="eastAsia"/>
          <w:b/>
          <w:color w:val="000000"/>
        </w:rPr>
        <w:br w:type="page"/>
      </w:r>
      <w:bookmarkStart w:id="102" w:name="_Toc493506320"/>
      <w:bookmarkStart w:id="103" w:name="_Toc67576719"/>
      <w:bookmarkStart w:id="104" w:name="_Toc7118"/>
      <w:bookmarkStart w:id="105" w:name="_Toc23988"/>
      <w:r>
        <w:rPr>
          <w:rFonts w:hint="eastAsia"/>
          <w:b/>
          <w:color w:val="000000"/>
        </w:rPr>
        <w:lastRenderedPageBreak/>
        <w:t>二、技术文件</w:t>
      </w:r>
      <w:bookmarkEnd w:id="102"/>
      <w:bookmarkEnd w:id="103"/>
      <w:bookmarkEnd w:id="104"/>
      <w:bookmarkEnd w:id="105"/>
    </w:p>
    <w:p w:rsidR="00E54AC8" w:rsidRDefault="004B38DF">
      <w:pPr>
        <w:ind w:firstLine="480"/>
        <w:rPr>
          <w:color w:val="000000"/>
          <w:sz w:val="24"/>
        </w:rPr>
      </w:pPr>
      <w:r>
        <w:rPr>
          <w:rFonts w:hint="eastAsia"/>
          <w:color w:val="000000"/>
        </w:rPr>
        <w:t>（一）所投各产品的技术参数（或技术指标）</w:t>
      </w: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E54AC8">
      <w:pPr>
        <w:ind w:firstLine="480"/>
        <w:rPr>
          <w:rFonts w:ascii="方正仿宋_GBK" w:eastAsia="方正仿宋_GBK" w:hAnsi="宋体"/>
          <w:color w:val="000000"/>
        </w:rPr>
      </w:pPr>
    </w:p>
    <w:p w:rsidR="00E54AC8" w:rsidRDefault="004B38DF">
      <w:pPr>
        <w:ind w:firstLineChars="100" w:firstLine="280"/>
        <w:rPr>
          <w:color w:val="000000"/>
        </w:rPr>
      </w:pPr>
      <w:r>
        <w:rPr>
          <w:rFonts w:ascii="方正仿宋_GBK" w:eastAsia="方正仿宋_GBK" w:hAnsi="宋体" w:hint="eastAsia"/>
          <w:color w:val="000000"/>
        </w:rPr>
        <w:br w:type="page"/>
      </w:r>
      <w:r>
        <w:rPr>
          <w:rFonts w:hint="eastAsia"/>
          <w:color w:val="000000"/>
        </w:rPr>
        <w:lastRenderedPageBreak/>
        <w:t>（二）技术条款差异表</w:t>
      </w:r>
    </w:p>
    <w:p w:rsidR="00E54AC8" w:rsidRDefault="004B38DF">
      <w:pPr>
        <w:spacing w:line="500" w:lineRule="exact"/>
        <w:ind w:firstLineChars="100" w:firstLine="280"/>
        <w:rPr>
          <w:rFonts w:ascii="仿宋" w:eastAsia="仿宋" w:hAnsi="仿宋"/>
          <w:color w:val="000000"/>
          <w:szCs w:val="28"/>
        </w:rPr>
      </w:pPr>
      <w:r>
        <w:rPr>
          <w:rFonts w:hint="eastAsia"/>
          <w:color w:val="000000"/>
        </w:rPr>
        <w:t>招标项目名称：</w:t>
      </w:r>
      <w:r>
        <w:rPr>
          <w:rFonts w:ascii="仿宋" w:eastAsia="仿宋" w:hAnsi="仿宋" w:hint="eastAsia"/>
          <w:color w:val="000000"/>
          <w:szCs w:val="28"/>
        </w:rPr>
        <w:t>_________________________</w:t>
      </w:r>
    </w:p>
    <w:p w:rsidR="00E54AC8" w:rsidRDefault="00E54AC8">
      <w:pPr>
        <w:spacing w:line="500" w:lineRule="exact"/>
        <w:ind w:firstLineChars="100" w:firstLine="280"/>
        <w:rPr>
          <w:rFonts w:ascii="仿宋" w:eastAsia="仿宋" w:hAnsi="仿宋"/>
          <w:color w:val="000000"/>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E54AC8">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序号</w:t>
            </w:r>
          </w:p>
        </w:tc>
        <w:tc>
          <w:tcPr>
            <w:tcW w:w="2428"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招标要求</w:t>
            </w:r>
          </w:p>
        </w:tc>
        <w:tc>
          <w:tcPr>
            <w:tcW w:w="2520"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投标应答</w:t>
            </w:r>
          </w:p>
        </w:tc>
        <w:tc>
          <w:tcPr>
            <w:tcW w:w="1888"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rPr>
                <w:color w:val="000000"/>
              </w:rPr>
            </w:pPr>
            <w:r>
              <w:rPr>
                <w:rFonts w:hint="eastAsia"/>
                <w:color w:val="000000"/>
              </w:rPr>
              <w:t>差异说明</w:t>
            </w: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2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88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2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88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2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88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2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88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2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88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2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88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42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888"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bl>
    <w:p w:rsidR="00E54AC8" w:rsidRDefault="00E54AC8">
      <w:pPr>
        <w:ind w:firstLine="480"/>
        <w:rPr>
          <w:rFonts w:ascii="Times New Roman" w:eastAsia="仿宋_GB2312" w:hAnsi="Times New Roman"/>
          <w:color w:val="000000"/>
        </w:rPr>
      </w:pPr>
    </w:p>
    <w:p w:rsidR="00E54AC8" w:rsidRDefault="004B38DF">
      <w:pPr>
        <w:pStyle w:val="affff8"/>
        <w:rPr>
          <w:color w:val="000000"/>
        </w:rPr>
      </w:pPr>
      <w:r>
        <w:rPr>
          <w:rFonts w:hint="eastAsia"/>
          <w:color w:val="000000"/>
        </w:rPr>
        <w:t>投标人全称（盖投标人公章）：</w:t>
      </w:r>
    </w:p>
    <w:p w:rsidR="00E54AC8" w:rsidRDefault="004B38DF">
      <w:pPr>
        <w:pStyle w:val="affff8"/>
        <w:rPr>
          <w:color w:val="000000"/>
        </w:rPr>
      </w:pPr>
      <w:r>
        <w:rPr>
          <w:rFonts w:hint="eastAsia"/>
          <w:color w:val="000000"/>
        </w:rPr>
        <w:t>法定代表人（或法定代表人授权代表）（签字或盖章）：</w:t>
      </w:r>
    </w:p>
    <w:p w:rsidR="00E54AC8" w:rsidRDefault="004B38DF">
      <w:pPr>
        <w:pStyle w:val="affff8"/>
        <w:rPr>
          <w:color w:val="000000"/>
        </w:rPr>
      </w:pPr>
      <w:r>
        <w:rPr>
          <w:rFonts w:hint="eastAsia"/>
          <w:color w:val="000000"/>
        </w:rPr>
        <w:t>年　　月　　日</w:t>
      </w:r>
    </w:p>
    <w:p w:rsidR="00E54AC8" w:rsidRDefault="00E54AC8">
      <w:pPr>
        <w:ind w:firstLine="480"/>
        <w:rPr>
          <w:color w:val="000000"/>
        </w:rPr>
      </w:pPr>
    </w:p>
    <w:p w:rsidR="00E54AC8" w:rsidRDefault="00E54AC8">
      <w:pPr>
        <w:ind w:firstLine="480"/>
        <w:rPr>
          <w:color w:val="000000"/>
        </w:rPr>
      </w:pPr>
    </w:p>
    <w:p w:rsidR="00E54AC8" w:rsidRDefault="004B38DF">
      <w:pPr>
        <w:ind w:firstLine="480"/>
        <w:rPr>
          <w:color w:val="000000"/>
        </w:rPr>
      </w:pPr>
      <w:r>
        <w:rPr>
          <w:rFonts w:hint="eastAsia"/>
          <w:color w:val="000000"/>
        </w:rPr>
        <w:t>注：</w:t>
      </w:r>
    </w:p>
    <w:p w:rsidR="00E54AC8" w:rsidRDefault="004B38DF">
      <w:pPr>
        <w:pStyle w:val="affff8"/>
        <w:rPr>
          <w:color w:val="000000"/>
        </w:rPr>
      </w:pPr>
      <w:bookmarkStart w:id="106" w:name="_Hlk67583134"/>
      <w:r>
        <w:rPr>
          <w:color w:val="000000"/>
        </w:rPr>
        <w:t>1.</w:t>
      </w:r>
      <w:bookmarkStart w:id="107" w:name="_Toc429584886"/>
      <w:bookmarkStart w:id="108" w:name="_Toc493506321"/>
      <w:bookmarkStart w:id="109" w:name="_Toc492721039"/>
      <w:bookmarkEnd w:id="106"/>
      <w:r>
        <w:rPr>
          <w:color w:val="000000"/>
        </w:rPr>
        <w:t xml:space="preserve"> </w:t>
      </w:r>
      <w:r>
        <w:rPr>
          <w:rFonts w:hint="eastAsia"/>
          <w:color w:val="000000"/>
        </w:rPr>
        <w:t>本表即为对本项目“第二篇</w:t>
      </w:r>
      <w:r>
        <w:rPr>
          <w:color w:val="000000"/>
        </w:rPr>
        <w:t xml:space="preserve"> </w:t>
      </w:r>
      <w:r>
        <w:rPr>
          <w:rFonts w:hint="eastAsia"/>
          <w:color w:val="000000"/>
        </w:rPr>
        <w:t>项目技术规格、数量及质量要求”中所列技术要求进行比较和响应，该表必须按照招标文件要求逐条如实填写，“投标应答”中必须列出具体数值或内容，如投标人未应答或只注明“符合”、“满足”等类似无具体内容的表述，将视为不满足招标文件要求；根据响应情况在“差异说明”项填写正偏离或负偏离及原因，完全符合的填写“无差异”；</w:t>
      </w:r>
    </w:p>
    <w:p w:rsidR="00E54AC8" w:rsidRDefault="004B38DF">
      <w:pPr>
        <w:pStyle w:val="affff8"/>
        <w:rPr>
          <w:color w:val="000000"/>
        </w:rPr>
      </w:pPr>
      <w:r>
        <w:rPr>
          <w:color w:val="000000"/>
        </w:rPr>
        <w:t>2.</w:t>
      </w:r>
      <w:r>
        <w:rPr>
          <w:rFonts w:hint="eastAsia"/>
          <w:color w:val="000000"/>
        </w:rPr>
        <w:t>本表可扩展，并逐页签字或盖章；</w:t>
      </w:r>
    </w:p>
    <w:p w:rsidR="00E54AC8" w:rsidRDefault="004B38DF">
      <w:pPr>
        <w:pStyle w:val="affff8"/>
        <w:rPr>
          <w:color w:val="000000"/>
        </w:rPr>
      </w:pPr>
      <w:r>
        <w:rPr>
          <w:color w:val="000000"/>
        </w:rPr>
        <w:t>3.</w:t>
      </w:r>
      <w:r>
        <w:rPr>
          <w:rFonts w:hint="eastAsia"/>
          <w:color w:val="000000"/>
        </w:rPr>
        <w:t>可附相关技术支撑材料。（格式自定）</w:t>
      </w:r>
    </w:p>
    <w:p w:rsidR="00E54AC8" w:rsidRDefault="00E54AC8">
      <w:pPr>
        <w:pStyle w:val="affff8"/>
        <w:rPr>
          <w:color w:val="000000"/>
        </w:rPr>
      </w:pPr>
    </w:p>
    <w:p w:rsidR="00E54AC8" w:rsidRDefault="004B38DF">
      <w:pPr>
        <w:pStyle w:val="23"/>
        <w:rPr>
          <w:b/>
          <w:color w:val="000000"/>
        </w:rPr>
      </w:pPr>
      <w:r>
        <w:rPr>
          <w:rFonts w:hint="eastAsia"/>
          <w:b/>
          <w:color w:val="000000"/>
        </w:rPr>
        <w:br w:type="page"/>
      </w:r>
      <w:bookmarkStart w:id="110" w:name="_Toc1702"/>
      <w:bookmarkStart w:id="111" w:name="_Toc67576720"/>
      <w:bookmarkStart w:id="112" w:name="_Toc15878"/>
      <w:r>
        <w:rPr>
          <w:rFonts w:hint="eastAsia"/>
          <w:b/>
          <w:color w:val="000000"/>
        </w:rPr>
        <w:lastRenderedPageBreak/>
        <w:t>三、商务文件</w:t>
      </w:r>
      <w:bookmarkEnd w:id="107"/>
      <w:bookmarkEnd w:id="108"/>
      <w:bookmarkEnd w:id="109"/>
      <w:bookmarkEnd w:id="110"/>
      <w:bookmarkEnd w:id="111"/>
      <w:bookmarkEnd w:id="112"/>
    </w:p>
    <w:p w:rsidR="00E54AC8" w:rsidRDefault="00E54AC8">
      <w:pPr>
        <w:ind w:firstLine="480"/>
        <w:rPr>
          <w:color w:val="000000"/>
        </w:rPr>
      </w:pPr>
    </w:p>
    <w:p w:rsidR="00E54AC8" w:rsidRDefault="004B38DF">
      <w:pPr>
        <w:ind w:firstLine="480"/>
        <w:rPr>
          <w:color w:val="000000"/>
        </w:rPr>
      </w:pPr>
      <w:bookmarkStart w:id="113" w:name="_Hlk67579955"/>
      <w:r>
        <w:rPr>
          <w:rFonts w:hint="eastAsia"/>
          <w:color w:val="000000"/>
        </w:rPr>
        <w:t>（一）投标函（格式）</w:t>
      </w:r>
    </w:p>
    <w:p w:rsidR="00E54AC8" w:rsidRDefault="00E54AC8">
      <w:pPr>
        <w:ind w:firstLine="480"/>
        <w:rPr>
          <w:color w:val="000000"/>
        </w:rPr>
      </w:pPr>
    </w:p>
    <w:p w:rsidR="00E54AC8" w:rsidRDefault="004B38DF">
      <w:pPr>
        <w:spacing w:line="500" w:lineRule="exact"/>
        <w:ind w:firstLineChars="100" w:firstLine="280"/>
        <w:rPr>
          <w:rFonts w:ascii="仿宋" w:eastAsia="仿宋" w:hAnsi="仿宋"/>
          <w:color w:val="000000"/>
          <w:szCs w:val="28"/>
        </w:rPr>
      </w:pPr>
      <w:r>
        <w:rPr>
          <w:rFonts w:hint="eastAsia"/>
          <w:color w:val="000000"/>
        </w:rPr>
        <w:t>招标项目名称：</w:t>
      </w:r>
      <w:r>
        <w:rPr>
          <w:rFonts w:ascii="仿宋" w:eastAsia="仿宋" w:hAnsi="仿宋" w:hint="eastAsia"/>
          <w:color w:val="000000"/>
          <w:szCs w:val="28"/>
        </w:rPr>
        <w:t>_________________________</w:t>
      </w:r>
    </w:p>
    <w:p w:rsidR="00E54AC8" w:rsidRDefault="00E54AC8">
      <w:pPr>
        <w:ind w:firstLine="480"/>
        <w:rPr>
          <w:rFonts w:ascii="Times New Roman" w:eastAsia="仿宋_GB2312" w:hAnsi="Times New Roman"/>
          <w:color w:val="000000"/>
        </w:rPr>
      </w:pPr>
    </w:p>
    <w:p w:rsidR="00E54AC8" w:rsidRDefault="004B38DF">
      <w:pPr>
        <w:ind w:firstLine="480"/>
        <w:rPr>
          <w:color w:val="000000"/>
        </w:rPr>
      </w:pPr>
      <w:bookmarkStart w:id="114" w:name="_Hlk67583159"/>
      <w:r>
        <w:rPr>
          <w:rFonts w:hint="eastAsia"/>
          <w:color w:val="000000"/>
        </w:rPr>
        <w:t>致：</w:t>
      </w:r>
      <w:r>
        <w:rPr>
          <w:color w:val="000000"/>
        </w:rPr>
        <w:t>______</w:t>
      </w:r>
      <w:r>
        <w:rPr>
          <w:color w:val="000000"/>
        </w:rPr>
        <w:t>______________</w:t>
      </w:r>
      <w:r>
        <w:rPr>
          <w:rFonts w:hint="eastAsia"/>
          <w:color w:val="000000"/>
        </w:rPr>
        <w:t>（采购机构名称）：</w:t>
      </w:r>
    </w:p>
    <w:p w:rsidR="00E54AC8" w:rsidRDefault="004B38DF">
      <w:pPr>
        <w:ind w:firstLine="480"/>
        <w:rPr>
          <w:color w:val="000000"/>
        </w:rPr>
      </w:pPr>
      <w:r>
        <w:rPr>
          <w:color w:val="000000"/>
        </w:rPr>
        <w:t xml:space="preserve">________________________________ </w:t>
      </w:r>
      <w:r>
        <w:rPr>
          <w:rFonts w:hint="eastAsia"/>
          <w:color w:val="000000"/>
        </w:rPr>
        <w:t>（投标人名称）系中华人民共和国合法企业，注册地址：</w:t>
      </w:r>
      <w:r>
        <w:rPr>
          <w:color w:val="000000"/>
        </w:rPr>
        <w:t xml:space="preserve">______________________________ </w:t>
      </w:r>
      <w:r>
        <w:rPr>
          <w:rFonts w:hint="eastAsia"/>
          <w:color w:val="000000"/>
        </w:rPr>
        <w:t>。我方就参加本次投标有关事项郑重声明如下：</w:t>
      </w:r>
    </w:p>
    <w:p w:rsidR="00E54AC8" w:rsidRDefault="004B38DF">
      <w:pPr>
        <w:ind w:firstLine="480"/>
        <w:rPr>
          <w:color w:val="000000"/>
        </w:rPr>
      </w:pPr>
      <w:r>
        <w:rPr>
          <w:rFonts w:hint="eastAsia"/>
          <w:color w:val="000000"/>
        </w:rPr>
        <w:t>一、我方完全理解并接受该项目招标文件所有要求。</w:t>
      </w:r>
    </w:p>
    <w:p w:rsidR="00E54AC8" w:rsidRDefault="004B38DF">
      <w:pPr>
        <w:ind w:firstLine="480"/>
        <w:rPr>
          <w:color w:val="000000"/>
        </w:rPr>
      </w:pPr>
      <w:r>
        <w:rPr>
          <w:rFonts w:hint="eastAsia"/>
          <w:color w:val="000000"/>
        </w:rPr>
        <w:t>二、我方提交的所有投标文件、资料都是准确和真实的，如有虚假或隐瞒，我方愿意承担一切法律责任。</w:t>
      </w:r>
    </w:p>
    <w:p w:rsidR="00E54AC8" w:rsidRDefault="004B38DF">
      <w:pPr>
        <w:ind w:firstLine="480"/>
        <w:rPr>
          <w:color w:val="000000"/>
        </w:rPr>
      </w:pPr>
      <w:r>
        <w:rPr>
          <w:rFonts w:hint="eastAsia"/>
          <w:color w:val="000000"/>
        </w:rPr>
        <w:t>三、我方承诺按照招标文件要求，提供招标项目的技术服务。</w:t>
      </w:r>
    </w:p>
    <w:p w:rsidR="00E54AC8" w:rsidRDefault="004B38DF">
      <w:pPr>
        <w:ind w:firstLine="480"/>
        <w:rPr>
          <w:color w:val="000000"/>
        </w:rPr>
      </w:pPr>
      <w:r>
        <w:rPr>
          <w:rFonts w:hint="eastAsia"/>
          <w:color w:val="000000"/>
        </w:rPr>
        <w:t>四、我方按招标文件要求提交的投标文件为：投标</w:t>
      </w:r>
      <w:r>
        <w:rPr>
          <w:rFonts w:hint="eastAsia"/>
          <w:color w:val="000000"/>
        </w:rPr>
        <w:t>文件正本</w:t>
      </w:r>
      <w:r>
        <w:rPr>
          <w:color w:val="000000"/>
        </w:rPr>
        <w:t>1</w:t>
      </w:r>
      <w:r>
        <w:rPr>
          <w:rFonts w:hint="eastAsia"/>
          <w:color w:val="000000"/>
        </w:rPr>
        <w:t>份，副本</w:t>
      </w:r>
      <w:r>
        <w:rPr>
          <w:color w:val="000000"/>
        </w:rPr>
        <w:t xml:space="preserve">_____ </w:t>
      </w:r>
      <w:r>
        <w:rPr>
          <w:rFonts w:hint="eastAsia"/>
          <w:color w:val="000000"/>
        </w:rPr>
        <w:t>份。</w:t>
      </w:r>
    </w:p>
    <w:p w:rsidR="00E54AC8" w:rsidRDefault="004B38DF">
      <w:pPr>
        <w:ind w:firstLine="480"/>
        <w:rPr>
          <w:color w:val="000000"/>
        </w:rPr>
      </w:pPr>
      <w:r>
        <w:rPr>
          <w:rFonts w:hint="eastAsia"/>
          <w:color w:val="000000"/>
        </w:rPr>
        <w:t>五、我方承诺：本次投标的投标有效期为</w:t>
      </w:r>
      <w:r>
        <w:rPr>
          <w:color w:val="000000"/>
        </w:rPr>
        <w:t>90</w:t>
      </w:r>
      <w:r>
        <w:rPr>
          <w:rFonts w:hint="eastAsia"/>
          <w:color w:val="000000"/>
        </w:rPr>
        <w:t>天。</w:t>
      </w:r>
    </w:p>
    <w:p w:rsidR="00E54AC8" w:rsidRDefault="004B38DF">
      <w:pPr>
        <w:ind w:firstLine="480"/>
        <w:rPr>
          <w:color w:val="000000"/>
        </w:rPr>
      </w:pPr>
      <w:r>
        <w:rPr>
          <w:rFonts w:hint="eastAsia"/>
          <w:color w:val="000000"/>
        </w:rPr>
        <w:t>六、我方投标报价为闭口价。即在投标有效期和合同有效期内，该报价固定不变。</w:t>
      </w:r>
    </w:p>
    <w:p w:rsidR="00E54AC8" w:rsidRDefault="004B38DF">
      <w:pPr>
        <w:ind w:firstLine="480"/>
        <w:rPr>
          <w:color w:val="000000"/>
        </w:rPr>
      </w:pPr>
      <w:r>
        <w:rPr>
          <w:rFonts w:hint="eastAsia"/>
          <w:color w:val="000000"/>
        </w:rPr>
        <w:t>七、如果我方中标，我方将履行招标文件中规定的各项要求以及我方投标文件的各项承诺，按《政府采购法》、《民法典》及合同约定条款承担我方责任。</w:t>
      </w:r>
    </w:p>
    <w:p w:rsidR="00E54AC8" w:rsidRDefault="004B38DF">
      <w:pPr>
        <w:ind w:firstLine="480"/>
        <w:rPr>
          <w:color w:val="000000"/>
        </w:rPr>
      </w:pPr>
      <w:r>
        <w:rPr>
          <w:rFonts w:hint="eastAsia"/>
          <w:color w:val="000000"/>
        </w:rPr>
        <w:t>八、我方未</w:t>
      </w:r>
      <w:r>
        <w:rPr>
          <w:rFonts w:hint="eastAsia"/>
          <w:color w:val="000000"/>
          <w:szCs w:val="24"/>
        </w:rPr>
        <w:t>为采购项目提供整体设计、规范编制或者项目管理、监理、检测等服务。</w:t>
      </w:r>
    </w:p>
    <w:p w:rsidR="00E54AC8" w:rsidRDefault="004B38DF">
      <w:pPr>
        <w:ind w:firstLine="480"/>
        <w:rPr>
          <w:color w:val="000000"/>
        </w:rPr>
      </w:pPr>
      <w:r>
        <w:rPr>
          <w:rFonts w:hint="eastAsia"/>
          <w:color w:val="000000"/>
        </w:rPr>
        <w:t>九、我方理解，最低报价不是中标的唯一条件。</w:t>
      </w:r>
    </w:p>
    <w:p w:rsidR="00E54AC8" w:rsidRDefault="004B38DF">
      <w:pPr>
        <w:ind w:firstLine="480"/>
        <w:rPr>
          <w:color w:val="000000"/>
        </w:rPr>
      </w:pPr>
      <w:r>
        <w:rPr>
          <w:rFonts w:hint="eastAsia"/>
          <w:color w:val="000000"/>
        </w:rPr>
        <w:t>十、我方同意按有关规定及招标文件要求，缴纳足额投标保证金。</w:t>
      </w: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4B38DF">
      <w:pPr>
        <w:ind w:firstLine="480"/>
        <w:rPr>
          <w:color w:val="000000"/>
        </w:rPr>
      </w:pPr>
      <w:r>
        <w:rPr>
          <w:rFonts w:hint="eastAsia"/>
          <w:color w:val="000000"/>
        </w:rPr>
        <w:t>投标人全称（盖投标人公章）：</w:t>
      </w:r>
    </w:p>
    <w:p w:rsidR="00E54AC8" w:rsidRDefault="004B38DF">
      <w:pPr>
        <w:ind w:firstLineChars="450" w:firstLine="1260"/>
        <w:rPr>
          <w:color w:val="000000"/>
        </w:rPr>
      </w:pPr>
      <w:r>
        <w:rPr>
          <w:rFonts w:hint="eastAsia"/>
          <w:color w:val="000000"/>
        </w:rPr>
        <w:t>年　　月　　日</w:t>
      </w:r>
      <w:bookmarkEnd w:id="113"/>
      <w:bookmarkEnd w:id="114"/>
    </w:p>
    <w:p w:rsidR="00E54AC8" w:rsidRDefault="004B38DF">
      <w:pPr>
        <w:ind w:firstLine="480"/>
        <w:rPr>
          <w:color w:val="000000"/>
        </w:rPr>
      </w:pPr>
      <w:r>
        <w:rPr>
          <w:color w:val="000000"/>
          <w:szCs w:val="44"/>
        </w:rPr>
        <w:br w:type="page"/>
      </w:r>
      <w:bookmarkStart w:id="115" w:name="_Hlk67579987"/>
      <w:r>
        <w:rPr>
          <w:rFonts w:hint="eastAsia"/>
          <w:color w:val="000000"/>
        </w:rPr>
        <w:lastRenderedPageBreak/>
        <w:t>（二）商务条款差异表</w:t>
      </w:r>
    </w:p>
    <w:p w:rsidR="00E54AC8" w:rsidRDefault="004B38DF">
      <w:pPr>
        <w:spacing w:line="500" w:lineRule="exact"/>
        <w:ind w:firstLineChars="100" w:firstLine="280"/>
        <w:rPr>
          <w:rFonts w:ascii="仿宋" w:eastAsia="仿宋" w:hAnsi="仿宋"/>
          <w:color w:val="000000"/>
          <w:szCs w:val="28"/>
        </w:rPr>
      </w:pPr>
      <w:r>
        <w:rPr>
          <w:rFonts w:ascii="仿宋" w:eastAsia="仿宋" w:hAnsi="仿宋" w:hint="eastAsia"/>
          <w:color w:val="000000"/>
          <w:szCs w:val="28"/>
        </w:rPr>
        <w:t>招标项目名称：</w:t>
      </w:r>
      <w:r>
        <w:rPr>
          <w:rFonts w:ascii="仿宋" w:eastAsia="仿宋" w:hAnsi="仿宋" w:hint="eastAsia"/>
          <w:color w:val="000000"/>
          <w:szCs w:val="28"/>
        </w:rPr>
        <w:t>_________________________</w:t>
      </w:r>
    </w:p>
    <w:p w:rsidR="00E54AC8" w:rsidRDefault="00E54AC8">
      <w:pPr>
        <w:ind w:firstLine="480"/>
        <w:rPr>
          <w:rFonts w:ascii="Times New Roman" w:eastAsia="仿宋_GB2312" w:hAnsi="Times New Roman"/>
          <w:color w:val="000000"/>
        </w:rPr>
      </w:pPr>
      <w:bookmarkStart w:id="116" w:name="_Hlk675831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3299"/>
        <w:gridCol w:w="2693"/>
        <w:gridCol w:w="1700"/>
      </w:tblGrid>
      <w:tr w:rsidR="00E54AC8">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jc w:val="center"/>
              <w:rPr>
                <w:color w:val="000000"/>
              </w:rPr>
            </w:pPr>
            <w:r>
              <w:rPr>
                <w:rFonts w:hint="eastAsia"/>
                <w:color w:val="000000"/>
              </w:rPr>
              <w:t>序号</w:t>
            </w:r>
          </w:p>
        </w:tc>
        <w:tc>
          <w:tcPr>
            <w:tcW w:w="3299"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jc w:val="center"/>
              <w:rPr>
                <w:color w:val="000000"/>
              </w:rPr>
            </w:pPr>
            <w:r>
              <w:rPr>
                <w:rFonts w:hint="eastAsia"/>
                <w:color w:val="000000"/>
              </w:rPr>
              <w:t>招标商务要求</w:t>
            </w:r>
          </w:p>
        </w:tc>
        <w:tc>
          <w:tcPr>
            <w:tcW w:w="2693"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jc w:val="center"/>
              <w:rPr>
                <w:color w:val="000000"/>
              </w:rPr>
            </w:pPr>
            <w:r>
              <w:rPr>
                <w:rFonts w:hint="eastAsia"/>
                <w:color w:val="000000"/>
              </w:rPr>
              <w:t>投标商务应答</w:t>
            </w:r>
          </w:p>
        </w:tc>
        <w:tc>
          <w:tcPr>
            <w:tcW w:w="1700" w:type="dxa"/>
            <w:tcBorders>
              <w:top w:val="single" w:sz="4" w:space="0" w:color="auto"/>
              <w:left w:val="single" w:sz="4" w:space="0" w:color="auto"/>
              <w:bottom w:val="single" w:sz="4" w:space="0" w:color="auto"/>
              <w:right w:val="single" w:sz="4" w:space="0" w:color="auto"/>
            </w:tcBorders>
            <w:vAlign w:val="center"/>
          </w:tcPr>
          <w:p w:rsidR="00E54AC8" w:rsidRDefault="004B38DF">
            <w:pPr>
              <w:pStyle w:val="affff7"/>
              <w:jc w:val="center"/>
              <w:rPr>
                <w:color w:val="000000"/>
              </w:rPr>
            </w:pPr>
            <w:r>
              <w:rPr>
                <w:rFonts w:hint="eastAsia"/>
                <w:color w:val="000000"/>
              </w:rPr>
              <w:t>差异说明</w:t>
            </w: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329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70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329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70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329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70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329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70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r w:rsidR="00E54AC8">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3299"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c>
          <w:tcPr>
            <w:tcW w:w="1700" w:type="dxa"/>
            <w:tcBorders>
              <w:top w:val="single" w:sz="4" w:space="0" w:color="auto"/>
              <w:left w:val="single" w:sz="4" w:space="0" w:color="auto"/>
              <w:bottom w:val="single" w:sz="4" w:space="0" w:color="auto"/>
              <w:right w:val="single" w:sz="4" w:space="0" w:color="auto"/>
            </w:tcBorders>
            <w:vAlign w:val="center"/>
          </w:tcPr>
          <w:p w:rsidR="00E54AC8" w:rsidRDefault="00E54AC8">
            <w:pPr>
              <w:pStyle w:val="affff7"/>
              <w:rPr>
                <w:color w:val="000000"/>
              </w:rPr>
            </w:pPr>
          </w:p>
        </w:tc>
      </w:tr>
    </w:tbl>
    <w:p w:rsidR="00E54AC8" w:rsidRDefault="00E54AC8">
      <w:pPr>
        <w:ind w:firstLine="480"/>
        <w:rPr>
          <w:rFonts w:ascii="Times New Roman" w:eastAsia="仿宋_GB2312" w:hAnsi="Times New Roman"/>
          <w:color w:val="000000"/>
        </w:rPr>
      </w:pPr>
    </w:p>
    <w:p w:rsidR="00E54AC8" w:rsidRDefault="004B38DF">
      <w:pPr>
        <w:ind w:firstLine="480"/>
        <w:rPr>
          <w:color w:val="000000"/>
        </w:rPr>
      </w:pPr>
      <w:r>
        <w:rPr>
          <w:rFonts w:hint="eastAsia"/>
          <w:color w:val="000000"/>
        </w:rPr>
        <w:t>投标人全称（盖投标人公章）：</w:t>
      </w:r>
    </w:p>
    <w:p w:rsidR="00E54AC8" w:rsidRDefault="004B38DF">
      <w:pPr>
        <w:ind w:firstLine="480"/>
        <w:rPr>
          <w:color w:val="000000"/>
        </w:rPr>
      </w:pPr>
      <w:r>
        <w:rPr>
          <w:rFonts w:hint="eastAsia"/>
          <w:color w:val="000000"/>
        </w:rPr>
        <w:t>法定代表人（或法定代表人授权代表）（签字或盖章）：</w:t>
      </w:r>
    </w:p>
    <w:p w:rsidR="00E54AC8" w:rsidRDefault="004B38DF">
      <w:pPr>
        <w:ind w:firstLineChars="450" w:firstLine="1260"/>
        <w:rPr>
          <w:color w:val="000000"/>
        </w:rPr>
      </w:pPr>
      <w:r>
        <w:rPr>
          <w:rFonts w:hint="eastAsia"/>
          <w:color w:val="000000"/>
        </w:rPr>
        <w:t>年　　月　　日</w:t>
      </w:r>
    </w:p>
    <w:p w:rsidR="00E54AC8" w:rsidRDefault="00E54AC8">
      <w:pPr>
        <w:ind w:firstLine="480"/>
        <w:rPr>
          <w:color w:val="000000"/>
        </w:rPr>
      </w:pPr>
    </w:p>
    <w:p w:rsidR="00E54AC8" w:rsidRDefault="004B38DF">
      <w:pPr>
        <w:ind w:firstLine="480"/>
        <w:rPr>
          <w:color w:val="000000"/>
        </w:rPr>
      </w:pPr>
      <w:r>
        <w:rPr>
          <w:rFonts w:hint="eastAsia"/>
          <w:color w:val="000000"/>
        </w:rPr>
        <w:t>注：</w:t>
      </w:r>
    </w:p>
    <w:p w:rsidR="00E54AC8" w:rsidRDefault="004B38DF">
      <w:pPr>
        <w:pStyle w:val="affff8"/>
        <w:rPr>
          <w:color w:val="000000"/>
        </w:rPr>
      </w:pPr>
      <w:r>
        <w:rPr>
          <w:color w:val="000000"/>
        </w:rPr>
        <w:t>1.</w:t>
      </w:r>
      <w:r>
        <w:rPr>
          <w:rFonts w:hint="eastAsia"/>
          <w:color w:val="000000"/>
        </w:rPr>
        <w:t>本表即为对本项目“第三篇</w:t>
      </w:r>
      <w:r>
        <w:rPr>
          <w:color w:val="000000"/>
        </w:rPr>
        <w:t xml:space="preserve"> </w:t>
      </w:r>
      <w:r>
        <w:rPr>
          <w:rFonts w:hint="eastAsia"/>
          <w:color w:val="000000"/>
        </w:rPr>
        <w:t>项目商务要求”中所列商务条款进行比较和响应；</w:t>
      </w:r>
      <w:r>
        <w:rPr>
          <w:color w:val="000000"/>
        </w:rPr>
        <w:t xml:space="preserve"> </w:t>
      </w:r>
    </w:p>
    <w:p w:rsidR="00E54AC8" w:rsidRDefault="004B38DF">
      <w:pPr>
        <w:pStyle w:val="affff8"/>
        <w:rPr>
          <w:color w:val="000000"/>
        </w:rPr>
      </w:pPr>
      <w:r>
        <w:rPr>
          <w:color w:val="000000"/>
        </w:rPr>
        <w:t xml:space="preserve">2. </w:t>
      </w:r>
      <w:bookmarkStart w:id="117" w:name="_Hlk67652296"/>
      <w:r>
        <w:rPr>
          <w:rFonts w:hint="eastAsia"/>
          <w:color w:val="000000"/>
        </w:rPr>
        <w:t>该表必须按照招标文件要求逐条如实填写，“投标商务应答”中必须列出具体数值或内容，如投标人未应答或只注明“符合”、“满足”等类似无具体内容的表述，将视为不满足招标文件要求。根据投标情况在“差异说明”项填写正偏离或负偏离及原因，完全符合的填写“无差异”</w:t>
      </w:r>
      <w:bookmarkEnd w:id="117"/>
      <w:r>
        <w:rPr>
          <w:rFonts w:hint="eastAsia"/>
          <w:color w:val="000000"/>
        </w:rPr>
        <w:t>。</w:t>
      </w:r>
    </w:p>
    <w:p w:rsidR="00E54AC8" w:rsidRDefault="004B38DF">
      <w:pPr>
        <w:pStyle w:val="affff8"/>
        <w:rPr>
          <w:color w:val="000000"/>
        </w:rPr>
      </w:pPr>
      <w:r>
        <w:rPr>
          <w:color w:val="000000"/>
        </w:rPr>
        <w:t xml:space="preserve">3. </w:t>
      </w:r>
      <w:r>
        <w:rPr>
          <w:rFonts w:hint="eastAsia"/>
          <w:color w:val="000000"/>
        </w:rPr>
        <w:t>本表可扩展，并逐页签字或盖章。</w:t>
      </w:r>
    </w:p>
    <w:p w:rsidR="00E54AC8" w:rsidRDefault="00E54AC8">
      <w:pPr>
        <w:pStyle w:val="affff8"/>
        <w:rPr>
          <w:color w:val="000000"/>
        </w:rPr>
      </w:pPr>
    </w:p>
    <w:p w:rsidR="00E54AC8" w:rsidRDefault="00E54AC8">
      <w:pPr>
        <w:pStyle w:val="affff8"/>
        <w:rPr>
          <w:color w:val="000000"/>
        </w:rPr>
      </w:pPr>
    </w:p>
    <w:p w:rsidR="00E54AC8" w:rsidRDefault="00E54AC8">
      <w:pPr>
        <w:pStyle w:val="affff8"/>
        <w:rPr>
          <w:color w:val="000000"/>
        </w:rPr>
      </w:pPr>
    </w:p>
    <w:p w:rsidR="00E54AC8" w:rsidRDefault="00E54AC8">
      <w:pPr>
        <w:pStyle w:val="affff8"/>
        <w:rPr>
          <w:color w:val="000000"/>
        </w:rPr>
      </w:pPr>
    </w:p>
    <w:p w:rsidR="00E54AC8" w:rsidRDefault="00E54AC8">
      <w:pPr>
        <w:pStyle w:val="affff8"/>
        <w:rPr>
          <w:color w:val="000000"/>
        </w:rPr>
      </w:pPr>
    </w:p>
    <w:p w:rsidR="00E54AC8" w:rsidRDefault="004B38DF">
      <w:pPr>
        <w:pStyle w:val="affff8"/>
        <w:ind w:firstLine="560"/>
        <w:rPr>
          <w:color w:val="000000"/>
        </w:rPr>
      </w:pPr>
      <w:r>
        <w:rPr>
          <w:rFonts w:ascii="Calibri" w:eastAsia="宋体" w:hint="eastAsia"/>
          <w:color w:val="000000"/>
          <w:sz w:val="28"/>
        </w:rPr>
        <w:t>（三）商务承诺（包括但不限于）</w:t>
      </w:r>
      <w:r>
        <w:rPr>
          <w:rFonts w:hint="eastAsia"/>
          <w:color w:val="000000"/>
        </w:rPr>
        <w:t>：</w:t>
      </w:r>
    </w:p>
    <w:p w:rsidR="00E54AC8" w:rsidRDefault="004B38DF">
      <w:pPr>
        <w:pStyle w:val="affff8"/>
        <w:rPr>
          <w:color w:val="000000"/>
        </w:rPr>
      </w:pPr>
      <w:r>
        <w:rPr>
          <w:color w:val="000000"/>
        </w:rPr>
        <w:t>1.</w:t>
      </w:r>
      <w:r>
        <w:rPr>
          <w:rFonts w:hint="eastAsia"/>
          <w:color w:val="000000"/>
        </w:rPr>
        <w:t>质保期；</w:t>
      </w:r>
    </w:p>
    <w:p w:rsidR="00E54AC8" w:rsidRDefault="004B38DF">
      <w:pPr>
        <w:pStyle w:val="affff8"/>
        <w:rPr>
          <w:color w:val="000000"/>
        </w:rPr>
      </w:pPr>
      <w:r>
        <w:rPr>
          <w:color w:val="000000"/>
        </w:rPr>
        <w:t>2.</w:t>
      </w:r>
      <w:r>
        <w:rPr>
          <w:rFonts w:hint="eastAsia"/>
          <w:color w:val="000000"/>
        </w:rPr>
        <w:t>售后服务能力情况；</w:t>
      </w:r>
    </w:p>
    <w:p w:rsidR="00E54AC8" w:rsidRDefault="004B38DF">
      <w:pPr>
        <w:pStyle w:val="affff8"/>
        <w:rPr>
          <w:color w:val="000000"/>
        </w:rPr>
      </w:pPr>
      <w:r>
        <w:rPr>
          <w:color w:val="000000"/>
        </w:rPr>
        <w:t>3.</w:t>
      </w:r>
      <w:r>
        <w:rPr>
          <w:rFonts w:hint="eastAsia"/>
          <w:color w:val="000000"/>
        </w:rPr>
        <w:t>履约能力证明文件。</w:t>
      </w:r>
    </w:p>
    <w:p w:rsidR="00E54AC8" w:rsidRDefault="004B38DF">
      <w:pPr>
        <w:pStyle w:val="affff8"/>
        <w:rPr>
          <w:color w:val="000000"/>
        </w:rPr>
      </w:pPr>
      <w:r>
        <w:rPr>
          <w:color w:val="000000"/>
        </w:rPr>
        <w:t>4.</w:t>
      </w:r>
      <w:r>
        <w:rPr>
          <w:rFonts w:hint="eastAsia"/>
          <w:color w:val="000000"/>
        </w:rPr>
        <w:t>售后服务承诺（格式自定）</w:t>
      </w:r>
      <w:bookmarkEnd w:id="115"/>
    </w:p>
    <w:bookmarkEnd w:id="116"/>
    <w:p w:rsidR="00E54AC8" w:rsidRDefault="00E54AC8">
      <w:pPr>
        <w:pStyle w:val="affff8"/>
        <w:ind w:firstLineChars="0"/>
        <w:rPr>
          <w:color w:val="000000"/>
        </w:rPr>
      </w:pPr>
    </w:p>
    <w:p w:rsidR="00E54AC8" w:rsidRDefault="004B38DF">
      <w:pPr>
        <w:pStyle w:val="affff8"/>
        <w:ind w:firstLineChars="0" w:firstLine="0"/>
        <w:rPr>
          <w:color w:val="000000"/>
        </w:rPr>
      </w:pPr>
      <w:r>
        <w:rPr>
          <w:color w:val="000000"/>
        </w:rPr>
        <w:br w:type="page"/>
      </w:r>
    </w:p>
    <w:p w:rsidR="00E54AC8" w:rsidRDefault="004B38DF">
      <w:pPr>
        <w:pStyle w:val="23"/>
        <w:ind w:firstLine="562"/>
        <w:rPr>
          <w:color w:val="000000"/>
        </w:rPr>
      </w:pPr>
      <w:bookmarkStart w:id="118" w:name="_Toc492721041"/>
      <w:bookmarkStart w:id="119" w:name="_Toc493506322"/>
      <w:bookmarkStart w:id="120" w:name="_Toc429584888"/>
      <w:bookmarkStart w:id="121" w:name="_Toc12381"/>
      <w:bookmarkStart w:id="122" w:name="_Toc2103"/>
      <w:bookmarkStart w:id="123" w:name="_Toc67576721"/>
      <w:r>
        <w:rPr>
          <w:rFonts w:hint="eastAsia"/>
          <w:color w:val="000000"/>
        </w:rPr>
        <w:t>四、其他</w:t>
      </w:r>
      <w:bookmarkEnd w:id="118"/>
      <w:bookmarkEnd w:id="119"/>
      <w:bookmarkEnd w:id="120"/>
      <w:bookmarkEnd w:id="121"/>
      <w:r>
        <w:rPr>
          <w:rFonts w:hint="eastAsia"/>
          <w:color w:val="000000"/>
        </w:rPr>
        <w:t>（如果有）</w:t>
      </w:r>
      <w:bookmarkEnd w:id="122"/>
      <w:bookmarkEnd w:id="123"/>
    </w:p>
    <w:p w:rsidR="00E54AC8" w:rsidRDefault="004B38DF">
      <w:pPr>
        <w:ind w:firstLineChars="200" w:firstLine="560"/>
      </w:pPr>
      <w:r>
        <w:rPr>
          <w:rFonts w:ascii="宋体" w:hAnsi="宋体" w:hint="eastAsia"/>
          <w:color w:val="000000"/>
          <w:szCs w:val="24"/>
        </w:rPr>
        <w:t>其他与项目有关的资料（自附）：供应商总体情况介绍、其他与本项目有关的资料等。</w:t>
      </w: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spacing w:line="400" w:lineRule="exact"/>
        <w:rPr>
          <w:rFonts w:ascii="仿宋_GB2312" w:eastAsia="仿宋_GB2312" w:hAnsi="宋体"/>
          <w:color w:val="000000"/>
          <w:kern w:val="0"/>
          <w:szCs w:val="28"/>
        </w:rPr>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4B38DF">
      <w:pPr>
        <w:pStyle w:val="23"/>
        <w:rPr>
          <w:b/>
          <w:color w:val="000000"/>
        </w:rPr>
      </w:pPr>
      <w:bookmarkStart w:id="124" w:name="_Toc67576722"/>
      <w:bookmarkStart w:id="125" w:name="_Toc14884"/>
      <w:bookmarkStart w:id="126" w:name="_Toc492721038"/>
      <w:bookmarkStart w:id="127" w:name="_Toc429584885"/>
      <w:bookmarkStart w:id="128" w:name="_Toc1634"/>
      <w:bookmarkStart w:id="129" w:name="_Toc493506323"/>
      <w:r>
        <w:rPr>
          <w:rFonts w:hint="eastAsia"/>
          <w:b/>
          <w:color w:val="000000"/>
        </w:rPr>
        <w:lastRenderedPageBreak/>
        <w:t>五、资格文件</w:t>
      </w:r>
      <w:bookmarkEnd w:id="124"/>
      <w:bookmarkEnd w:id="125"/>
      <w:bookmarkEnd w:id="126"/>
      <w:bookmarkEnd w:id="127"/>
      <w:bookmarkEnd w:id="128"/>
      <w:bookmarkEnd w:id="129"/>
    </w:p>
    <w:p w:rsidR="00E54AC8" w:rsidRDefault="004B38DF">
      <w:pPr>
        <w:ind w:firstLine="480"/>
        <w:rPr>
          <w:color w:val="000000"/>
        </w:rPr>
      </w:pPr>
      <w:bookmarkStart w:id="130" w:name="_Hlk67583266"/>
      <w:bookmarkStart w:id="131" w:name="_Hlk52185083"/>
      <w:bookmarkStart w:id="132" w:name="_Hlk67580494"/>
      <w:r>
        <w:rPr>
          <w:rFonts w:hint="eastAsia"/>
          <w:color w:val="000000"/>
        </w:rPr>
        <w:t>（一）法人营业执照（副本）或事业单位法人证书（副本）或个体工商户营业执照或有效的自然人身份证明或社会团体法人登记证书复印件</w:t>
      </w:r>
    </w:p>
    <w:bookmarkEnd w:id="130"/>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4B38DF">
      <w:pPr>
        <w:ind w:firstLine="480"/>
        <w:rPr>
          <w:color w:val="000000"/>
        </w:rPr>
      </w:pPr>
      <w:bookmarkStart w:id="133" w:name="_Hlk67583306"/>
      <w:r>
        <w:rPr>
          <w:rFonts w:hint="eastAsia"/>
          <w:color w:val="000000"/>
        </w:rPr>
        <w:lastRenderedPageBreak/>
        <w:t>（二）法定代表人身份证明书（格式）</w:t>
      </w:r>
    </w:p>
    <w:p w:rsidR="00E54AC8" w:rsidRDefault="00E54AC8">
      <w:pPr>
        <w:ind w:firstLine="480"/>
        <w:rPr>
          <w:color w:val="000000"/>
        </w:rPr>
      </w:pPr>
    </w:p>
    <w:p w:rsidR="00E54AC8" w:rsidRDefault="004B38DF">
      <w:pPr>
        <w:spacing w:line="500" w:lineRule="exact"/>
        <w:ind w:firstLineChars="100" w:firstLine="280"/>
        <w:rPr>
          <w:rFonts w:ascii="仿宋" w:eastAsia="仿宋" w:hAnsi="仿宋"/>
          <w:color w:val="000000"/>
          <w:szCs w:val="28"/>
          <w:u w:val="single"/>
        </w:rPr>
      </w:pPr>
      <w:r>
        <w:rPr>
          <w:rFonts w:hint="eastAsia"/>
          <w:color w:val="000000"/>
        </w:rPr>
        <w:t>招标项目名称：</w:t>
      </w:r>
      <w:r>
        <w:rPr>
          <w:rFonts w:ascii="仿宋" w:eastAsia="仿宋" w:hAnsi="仿宋" w:hint="eastAsia"/>
          <w:color w:val="000000"/>
          <w:szCs w:val="28"/>
        </w:rPr>
        <w:t>_________________________</w:t>
      </w:r>
    </w:p>
    <w:p w:rsidR="00E54AC8" w:rsidRDefault="00E54AC8">
      <w:pPr>
        <w:ind w:firstLine="480"/>
        <w:rPr>
          <w:rFonts w:ascii="Times New Roman" w:eastAsia="仿宋_GB2312" w:hAnsi="Times New Roman"/>
          <w:color w:val="000000"/>
        </w:rPr>
      </w:pPr>
    </w:p>
    <w:p w:rsidR="00E54AC8" w:rsidRDefault="004B38DF">
      <w:pPr>
        <w:ind w:firstLine="480"/>
        <w:rPr>
          <w:color w:val="000000"/>
        </w:rPr>
      </w:pPr>
      <w:r>
        <w:rPr>
          <w:rFonts w:hint="eastAsia"/>
          <w:color w:val="000000"/>
        </w:rPr>
        <w:t>致：</w:t>
      </w:r>
      <w:r>
        <w:rPr>
          <w:color w:val="000000"/>
        </w:rPr>
        <w:t>______________</w:t>
      </w:r>
      <w:r>
        <w:rPr>
          <w:rFonts w:hint="eastAsia"/>
          <w:color w:val="000000"/>
        </w:rPr>
        <w:t>（采购机构名称）：</w:t>
      </w:r>
    </w:p>
    <w:p w:rsidR="00E54AC8" w:rsidRDefault="004B38DF">
      <w:pPr>
        <w:ind w:firstLine="480"/>
        <w:rPr>
          <w:color w:val="000000"/>
        </w:rPr>
      </w:pPr>
      <w:r>
        <w:rPr>
          <w:color w:val="000000"/>
        </w:rPr>
        <w:t>__________________</w:t>
      </w:r>
      <w:r>
        <w:rPr>
          <w:rFonts w:hint="eastAsia"/>
          <w:color w:val="000000"/>
        </w:rPr>
        <w:t>（法定代表人姓名）在</w:t>
      </w:r>
      <w:r>
        <w:rPr>
          <w:color w:val="000000"/>
        </w:rPr>
        <w:t>___________________</w:t>
      </w:r>
      <w:r>
        <w:rPr>
          <w:rFonts w:hint="eastAsia"/>
          <w:color w:val="000000"/>
        </w:rPr>
        <w:t>（投标人名称）任</w:t>
      </w:r>
      <w:r>
        <w:rPr>
          <w:color w:val="000000"/>
        </w:rPr>
        <w:t>________</w:t>
      </w:r>
      <w:r>
        <w:rPr>
          <w:rFonts w:hint="eastAsia"/>
          <w:color w:val="000000"/>
        </w:rPr>
        <w:t>（职务名称）职务，是（投标人名称）</w:t>
      </w:r>
      <w:r>
        <w:rPr>
          <w:color w:val="000000"/>
        </w:rPr>
        <w:t xml:space="preserve">_________________ </w:t>
      </w:r>
      <w:r>
        <w:rPr>
          <w:rFonts w:hint="eastAsia"/>
          <w:color w:val="000000"/>
        </w:rPr>
        <w:t>的法定代表人。</w:t>
      </w:r>
    </w:p>
    <w:p w:rsidR="00E54AC8" w:rsidRDefault="00E54AC8">
      <w:pPr>
        <w:ind w:firstLine="480"/>
        <w:rPr>
          <w:color w:val="000000"/>
        </w:rPr>
      </w:pPr>
    </w:p>
    <w:p w:rsidR="00E54AC8" w:rsidRDefault="004B38DF">
      <w:pPr>
        <w:ind w:firstLine="480"/>
        <w:rPr>
          <w:color w:val="000000"/>
        </w:rPr>
      </w:pPr>
      <w:r>
        <w:rPr>
          <w:rFonts w:hint="eastAsia"/>
          <w:color w:val="000000"/>
        </w:rPr>
        <w:t>特此证明。</w:t>
      </w: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4B38DF">
      <w:pPr>
        <w:ind w:firstLine="480"/>
        <w:rPr>
          <w:color w:val="000000"/>
        </w:rPr>
      </w:pPr>
      <w:r>
        <w:rPr>
          <w:rFonts w:hint="eastAsia"/>
          <w:color w:val="000000"/>
        </w:rPr>
        <w:t>投标人全称（盖投标人公章）：</w:t>
      </w:r>
    </w:p>
    <w:p w:rsidR="00E54AC8" w:rsidRDefault="004B38DF">
      <w:pPr>
        <w:ind w:firstLineChars="450" w:firstLine="1260"/>
        <w:rPr>
          <w:color w:val="000000"/>
        </w:rPr>
      </w:pPr>
      <w:r>
        <w:rPr>
          <w:rFonts w:hint="eastAsia"/>
          <w:color w:val="000000"/>
        </w:rPr>
        <w:t>年　　月　　日</w:t>
      </w: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4B38DF">
      <w:pPr>
        <w:ind w:firstLine="480"/>
        <w:rPr>
          <w:color w:val="000000"/>
        </w:rPr>
      </w:pPr>
      <w:r>
        <w:rPr>
          <w:rFonts w:hint="eastAsia"/>
          <w:color w:val="000000"/>
        </w:rPr>
        <w:t>法定代表人电话：</w:t>
      </w:r>
      <w:r>
        <w:rPr>
          <w:color w:val="000000"/>
        </w:rPr>
        <w:t xml:space="preserve">XXXXXXX      </w:t>
      </w:r>
      <w:r>
        <w:rPr>
          <w:rFonts w:hint="eastAsia"/>
          <w:color w:val="000000"/>
        </w:rPr>
        <w:t>电子邮箱：</w:t>
      </w:r>
      <w:r>
        <w:rPr>
          <w:color w:val="000000"/>
        </w:rPr>
        <w:t>XXXXXX@XXXXX</w:t>
      </w:r>
      <w:r>
        <w:rPr>
          <w:rFonts w:hint="eastAsia"/>
          <w:color w:val="000000"/>
        </w:rPr>
        <w:t>（若授权他人办理并签署投标文件的可不填写）</w:t>
      </w:r>
    </w:p>
    <w:p w:rsidR="00E54AC8" w:rsidRDefault="004B38DF">
      <w:pPr>
        <w:ind w:firstLine="480"/>
        <w:rPr>
          <w:color w:val="000000"/>
        </w:rPr>
      </w:pPr>
      <w:r>
        <w:rPr>
          <w:rFonts w:hint="eastAsia"/>
          <w:color w:val="000000"/>
        </w:rPr>
        <w:t>（附：法定代表人身份证正反面复印件）</w:t>
      </w:r>
    </w:p>
    <w:p w:rsidR="00E54AC8" w:rsidRDefault="004B38DF">
      <w:pPr>
        <w:ind w:firstLine="480"/>
        <w:rPr>
          <w:color w:val="000000"/>
        </w:rPr>
      </w:pPr>
      <w:r>
        <w:rPr>
          <w:color w:val="000000"/>
        </w:rPr>
        <w:br w:type="column"/>
      </w:r>
      <w:r>
        <w:rPr>
          <w:rFonts w:hint="eastAsia"/>
          <w:color w:val="000000"/>
        </w:rPr>
        <w:lastRenderedPageBreak/>
        <w:t>（三）法定代表人授权委托书（格式）</w:t>
      </w:r>
    </w:p>
    <w:p w:rsidR="00E54AC8" w:rsidRDefault="004B38DF">
      <w:pPr>
        <w:ind w:firstLine="480"/>
        <w:rPr>
          <w:color w:val="000000"/>
        </w:rPr>
      </w:pPr>
      <w:r>
        <w:rPr>
          <w:color w:val="000000"/>
        </w:rPr>
        <w:t xml:space="preserve">    </w:t>
      </w:r>
    </w:p>
    <w:p w:rsidR="00E54AC8" w:rsidRDefault="004B38DF">
      <w:pPr>
        <w:spacing w:line="500" w:lineRule="exact"/>
        <w:ind w:firstLineChars="100" w:firstLine="280"/>
        <w:rPr>
          <w:rFonts w:ascii="仿宋" w:eastAsia="仿宋" w:hAnsi="仿宋"/>
          <w:color w:val="000000"/>
          <w:szCs w:val="28"/>
          <w:u w:val="single"/>
        </w:rPr>
      </w:pPr>
      <w:r>
        <w:rPr>
          <w:rFonts w:hint="eastAsia"/>
          <w:color w:val="000000"/>
        </w:rPr>
        <w:t>招标项目名称：</w:t>
      </w:r>
      <w:r>
        <w:rPr>
          <w:rFonts w:ascii="仿宋" w:eastAsia="仿宋" w:hAnsi="仿宋" w:hint="eastAsia"/>
          <w:color w:val="000000"/>
          <w:szCs w:val="28"/>
        </w:rPr>
        <w:t>_________________________</w:t>
      </w:r>
    </w:p>
    <w:p w:rsidR="00E54AC8" w:rsidRDefault="004B38DF">
      <w:pPr>
        <w:tabs>
          <w:tab w:val="left" w:pos="6300"/>
        </w:tabs>
        <w:snapToGrid w:val="0"/>
        <w:spacing w:line="500" w:lineRule="exact"/>
        <w:ind w:firstLine="480"/>
        <w:rPr>
          <w:rFonts w:ascii="方正仿宋_GBK" w:eastAsia="方正仿宋_GBK" w:hAnsi="仿宋"/>
          <w:color w:val="000000"/>
        </w:rPr>
      </w:pPr>
      <w:r>
        <w:rPr>
          <w:rFonts w:ascii="方正仿宋_GBK" w:eastAsia="方正仿宋_GBK" w:hAnsi="仿宋" w:hint="eastAsia"/>
          <w:color w:val="000000"/>
        </w:rPr>
        <w:t>致：</w:t>
      </w:r>
      <w:r>
        <w:rPr>
          <w:rFonts w:ascii="方正仿宋_GBK" w:eastAsia="方正仿宋_GBK" w:hAnsi="仿宋" w:hint="eastAsia"/>
          <w:color w:val="000000"/>
          <w:u w:val="single"/>
        </w:rPr>
        <w:t xml:space="preserve">                     </w:t>
      </w:r>
      <w:r>
        <w:rPr>
          <w:rFonts w:hint="eastAsia"/>
          <w:color w:val="000000"/>
        </w:rPr>
        <w:t>（采购机构名称）：</w:t>
      </w:r>
    </w:p>
    <w:p w:rsidR="00E54AC8" w:rsidRDefault="004B38DF">
      <w:pPr>
        <w:ind w:firstLine="480"/>
        <w:rPr>
          <w:rFonts w:ascii="Times New Roman" w:eastAsia="仿宋_GB2312" w:hAnsi="Times New Roman"/>
          <w:color w:val="000000"/>
        </w:rPr>
      </w:pPr>
      <w:r>
        <w:rPr>
          <w:rFonts w:ascii="方正仿宋_GBK" w:eastAsia="方正仿宋_GBK" w:hAnsi="仿宋" w:hint="eastAsia"/>
          <w:color w:val="000000"/>
          <w:u w:val="single"/>
        </w:rPr>
        <w:t xml:space="preserve">       </w:t>
      </w:r>
      <w:r>
        <w:rPr>
          <w:rFonts w:hint="eastAsia"/>
          <w:color w:val="000000"/>
        </w:rPr>
        <w:t>（投标人法定代表人名称）是</w:t>
      </w:r>
      <w:r>
        <w:rPr>
          <w:rFonts w:ascii="方正仿宋_GBK" w:eastAsia="方正仿宋_GBK" w:hAnsi="仿宋" w:hint="eastAsia"/>
          <w:color w:val="000000"/>
          <w:u w:val="single"/>
        </w:rPr>
        <w:t xml:space="preserve">                    </w:t>
      </w:r>
      <w:r>
        <w:rPr>
          <w:rFonts w:hint="eastAsia"/>
          <w:color w:val="000000"/>
        </w:rPr>
        <w:t>（投标人名称）的法定代表人，特授权</w:t>
      </w:r>
      <w:r>
        <w:rPr>
          <w:color w:val="000000"/>
          <w:u w:val="single"/>
        </w:rPr>
        <w:t xml:space="preserve">          </w:t>
      </w:r>
      <w:r>
        <w:rPr>
          <w:rFonts w:hint="eastAsia"/>
          <w:color w:val="000000"/>
        </w:rPr>
        <w:t>（被授权人姓名及身份证代码）代表我单位全权办理上述项目的投标、谈判、签约等具体工作，并签署全部有关文件、协议及合同。</w:t>
      </w:r>
    </w:p>
    <w:p w:rsidR="00E54AC8" w:rsidRDefault="004B38DF">
      <w:pPr>
        <w:ind w:firstLine="480"/>
        <w:rPr>
          <w:color w:val="000000"/>
        </w:rPr>
      </w:pPr>
      <w:r>
        <w:rPr>
          <w:rFonts w:hint="eastAsia"/>
          <w:color w:val="000000"/>
        </w:rPr>
        <w:t>我单位对被授权人的签字负全部责任。</w:t>
      </w:r>
    </w:p>
    <w:p w:rsidR="00E54AC8" w:rsidRDefault="004B38DF">
      <w:pPr>
        <w:ind w:firstLine="480"/>
        <w:rPr>
          <w:color w:val="000000"/>
        </w:rPr>
      </w:pPr>
      <w:r>
        <w:rPr>
          <w:rFonts w:hint="eastAsia"/>
          <w:color w:val="000000"/>
        </w:rPr>
        <w:t>在撤消授权的书面通知以前，本授权书一直有效。被授权人在授权书有效期内签署的所有文件不因授权的撤消而失效。</w:t>
      </w:r>
    </w:p>
    <w:p w:rsidR="00E54AC8" w:rsidRDefault="004B38DF">
      <w:pPr>
        <w:ind w:firstLine="480"/>
        <w:rPr>
          <w:rFonts w:ascii="Times New Roman" w:eastAsia="仿宋_GB2312" w:hAnsi="Times New Roman"/>
          <w:color w:val="000000"/>
        </w:rPr>
      </w:pPr>
      <w:r>
        <w:rPr>
          <w:rFonts w:hint="eastAsia"/>
          <w:color w:val="000000"/>
        </w:rPr>
        <w:t>被授权人：</w:t>
      </w:r>
      <w:r>
        <w:rPr>
          <w:color w:val="000000"/>
        </w:rPr>
        <w:t xml:space="preserve">                                 </w:t>
      </w:r>
      <w:r>
        <w:rPr>
          <w:rFonts w:hint="eastAsia"/>
          <w:color w:val="000000"/>
        </w:rPr>
        <w:t>投标人法定代表人：</w:t>
      </w:r>
    </w:p>
    <w:p w:rsidR="00E54AC8" w:rsidRDefault="004B38DF">
      <w:pPr>
        <w:ind w:firstLine="480"/>
        <w:rPr>
          <w:color w:val="000000"/>
        </w:rPr>
      </w:pPr>
      <w:r>
        <w:rPr>
          <w:rFonts w:hint="eastAsia"/>
          <w:color w:val="000000"/>
        </w:rPr>
        <w:t>（签字或盖章）</w:t>
      </w:r>
      <w:r>
        <w:rPr>
          <w:color w:val="000000"/>
        </w:rPr>
        <w:t xml:space="preserve">                             </w:t>
      </w:r>
      <w:r>
        <w:rPr>
          <w:rFonts w:hint="eastAsia"/>
          <w:color w:val="000000"/>
        </w:rPr>
        <w:t>（签字或盖章）</w:t>
      </w:r>
    </w:p>
    <w:p w:rsidR="00E54AC8" w:rsidRDefault="00E54AC8">
      <w:pPr>
        <w:ind w:firstLine="480"/>
        <w:rPr>
          <w:color w:val="000000"/>
        </w:rPr>
      </w:pPr>
    </w:p>
    <w:p w:rsidR="00E54AC8" w:rsidRDefault="004B38DF">
      <w:pPr>
        <w:ind w:firstLine="480"/>
        <w:rPr>
          <w:color w:val="000000"/>
        </w:rPr>
      </w:pPr>
      <w:r>
        <w:rPr>
          <w:rFonts w:hint="eastAsia"/>
          <w:color w:val="000000"/>
        </w:rPr>
        <w:t>（附：被授权人身份证正反面复印件）</w:t>
      </w:r>
    </w:p>
    <w:p w:rsidR="00E54AC8" w:rsidRDefault="004B38DF">
      <w:pPr>
        <w:ind w:firstLine="480"/>
        <w:rPr>
          <w:color w:val="000000"/>
        </w:rPr>
      </w:pPr>
      <w:r>
        <w:rPr>
          <w:color w:val="000000"/>
        </w:rPr>
        <w:t xml:space="preserve">                                          </w:t>
      </w:r>
    </w:p>
    <w:p w:rsidR="00E54AC8" w:rsidRDefault="004B38DF">
      <w:pPr>
        <w:rPr>
          <w:color w:val="000000"/>
        </w:rPr>
      </w:pPr>
      <w:r>
        <w:rPr>
          <w:rFonts w:hint="eastAsia"/>
          <w:color w:val="000000"/>
        </w:rPr>
        <w:t>（投标人公章）</w:t>
      </w:r>
    </w:p>
    <w:p w:rsidR="00E54AC8" w:rsidRDefault="004B38DF">
      <w:pPr>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E54AC8" w:rsidRDefault="00E54AC8">
      <w:pPr>
        <w:tabs>
          <w:tab w:val="left" w:pos="6300"/>
        </w:tabs>
        <w:snapToGrid w:val="0"/>
        <w:spacing w:line="500" w:lineRule="exact"/>
        <w:ind w:right="720" w:firstLine="480"/>
        <w:jc w:val="right"/>
        <w:rPr>
          <w:rFonts w:ascii="方正仿宋_GBK" w:eastAsia="方正仿宋_GBK" w:hAnsi="仿宋"/>
          <w:color w:val="000000"/>
        </w:rPr>
      </w:pPr>
    </w:p>
    <w:p w:rsidR="00E54AC8" w:rsidRDefault="004B38DF">
      <w:pPr>
        <w:ind w:firstLine="480"/>
        <w:rPr>
          <w:rFonts w:ascii="Times New Roman" w:eastAsia="仿宋_GB2312" w:hAnsi="Times New Roman"/>
          <w:color w:val="000000"/>
        </w:rPr>
      </w:pPr>
      <w:r>
        <w:rPr>
          <w:rFonts w:hint="eastAsia"/>
          <w:color w:val="000000"/>
        </w:rPr>
        <w:t>被授权人电话：</w:t>
      </w:r>
      <w:r>
        <w:rPr>
          <w:color w:val="000000"/>
        </w:rPr>
        <w:t xml:space="preserve">XXXXXXX     </w:t>
      </w:r>
      <w:r>
        <w:rPr>
          <w:rFonts w:hint="eastAsia"/>
          <w:color w:val="000000"/>
        </w:rPr>
        <w:t>电子邮箱：</w:t>
      </w:r>
      <w:r>
        <w:rPr>
          <w:color w:val="000000"/>
        </w:rPr>
        <w:t>XXXXXX@XXXXX</w:t>
      </w:r>
      <w:r>
        <w:rPr>
          <w:rFonts w:hint="eastAsia"/>
          <w:color w:val="000000"/>
        </w:rPr>
        <w:t>（若法定代表人办理并签署投标文件的可不填写）</w:t>
      </w:r>
    </w:p>
    <w:p w:rsidR="00E54AC8" w:rsidRDefault="004B38DF">
      <w:pPr>
        <w:ind w:firstLine="480"/>
        <w:rPr>
          <w:color w:val="000000"/>
        </w:rPr>
      </w:pPr>
      <w:r>
        <w:rPr>
          <w:rFonts w:hint="eastAsia"/>
          <w:color w:val="000000"/>
        </w:rPr>
        <w:t>注：若为法定代表人办理并签署投标文件的，不提供此文件。</w:t>
      </w:r>
    </w:p>
    <w:p w:rsidR="00E54AC8" w:rsidRDefault="004B38DF">
      <w:pPr>
        <w:ind w:firstLine="480"/>
        <w:rPr>
          <w:color w:val="000000"/>
        </w:rPr>
      </w:pPr>
      <w:r>
        <w:rPr>
          <w:color w:val="000000"/>
        </w:rPr>
        <w:br w:type="column"/>
      </w:r>
      <w:r>
        <w:rPr>
          <w:rFonts w:hint="eastAsia"/>
          <w:color w:val="000000"/>
        </w:rPr>
        <w:lastRenderedPageBreak/>
        <w:t>（四）书面声明</w:t>
      </w:r>
    </w:p>
    <w:p w:rsidR="00E54AC8" w:rsidRDefault="00E54AC8">
      <w:pPr>
        <w:ind w:firstLine="480"/>
        <w:rPr>
          <w:color w:val="000000"/>
        </w:rPr>
      </w:pPr>
    </w:p>
    <w:p w:rsidR="00E54AC8" w:rsidRDefault="004B38DF">
      <w:pPr>
        <w:spacing w:line="500" w:lineRule="exact"/>
        <w:ind w:firstLineChars="100" w:firstLine="280"/>
        <w:rPr>
          <w:rFonts w:ascii="仿宋" w:eastAsia="仿宋" w:hAnsi="仿宋"/>
          <w:color w:val="000000"/>
          <w:szCs w:val="28"/>
          <w:u w:val="single"/>
        </w:rPr>
      </w:pPr>
      <w:r>
        <w:rPr>
          <w:rFonts w:hint="eastAsia"/>
          <w:color w:val="000000"/>
        </w:rPr>
        <w:t>招标项目名称：</w:t>
      </w:r>
      <w:r>
        <w:rPr>
          <w:rFonts w:ascii="仿宋" w:eastAsia="仿宋" w:hAnsi="仿宋" w:hint="eastAsia"/>
          <w:color w:val="000000"/>
          <w:szCs w:val="28"/>
        </w:rPr>
        <w:t>_________________________</w:t>
      </w:r>
    </w:p>
    <w:p w:rsidR="00E54AC8" w:rsidRDefault="00E54AC8">
      <w:pPr>
        <w:ind w:firstLine="480"/>
        <w:rPr>
          <w:rFonts w:ascii="Times New Roman" w:eastAsia="仿宋_GB2312" w:hAnsi="Times New Roman"/>
          <w:color w:val="000000"/>
        </w:rPr>
      </w:pPr>
    </w:p>
    <w:p w:rsidR="00E54AC8" w:rsidRDefault="004B38DF">
      <w:pPr>
        <w:ind w:firstLine="480"/>
        <w:rPr>
          <w:color w:val="000000"/>
        </w:rPr>
      </w:pPr>
      <w:r>
        <w:rPr>
          <w:rFonts w:hint="eastAsia"/>
          <w:color w:val="000000"/>
        </w:rPr>
        <w:t>致：</w:t>
      </w:r>
      <w:r>
        <w:rPr>
          <w:color w:val="000000"/>
        </w:rPr>
        <w:t>____________________________</w:t>
      </w:r>
      <w:r>
        <w:rPr>
          <w:rFonts w:hint="eastAsia"/>
          <w:color w:val="000000"/>
        </w:rPr>
        <w:t>（采购机构名称）：</w:t>
      </w:r>
    </w:p>
    <w:p w:rsidR="00E54AC8" w:rsidRDefault="004B38DF">
      <w:pPr>
        <w:ind w:firstLine="480"/>
        <w:rPr>
          <w:color w:val="000000"/>
        </w:rPr>
      </w:pPr>
      <w:r>
        <w:rPr>
          <w:color w:val="000000"/>
        </w:rPr>
        <w:t xml:space="preserve">____________________ </w:t>
      </w:r>
      <w:r>
        <w:rPr>
          <w:rFonts w:hint="eastAsia"/>
          <w:color w:val="000000"/>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color w:val="000000"/>
        </w:rPr>
        <w:t>www.creditchina.gov.cn</w:t>
      </w:r>
      <w:r>
        <w:rPr>
          <w:rFonts w:hint="eastAsia"/>
          <w:color w:val="000000"/>
        </w:rPr>
        <w:t>）“失信被执行人”、“重大税收违法案件当事人名单”中，也未列入中国政府采购网（</w:t>
      </w:r>
      <w:r>
        <w:rPr>
          <w:color w:val="000000"/>
        </w:rPr>
        <w:t>www.ccgp.gov.cn</w:t>
      </w:r>
      <w:r>
        <w:rPr>
          <w:rFonts w:hint="eastAsia"/>
          <w:color w:val="000000"/>
        </w:rPr>
        <w:t>）“政府采购严重违法失信行为记录名单”中，并随时接受采购人、采购代理机构的检查验证，符合《中华人民共和国政府采购法》规定的投标人资格条件。我方对以上声明负全部法律责任。</w:t>
      </w:r>
    </w:p>
    <w:p w:rsidR="00E54AC8" w:rsidRDefault="00E54AC8">
      <w:pPr>
        <w:ind w:firstLine="480"/>
        <w:rPr>
          <w:color w:val="000000"/>
        </w:rPr>
      </w:pPr>
    </w:p>
    <w:p w:rsidR="00E54AC8" w:rsidRDefault="004B38DF">
      <w:pPr>
        <w:ind w:firstLine="480"/>
        <w:rPr>
          <w:color w:val="000000"/>
        </w:rPr>
      </w:pPr>
      <w:r>
        <w:rPr>
          <w:rFonts w:hint="eastAsia"/>
          <w:color w:val="000000"/>
        </w:rPr>
        <w:t>特此声明。</w:t>
      </w: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4B38DF">
      <w:pPr>
        <w:ind w:firstLine="480"/>
        <w:rPr>
          <w:color w:val="000000"/>
        </w:rPr>
      </w:pPr>
      <w:r>
        <w:rPr>
          <w:rFonts w:hint="eastAsia"/>
          <w:color w:val="000000"/>
        </w:rPr>
        <w:t>（投标人公章）</w:t>
      </w:r>
    </w:p>
    <w:p w:rsidR="00E54AC8" w:rsidRDefault="004B38DF">
      <w:pPr>
        <w:ind w:firstLine="48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E54AC8" w:rsidRDefault="00E54AC8">
      <w:pPr>
        <w:ind w:firstLine="480"/>
        <w:rPr>
          <w:color w:val="000000"/>
        </w:rPr>
      </w:pPr>
    </w:p>
    <w:p w:rsidR="00E54AC8" w:rsidRDefault="004B38DF">
      <w:pPr>
        <w:spacing w:line="400" w:lineRule="exact"/>
        <w:ind w:left="480"/>
        <w:jc w:val="left"/>
        <w:rPr>
          <w:color w:val="000000"/>
        </w:rPr>
      </w:pPr>
      <w:r>
        <w:rPr>
          <w:color w:val="000000"/>
        </w:rPr>
        <w:br w:type="page"/>
      </w:r>
      <w:r>
        <w:rPr>
          <w:rFonts w:hint="eastAsia"/>
          <w:color w:val="000000"/>
        </w:rPr>
        <w:lastRenderedPageBreak/>
        <w:t>（五）　缴纳社会保障金的证明材料复印件</w:t>
      </w:r>
    </w:p>
    <w:p w:rsidR="00E54AC8" w:rsidRDefault="004B38DF">
      <w:pPr>
        <w:ind w:firstLine="480"/>
        <w:rPr>
          <w:color w:val="000000"/>
        </w:rPr>
      </w:pPr>
      <w:r>
        <w:rPr>
          <w:rFonts w:hint="eastAsia"/>
          <w:color w:val="000000"/>
        </w:rPr>
        <w:t>缴纳社会保障金的证明材料指：社会保险登记证或缴纳社会保险的凭据（专用收据或社会保险缴纳清单</w:t>
      </w:r>
      <w:r>
        <w:rPr>
          <w:rFonts w:hint="eastAsia"/>
          <w:color w:val="000000"/>
        </w:rPr>
        <w:t>）。依法免税或不需要缴纳社会保障资金的投标人，应提供相应文件证明其依法免税或不需要缴纳社会保障资金。</w:t>
      </w: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4B38DF">
      <w:pPr>
        <w:ind w:firstLine="480"/>
        <w:rPr>
          <w:color w:val="000000"/>
        </w:rPr>
      </w:pPr>
      <w:r>
        <w:rPr>
          <w:rFonts w:hint="eastAsia"/>
          <w:color w:val="000000"/>
        </w:rPr>
        <w:t>说明：投标人按“多证合一”登记制度办理营业执照的，组织机构代码证、税务登记证（副本）和社会保险登记证以投标人所提供的营业执照（副本）复印件为准。</w:t>
      </w: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E54AC8">
      <w:pPr>
        <w:ind w:firstLine="480"/>
        <w:rPr>
          <w:color w:val="000000"/>
        </w:rPr>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E54AC8">
      <w:pPr>
        <w:pStyle w:val="a4"/>
      </w:pPr>
    </w:p>
    <w:p w:rsidR="00E54AC8" w:rsidRDefault="004B38DF">
      <w:pPr>
        <w:ind w:firstLine="480"/>
        <w:rPr>
          <w:color w:val="000000"/>
        </w:rPr>
      </w:pPr>
      <w:r>
        <w:rPr>
          <w:rFonts w:hint="eastAsia"/>
          <w:color w:val="000000"/>
        </w:rPr>
        <w:lastRenderedPageBreak/>
        <w:t>（六）特定资格条件证书或证明文件</w:t>
      </w:r>
      <w:bookmarkEnd w:id="131"/>
      <w:r>
        <w:rPr>
          <w:rFonts w:hint="eastAsia"/>
          <w:color w:val="000000"/>
        </w:rPr>
        <w:t>（按本文件规定提供）</w:t>
      </w:r>
      <w:bookmarkEnd w:id="132"/>
      <w:bookmarkEnd w:id="133"/>
    </w:p>
    <w:p w:rsidR="00E54AC8" w:rsidRDefault="00E54AC8">
      <w:pPr>
        <w:outlineLvl w:val="0"/>
        <w:rPr>
          <w:rFonts w:ascii="宋体" w:hAnsi="宋体" w:cs="宋体"/>
        </w:rPr>
        <w:sectPr w:rsidR="00E54AC8">
          <w:headerReference w:type="default" r:id="rId15"/>
          <w:footerReference w:type="default" r:id="rId16"/>
          <w:pgSz w:w="11907" w:h="16840"/>
          <w:pgMar w:top="1134" w:right="1191" w:bottom="1134" w:left="1304" w:header="964" w:footer="992" w:gutter="0"/>
          <w:pgNumType w:fmt="numberInDash"/>
          <w:cols w:space="720"/>
          <w:docGrid w:linePitch="381" w:charSpace="-5735"/>
        </w:sectPr>
      </w:pPr>
    </w:p>
    <w:p w:rsidR="00E54AC8" w:rsidRDefault="004B38DF">
      <w:pPr>
        <w:jc w:val="center"/>
        <w:outlineLvl w:val="0"/>
      </w:pPr>
      <w:r>
        <w:rPr>
          <w:rFonts w:ascii="黑体" w:eastAsia="黑体" w:hAnsi="黑体" w:hint="eastAsia"/>
          <w:sz w:val="44"/>
          <w:szCs w:val="44"/>
        </w:rPr>
        <w:lastRenderedPageBreak/>
        <w:t>重庆市第七人民医院比选报名表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91"/>
        <w:gridCol w:w="1491"/>
        <w:gridCol w:w="1491"/>
        <w:gridCol w:w="2983"/>
      </w:tblGrid>
      <w:tr w:rsidR="00E54AC8">
        <w:tc>
          <w:tcPr>
            <w:tcW w:w="2982" w:type="dxa"/>
            <w:gridSpan w:val="2"/>
            <w:vAlign w:val="center"/>
          </w:tcPr>
          <w:p w:rsidR="00E54AC8" w:rsidRDefault="004B38DF">
            <w:pPr>
              <w:widowControl/>
              <w:jc w:val="center"/>
              <w:rPr>
                <w:rFonts w:ascii="仿宋" w:eastAsia="仿宋" w:hAnsi="仿宋"/>
                <w:szCs w:val="28"/>
              </w:rPr>
            </w:pPr>
            <w:r>
              <w:rPr>
                <w:rFonts w:ascii="仿宋" w:eastAsia="仿宋" w:hAnsi="仿宋" w:hint="eastAsia"/>
                <w:szCs w:val="28"/>
              </w:rPr>
              <w:t>报名单位（加盖公章）</w:t>
            </w:r>
          </w:p>
        </w:tc>
        <w:tc>
          <w:tcPr>
            <w:tcW w:w="5965" w:type="dxa"/>
            <w:gridSpan w:val="3"/>
          </w:tcPr>
          <w:p w:rsidR="00E54AC8" w:rsidRDefault="004B38DF">
            <w:pPr>
              <w:widowControl/>
              <w:rPr>
                <w:rFonts w:ascii="仿宋" w:eastAsia="仿宋" w:hAnsi="仿宋"/>
                <w:szCs w:val="28"/>
              </w:rPr>
            </w:pPr>
            <w:r>
              <w:rPr>
                <w:rFonts w:ascii="仿宋" w:eastAsia="仿宋" w:hAnsi="仿宋" w:hint="eastAsia"/>
                <w:szCs w:val="28"/>
              </w:rPr>
              <w:t xml:space="preserve"> </w:t>
            </w:r>
          </w:p>
          <w:p w:rsidR="00E54AC8" w:rsidRDefault="00E54AC8">
            <w:pPr>
              <w:widowControl/>
              <w:jc w:val="left"/>
            </w:pPr>
          </w:p>
          <w:p w:rsidR="00E54AC8" w:rsidRDefault="00E54AC8">
            <w:pPr>
              <w:widowControl/>
              <w:jc w:val="left"/>
            </w:pPr>
          </w:p>
          <w:p w:rsidR="00E54AC8" w:rsidRDefault="00E54AC8">
            <w:pPr>
              <w:widowControl/>
              <w:rPr>
                <w:rFonts w:ascii="仿宋" w:eastAsia="仿宋" w:hAnsi="仿宋"/>
                <w:szCs w:val="28"/>
              </w:rPr>
            </w:pPr>
          </w:p>
        </w:tc>
      </w:tr>
      <w:tr w:rsidR="00E54AC8">
        <w:tc>
          <w:tcPr>
            <w:tcW w:w="2982" w:type="dxa"/>
            <w:gridSpan w:val="2"/>
            <w:vAlign w:val="center"/>
          </w:tcPr>
          <w:p w:rsidR="00E54AC8" w:rsidRDefault="004B38DF">
            <w:pPr>
              <w:widowControl/>
              <w:jc w:val="center"/>
              <w:rPr>
                <w:rFonts w:ascii="仿宋" w:eastAsia="仿宋" w:hAnsi="仿宋"/>
                <w:szCs w:val="28"/>
              </w:rPr>
            </w:pPr>
            <w:r>
              <w:rPr>
                <w:rFonts w:ascii="仿宋" w:eastAsia="仿宋" w:hAnsi="仿宋" w:hint="eastAsia"/>
                <w:szCs w:val="28"/>
              </w:rPr>
              <w:t>注册资本金</w:t>
            </w:r>
          </w:p>
        </w:tc>
        <w:tc>
          <w:tcPr>
            <w:tcW w:w="5965" w:type="dxa"/>
            <w:gridSpan w:val="3"/>
          </w:tcPr>
          <w:p w:rsidR="00E54AC8" w:rsidRDefault="00E54AC8">
            <w:pPr>
              <w:widowControl/>
              <w:rPr>
                <w:rFonts w:ascii="仿宋" w:eastAsia="仿宋" w:hAnsi="仿宋"/>
                <w:szCs w:val="28"/>
              </w:rPr>
            </w:pPr>
          </w:p>
          <w:p w:rsidR="00E54AC8" w:rsidRDefault="00E54AC8">
            <w:pPr>
              <w:widowControl/>
              <w:rPr>
                <w:rFonts w:ascii="仿宋" w:eastAsia="仿宋" w:hAnsi="仿宋"/>
                <w:szCs w:val="28"/>
              </w:rPr>
            </w:pPr>
          </w:p>
        </w:tc>
      </w:tr>
      <w:tr w:rsidR="00E54AC8">
        <w:tc>
          <w:tcPr>
            <w:tcW w:w="2982" w:type="dxa"/>
            <w:gridSpan w:val="2"/>
            <w:vAlign w:val="center"/>
          </w:tcPr>
          <w:p w:rsidR="00E54AC8" w:rsidRDefault="004B38DF">
            <w:pPr>
              <w:widowControl/>
              <w:jc w:val="center"/>
              <w:rPr>
                <w:rFonts w:ascii="仿宋" w:eastAsia="仿宋" w:hAnsi="仿宋"/>
                <w:szCs w:val="28"/>
              </w:rPr>
            </w:pPr>
            <w:r>
              <w:rPr>
                <w:rFonts w:ascii="仿宋" w:eastAsia="仿宋" w:hAnsi="仿宋" w:hint="eastAsia"/>
                <w:szCs w:val="28"/>
              </w:rPr>
              <w:t>报名单位联系地址</w:t>
            </w:r>
          </w:p>
        </w:tc>
        <w:tc>
          <w:tcPr>
            <w:tcW w:w="5965" w:type="dxa"/>
            <w:gridSpan w:val="3"/>
          </w:tcPr>
          <w:p w:rsidR="00E54AC8" w:rsidRDefault="00E54AC8">
            <w:pPr>
              <w:widowControl/>
              <w:rPr>
                <w:rFonts w:ascii="仿宋" w:eastAsia="仿宋" w:hAnsi="仿宋"/>
                <w:szCs w:val="28"/>
              </w:rPr>
            </w:pPr>
          </w:p>
          <w:p w:rsidR="00E54AC8" w:rsidRDefault="00E54AC8">
            <w:pPr>
              <w:widowControl/>
              <w:rPr>
                <w:rFonts w:ascii="仿宋" w:eastAsia="仿宋" w:hAnsi="仿宋"/>
                <w:szCs w:val="28"/>
              </w:rPr>
            </w:pPr>
          </w:p>
        </w:tc>
      </w:tr>
      <w:tr w:rsidR="00E54AC8">
        <w:tc>
          <w:tcPr>
            <w:tcW w:w="2982" w:type="dxa"/>
            <w:gridSpan w:val="2"/>
            <w:vAlign w:val="center"/>
          </w:tcPr>
          <w:p w:rsidR="00E54AC8" w:rsidRDefault="004B38DF">
            <w:pPr>
              <w:widowControl/>
              <w:jc w:val="center"/>
              <w:rPr>
                <w:rFonts w:ascii="仿宋" w:eastAsia="仿宋" w:hAnsi="仿宋"/>
                <w:szCs w:val="28"/>
              </w:rPr>
            </w:pPr>
            <w:r>
              <w:rPr>
                <w:rFonts w:ascii="仿宋" w:eastAsia="仿宋" w:hAnsi="仿宋" w:hint="eastAsia"/>
                <w:szCs w:val="28"/>
              </w:rPr>
              <w:t>法定代表人姓名</w:t>
            </w:r>
          </w:p>
        </w:tc>
        <w:tc>
          <w:tcPr>
            <w:tcW w:w="5965" w:type="dxa"/>
            <w:gridSpan w:val="3"/>
          </w:tcPr>
          <w:p w:rsidR="00E54AC8" w:rsidRDefault="00E54AC8">
            <w:pPr>
              <w:widowControl/>
              <w:rPr>
                <w:rFonts w:ascii="仿宋" w:eastAsia="仿宋" w:hAnsi="仿宋"/>
                <w:szCs w:val="28"/>
              </w:rPr>
            </w:pPr>
          </w:p>
          <w:p w:rsidR="00E54AC8" w:rsidRDefault="00E54AC8">
            <w:pPr>
              <w:widowControl/>
              <w:rPr>
                <w:rFonts w:ascii="仿宋" w:eastAsia="仿宋" w:hAnsi="仿宋"/>
                <w:szCs w:val="28"/>
              </w:rPr>
            </w:pPr>
          </w:p>
        </w:tc>
      </w:tr>
      <w:tr w:rsidR="00E54AC8">
        <w:tc>
          <w:tcPr>
            <w:tcW w:w="2982" w:type="dxa"/>
            <w:gridSpan w:val="2"/>
            <w:vAlign w:val="center"/>
          </w:tcPr>
          <w:p w:rsidR="00E54AC8" w:rsidRDefault="004B38DF">
            <w:pPr>
              <w:widowControl/>
              <w:jc w:val="center"/>
              <w:rPr>
                <w:rFonts w:ascii="仿宋" w:eastAsia="仿宋" w:hAnsi="仿宋"/>
                <w:szCs w:val="28"/>
              </w:rPr>
            </w:pPr>
            <w:r>
              <w:rPr>
                <w:rFonts w:ascii="仿宋" w:eastAsia="仿宋" w:hAnsi="仿宋" w:hint="eastAsia"/>
                <w:szCs w:val="28"/>
              </w:rPr>
              <w:t>报名日期</w:t>
            </w:r>
          </w:p>
        </w:tc>
        <w:tc>
          <w:tcPr>
            <w:tcW w:w="5965" w:type="dxa"/>
            <w:gridSpan w:val="3"/>
            <w:vAlign w:val="center"/>
          </w:tcPr>
          <w:p w:rsidR="00E54AC8" w:rsidRDefault="00E54AC8">
            <w:pPr>
              <w:widowControl/>
              <w:jc w:val="center"/>
              <w:rPr>
                <w:rFonts w:ascii="仿宋" w:eastAsia="仿宋" w:hAnsi="仿宋"/>
                <w:szCs w:val="28"/>
              </w:rPr>
            </w:pPr>
          </w:p>
          <w:p w:rsidR="00E54AC8" w:rsidRDefault="004B38DF">
            <w:pPr>
              <w:widowControl/>
              <w:ind w:firstLineChars="700" w:firstLine="1960"/>
              <w:jc w:val="center"/>
              <w:rPr>
                <w:rFonts w:ascii="仿宋" w:eastAsia="仿宋" w:hAnsi="仿宋"/>
                <w:szCs w:val="28"/>
              </w:rPr>
            </w:pPr>
            <w:r>
              <w:rPr>
                <w:rFonts w:ascii="仿宋" w:eastAsia="仿宋" w:hAnsi="仿宋" w:hint="eastAsia"/>
                <w:szCs w:val="28"/>
              </w:rPr>
              <w:t>年</w:t>
            </w:r>
            <w:r>
              <w:rPr>
                <w:rFonts w:ascii="仿宋" w:eastAsia="仿宋" w:hAnsi="仿宋" w:hint="eastAsia"/>
                <w:szCs w:val="28"/>
              </w:rPr>
              <w:t xml:space="preserve">    </w:t>
            </w:r>
            <w:r>
              <w:rPr>
                <w:rFonts w:ascii="仿宋" w:eastAsia="仿宋" w:hAnsi="仿宋" w:hint="eastAsia"/>
                <w:szCs w:val="28"/>
              </w:rPr>
              <w:t>月</w:t>
            </w:r>
            <w:r>
              <w:rPr>
                <w:rFonts w:ascii="仿宋" w:eastAsia="仿宋" w:hAnsi="仿宋" w:hint="eastAsia"/>
                <w:szCs w:val="28"/>
              </w:rPr>
              <w:t xml:space="preserve">    </w:t>
            </w:r>
            <w:r>
              <w:rPr>
                <w:rFonts w:ascii="仿宋" w:eastAsia="仿宋" w:hAnsi="仿宋" w:hint="eastAsia"/>
                <w:szCs w:val="28"/>
              </w:rPr>
              <w:t>日</w:t>
            </w:r>
          </w:p>
        </w:tc>
      </w:tr>
      <w:tr w:rsidR="00E54AC8">
        <w:tc>
          <w:tcPr>
            <w:tcW w:w="2982" w:type="dxa"/>
            <w:gridSpan w:val="2"/>
            <w:vAlign w:val="center"/>
          </w:tcPr>
          <w:p w:rsidR="00E54AC8" w:rsidRDefault="004B38DF">
            <w:pPr>
              <w:widowControl/>
              <w:jc w:val="center"/>
              <w:rPr>
                <w:rFonts w:ascii="仿宋" w:eastAsia="仿宋" w:hAnsi="仿宋"/>
                <w:szCs w:val="28"/>
              </w:rPr>
            </w:pPr>
            <w:r>
              <w:rPr>
                <w:rFonts w:ascii="仿宋" w:eastAsia="仿宋" w:hAnsi="仿宋" w:hint="eastAsia"/>
                <w:szCs w:val="28"/>
              </w:rPr>
              <w:t>报名项目名称</w:t>
            </w:r>
          </w:p>
        </w:tc>
        <w:tc>
          <w:tcPr>
            <w:tcW w:w="5965" w:type="dxa"/>
            <w:gridSpan w:val="3"/>
          </w:tcPr>
          <w:p w:rsidR="00E54AC8" w:rsidRDefault="00E54AC8">
            <w:pPr>
              <w:widowControl/>
              <w:rPr>
                <w:rFonts w:ascii="仿宋" w:eastAsia="仿宋" w:hAnsi="仿宋"/>
                <w:szCs w:val="28"/>
              </w:rPr>
            </w:pPr>
          </w:p>
          <w:p w:rsidR="00E54AC8" w:rsidRDefault="00E54AC8">
            <w:pPr>
              <w:widowControl/>
              <w:rPr>
                <w:rFonts w:ascii="仿宋" w:eastAsia="仿宋" w:hAnsi="仿宋"/>
                <w:szCs w:val="28"/>
              </w:rPr>
            </w:pPr>
          </w:p>
        </w:tc>
      </w:tr>
      <w:tr w:rsidR="00E54AC8">
        <w:tc>
          <w:tcPr>
            <w:tcW w:w="2982" w:type="dxa"/>
            <w:gridSpan w:val="2"/>
            <w:vAlign w:val="center"/>
          </w:tcPr>
          <w:p w:rsidR="00E54AC8" w:rsidRDefault="004B38DF">
            <w:pPr>
              <w:widowControl/>
              <w:jc w:val="center"/>
              <w:rPr>
                <w:rFonts w:ascii="仿宋" w:eastAsia="仿宋" w:hAnsi="仿宋"/>
                <w:szCs w:val="28"/>
              </w:rPr>
            </w:pPr>
            <w:r>
              <w:rPr>
                <w:rFonts w:ascii="仿宋" w:eastAsia="仿宋" w:hAnsi="仿宋" w:hint="eastAsia"/>
                <w:szCs w:val="28"/>
              </w:rPr>
              <w:t>报名项目编号</w:t>
            </w:r>
          </w:p>
        </w:tc>
        <w:tc>
          <w:tcPr>
            <w:tcW w:w="5965" w:type="dxa"/>
            <w:gridSpan w:val="3"/>
          </w:tcPr>
          <w:p w:rsidR="00E54AC8" w:rsidRDefault="00E54AC8">
            <w:pPr>
              <w:widowControl/>
              <w:rPr>
                <w:rFonts w:ascii="仿宋" w:eastAsia="仿宋" w:hAnsi="仿宋"/>
                <w:szCs w:val="28"/>
              </w:rPr>
            </w:pPr>
          </w:p>
          <w:p w:rsidR="00E54AC8" w:rsidRDefault="00E54AC8">
            <w:pPr>
              <w:widowControl/>
              <w:rPr>
                <w:rFonts w:ascii="仿宋" w:eastAsia="仿宋" w:hAnsi="仿宋"/>
                <w:szCs w:val="28"/>
              </w:rPr>
            </w:pPr>
          </w:p>
        </w:tc>
      </w:tr>
      <w:tr w:rsidR="00E54AC8">
        <w:tc>
          <w:tcPr>
            <w:tcW w:w="1491" w:type="dxa"/>
            <w:vAlign w:val="center"/>
          </w:tcPr>
          <w:p w:rsidR="00E54AC8" w:rsidRDefault="004B38DF">
            <w:pPr>
              <w:widowControl/>
              <w:jc w:val="center"/>
              <w:rPr>
                <w:rFonts w:ascii="仿宋" w:eastAsia="仿宋" w:hAnsi="仿宋"/>
                <w:szCs w:val="28"/>
              </w:rPr>
            </w:pPr>
            <w:r>
              <w:rPr>
                <w:rFonts w:ascii="仿宋" w:eastAsia="仿宋" w:hAnsi="仿宋" w:hint="eastAsia"/>
                <w:szCs w:val="28"/>
              </w:rPr>
              <w:t>联系人</w:t>
            </w:r>
          </w:p>
        </w:tc>
        <w:tc>
          <w:tcPr>
            <w:tcW w:w="2982" w:type="dxa"/>
            <w:gridSpan w:val="2"/>
          </w:tcPr>
          <w:p w:rsidR="00E54AC8" w:rsidRDefault="00E54AC8">
            <w:pPr>
              <w:widowControl/>
              <w:rPr>
                <w:rFonts w:ascii="仿宋" w:eastAsia="仿宋" w:hAnsi="仿宋"/>
                <w:szCs w:val="28"/>
              </w:rPr>
            </w:pPr>
          </w:p>
          <w:p w:rsidR="00E54AC8" w:rsidRDefault="00E54AC8">
            <w:pPr>
              <w:widowControl/>
              <w:rPr>
                <w:rFonts w:ascii="仿宋" w:eastAsia="仿宋" w:hAnsi="仿宋"/>
                <w:szCs w:val="28"/>
              </w:rPr>
            </w:pPr>
          </w:p>
        </w:tc>
        <w:tc>
          <w:tcPr>
            <w:tcW w:w="1491" w:type="dxa"/>
            <w:vAlign w:val="center"/>
          </w:tcPr>
          <w:p w:rsidR="00E54AC8" w:rsidRDefault="004B38DF">
            <w:pPr>
              <w:widowControl/>
              <w:jc w:val="center"/>
              <w:rPr>
                <w:rFonts w:ascii="仿宋" w:eastAsia="仿宋" w:hAnsi="仿宋"/>
                <w:szCs w:val="28"/>
              </w:rPr>
            </w:pPr>
            <w:r>
              <w:rPr>
                <w:rFonts w:ascii="仿宋" w:eastAsia="仿宋" w:hAnsi="仿宋" w:hint="eastAsia"/>
                <w:szCs w:val="28"/>
              </w:rPr>
              <w:t>联系电话</w:t>
            </w:r>
          </w:p>
        </w:tc>
        <w:tc>
          <w:tcPr>
            <w:tcW w:w="2983" w:type="dxa"/>
          </w:tcPr>
          <w:p w:rsidR="00E54AC8" w:rsidRDefault="00E54AC8">
            <w:pPr>
              <w:widowControl/>
              <w:rPr>
                <w:rFonts w:ascii="仿宋" w:eastAsia="仿宋" w:hAnsi="仿宋"/>
                <w:szCs w:val="28"/>
              </w:rPr>
            </w:pPr>
          </w:p>
        </w:tc>
      </w:tr>
    </w:tbl>
    <w:p w:rsidR="00E54AC8" w:rsidRDefault="004B38DF">
      <w:pPr>
        <w:rPr>
          <w:rFonts w:ascii="宋体" w:hAnsi="Times New Roman" w:cs="仿宋_GB2312"/>
          <w:color w:val="000000"/>
          <w:sz w:val="21"/>
          <w:szCs w:val="24"/>
        </w:rPr>
      </w:pPr>
      <w:r>
        <w:rPr>
          <w:rFonts w:ascii="仿宋" w:eastAsia="仿宋" w:hAnsi="仿宋" w:hint="eastAsia"/>
          <w:szCs w:val="28"/>
        </w:rPr>
        <w:t>填表说明：一个项目对应填写此表一张，报名时与其他报名资料一并递交</w:t>
      </w:r>
      <w:r>
        <w:rPr>
          <w:rFonts w:ascii="仿宋" w:eastAsia="仿宋" w:hAnsi="仿宋" w:hint="eastAsia"/>
          <w:b/>
          <w:bCs/>
          <w:szCs w:val="28"/>
        </w:rPr>
        <w:t>（请勿将此表装入比选响应文件密封）</w:t>
      </w:r>
    </w:p>
    <w:p w:rsidR="00E54AC8" w:rsidRDefault="00E54AC8">
      <w:pPr>
        <w:rPr>
          <w:rFonts w:ascii="宋体" w:hAnsi="Times New Roman" w:cs="仿宋_GB2312"/>
          <w:color w:val="000000"/>
          <w:sz w:val="21"/>
        </w:rPr>
      </w:pPr>
    </w:p>
    <w:p w:rsidR="00E54AC8" w:rsidRDefault="00E54AC8"/>
    <w:sectPr w:rsidR="00E54AC8">
      <w:pgSz w:w="11907" w:h="16840"/>
      <w:pgMar w:top="1134" w:right="1191" w:bottom="1134" w:left="1304" w:header="964" w:footer="992" w:gutter="0"/>
      <w:pgNumType w:fmt="numberInDash"/>
      <w:cols w:space="720"/>
      <w:docGrid w:linePitch="381"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8DF" w:rsidRDefault="004B38DF">
      <w:r>
        <w:separator/>
      </w:r>
    </w:p>
  </w:endnote>
  <w:endnote w:type="continuationSeparator" w:id="0">
    <w:p w:rsidR="004B38DF" w:rsidRDefault="004B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C8" w:rsidRDefault="004B38DF">
    <w:pPr>
      <w:pStyle w:val="af2"/>
      <w:framePr w:wrap="around" w:vAnchor="text" w:hAnchor="margin" w:xAlign="center" w:y="1"/>
      <w:rPr>
        <w:rStyle w:val="afc"/>
      </w:rPr>
    </w:pPr>
    <w:r>
      <w:fldChar w:fldCharType="begin"/>
    </w:r>
    <w:r>
      <w:rPr>
        <w:rStyle w:val="afc"/>
      </w:rPr>
      <w:instrText xml:space="preserve">PAGE  </w:instrText>
    </w:r>
    <w:r>
      <w:fldChar w:fldCharType="end"/>
    </w:r>
  </w:p>
  <w:p w:rsidR="00E54AC8" w:rsidRDefault="00E54AC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C8" w:rsidRDefault="00E54AC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C8" w:rsidRDefault="00E54AC8">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C8" w:rsidRDefault="004B38DF">
    <w:pPr>
      <w:pStyle w:val="af2"/>
      <w:jc w:val="center"/>
      <w:rPr>
        <w:sz w:val="24"/>
      </w:rPr>
    </w:pPr>
    <w:r>
      <w:rPr>
        <w:sz w:val="24"/>
      </w:rPr>
      <w:fldChar w:fldCharType="begin"/>
    </w:r>
    <w:r>
      <w:rPr>
        <w:rStyle w:val="afc"/>
        <w:sz w:val="24"/>
      </w:rPr>
      <w:instrText xml:space="preserve"> PAGE </w:instrText>
    </w:r>
    <w:r>
      <w:rPr>
        <w:sz w:val="24"/>
      </w:rPr>
      <w:fldChar w:fldCharType="separate"/>
    </w:r>
    <w:r w:rsidR="00495897">
      <w:rPr>
        <w:rStyle w:val="afc"/>
        <w:noProof/>
        <w:sz w:val="24"/>
      </w:rPr>
      <w:t>- 25 -</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8DF" w:rsidRDefault="004B38DF">
      <w:r>
        <w:separator/>
      </w:r>
    </w:p>
  </w:footnote>
  <w:footnote w:type="continuationSeparator" w:id="0">
    <w:p w:rsidR="004B38DF" w:rsidRDefault="004B3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C8" w:rsidRDefault="00E54AC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C8" w:rsidRDefault="004B38DF">
    <w:pPr>
      <w:pStyle w:val="af3"/>
      <w:pBdr>
        <w:bottom w:val="single" w:sz="4" w:space="1" w:color="auto"/>
      </w:pBdr>
      <w:jc w:val="both"/>
      <w:rPr>
        <w:rFonts w:ascii="宋体" w:hAnsi="宋体"/>
        <w:szCs w:val="18"/>
      </w:rPr>
    </w:pPr>
    <w:r>
      <w:rPr>
        <w:rFonts w:ascii="宋体" w:hAnsi="宋体" w:hint="eastAsia"/>
        <w:szCs w:val="18"/>
      </w:rPr>
      <w:t>华诚博远工程咨询有限公司</w:t>
    </w:r>
    <w:r>
      <w:rPr>
        <w:rFonts w:ascii="宋体" w:hAnsi="宋体" w:hint="eastAsia"/>
        <w:szCs w:val="18"/>
      </w:rPr>
      <w:t xml:space="preserve">    </w:t>
    </w:r>
    <w:r>
      <w:rPr>
        <w:rFonts w:ascii="宋体" w:hAnsi="宋体" w:hint="eastAsia"/>
        <w:sz w:val="21"/>
        <w:szCs w:val="24"/>
      </w:rPr>
      <w:t xml:space="preserve">                                                        </w:t>
    </w:r>
    <w:r>
      <w:rPr>
        <w:rFonts w:ascii="宋体" w:hAnsi="宋体" w:hint="eastAsia"/>
        <w:szCs w:val="18"/>
      </w:rPr>
      <w:t xml:space="preserve">   </w:t>
    </w:r>
    <w:r>
      <w:rPr>
        <w:rFonts w:ascii="宋体" w:hAnsi="宋体" w:hint="eastAsia"/>
        <w:szCs w:val="18"/>
      </w:rPr>
      <w:t>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C8" w:rsidRDefault="004B38DF">
    <w:pPr>
      <w:pStyle w:val="af3"/>
      <w:pBdr>
        <w:bottom w:val="none" w:sz="0" w:space="0" w:color="auto"/>
      </w:pBd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C8" w:rsidRDefault="004B38DF">
    <w:pPr>
      <w:pStyle w:val="af3"/>
      <w:tabs>
        <w:tab w:val="clear" w:pos="4153"/>
        <w:tab w:val="clear" w:pos="8306"/>
        <w:tab w:val="center" w:pos="4706"/>
        <w:tab w:val="right" w:pos="9412"/>
      </w:tabs>
      <w:ind w:firstLineChars="1600" w:firstLine="3360"/>
      <w:jc w:val="both"/>
      <w:rPr>
        <w:rFonts w:ascii="方正仿宋_GBK" w:eastAsia="方正仿宋_GBK"/>
        <w:sz w:val="21"/>
        <w:szCs w:val="24"/>
      </w:rPr>
    </w:pPr>
    <w:r>
      <w:rPr>
        <w:rFonts w:ascii="方正仿宋_GBK" w:eastAsia="方正仿宋_GBK"/>
        <w:sz w:val="21"/>
        <w:szCs w:val="24"/>
      </w:rPr>
      <w:tab/>
    </w:r>
    <w:r>
      <w:rPr>
        <w:rFonts w:ascii="方正仿宋_GBK" w:eastAsia="方正仿宋_GBK"/>
        <w:sz w:val="21"/>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pStyle w:val="2"/>
      <w:lvlText w:val="%1."/>
      <w:lvlJc w:val="left"/>
      <w:pPr>
        <w:tabs>
          <w:tab w:val="left" w:pos="780"/>
        </w:tabs>
        <w:ind w:left="780" w:hanging="360"/>
      </w:pPr>
    </w:lvl>
  </w:abstractNum>
  <w:abstractNum w:abstractNumId="1">
    <w:nsid w:val="00000007"/>
    <w:multiLevelType w:val="multilevel"/>
    <w:tmpl w:val="00000007"/>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chineseCountingThousand"/>
      <w:pStyle w:val="4"/>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multilevel"/>
    <w:tmpl w:val="0000000D"/>
    <w:lvl w:ilvl="0">
      <w:start w:val="1"/>
      <w:numFmt w:val="bullet"/>
      <w:pStyle w:val="a"/>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4">
    <w:nsid w:val="0000000E"/>
    <w:multiLevelType w:val="multilevel"/>
    <w:tmpl w:val="0000000E"/>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0F"/>
    <w:multiLevelType w:val="singleLevel"/>
    <w:tmpl w:val="0000000F"/>
    <w:lvl w:ilvl="0">
      <w:start w:val="1"/>
      <w:numFmt w:val="decimal"/>
      <w:pStyle w:val="a0"/>
      <w:lvlText w:val="%1)"/>
      <w:lvlJc w:val="left"/>
      <w:pPr>
        <w:tabs>
          <w:tab w:val="left" w:pos="425"/>
        </w:tabs>
        <w:ind w:left="425" w:hanging="425"/>
      </w:pPr>
      <w:rPr>
        <w:rFonts w:hint="eastAsia"/>
      </w:rPr>
    </w:lvl>
  </w:abstractNum>
  <w:abstractNum w:abstractNumId="6">
    <w:nsid w:val="00000010"/>
    <w:multiLevelType w:val="multilevel"/>
    <w:tmpl w:val="00000010"/>
    <w:lvl w:ilvl="0">
      <w:start w:val="1"/>
      <w:numFmt w:val="upperLetter"/>
      <w:suff w:val="nothing"/>
      <w:lvlText w:val="附　录　%1"/>
      <w:lvlJc w:val="left"/>
      <w:pPr>
        <w:ind w:left="0" w:firstLine="0"/>
      </w:pPr>
      <w:rPr>
        <w:rFonts w:ascii="黑体" w:eastAsia="黑体" w:hAnsi="Times New Roman" w:hint="eastAsia"/>
        <w:b w:val="0"/>
        <w:i w:val="0"/>
        <w:color w:val="FF000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1"/>
    <w:multiLevelType w:val="singleLevel"/>
    <w:tmpl w:val="00000011"/>
    <w:lvl w:ilvl="0">
      <w:start w:val="1"/>
      <w:numFmt w:val="bullet"/>
      <w:pStyle w:val="a2"/>
      <w:lvlText w:val=""/>
      <w:lvlJc w:val="left"/>
      <w:pPr>
        <w:tabs>
          <w:tab w:val="left" w:pos="360"/>
        </w:tabs>
        <w:ind w:left="360" w:hanging="360"/>
      </w:pPr>
      <w:rPr>
        <w:rFonts w:ascii="Wingdings" w:hAnsi="Wingdings" w:hint="default"/>
      </w:rPr>
    </w:lvl>
  </w:abstractNum>
  <w:abstractNum w:abstractNumId="8">
    <w:nsid w:val="00000013"/>
    <w:multiLevelType w:val="singleLevel"/>
    <w:tmpl w:val="00000013"/>
    <w:lvl w:ilvl="0">
      <w:start w:val="1"/>
      <w:numFmt w:val="bullet"/>
      <w:pStyle w:val="3"/>
      <w:lvlText w:val=""/>
      <w:lvlJc w:val="left"/>
      <w:pPr>
        <w:tabs>
          <w:tab w:val="left" w:pos="1200"/>
        </w:tabs>
        <w:ind w:left="1200" w:hanging="360"/>
      </w:pPr>
      <w:rPr>
        <w:rFonts w:ascii="Wingdings" w:hAnsi="Wingdings" w:hint="default"/>
        <w:color w:val="FF0000"/>
      </w:rPr>
    </w:lvl>
  </w:abstractNum>
  <w:abstractNum w:abstractNumId="9">
    <w:nsid w:val="00000014"/>
    <w:multiLevelType w:val="multilevel"/>
    <w:tmpl w:val="00000014"/>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5"/>
    <w:multiLevelType w:val="singleLevel"/>
    <w:tmpl w:val="00000015"/>
    <w:lvl w:ilvl="0">
      <w:start w:val="1"/>
      <w:numFmt w:val="bullet"/>
      <w:pStyle w:val="20"/>
      <w:lvlText w:val=""/>
      <w:lvlJc w:val="left"/>
      <w:pPr>
        <w:tabs>
          <w:tab w:val="left" w:pos="780"/>
        </w:tabs>
        <w:ind w:left="780" w:hanging="360"/>
      </w:pPr>
      <w:rPr>
        <w:rFonts w:ascii="Wingdings" w:hAnsi="Wingdings" w:hint="default"/>
      </w:rPr>
    </w:lvl>
  </w:abstractNum>
  <w:abstractNum w:abstractNumId="11">
    <w:nsid w:val="00000016"/>
    <w:multiLevelType w:val="multilevel"/>
    <w:tmpl w:val="00000016"/>
    <w:lvl w:ilvl="0">
      <w:start w:val="1"/>
      <w:numFmt w:val="japaneseCounting"/>
      <w:lvlText w:val="第%1篇"/>
      <w:lvlJc w:val="left"/>
      <w:pPr>
        <w:tabs>
          <w:tab w:val="left" w:pos="1530"/>
        </w:tabs>
        <w:ind w:left="1530" w:hanging="1530"/>
      </w:pPr>
      <w:rPr>
        <w:rFonts w:hint="default"/>
        <w:color w:val="auto"/>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7"/>
    <w:multiLevelType w:val="multilevel"/>
    <w:tmpl w:val="00000017"/>
    <w:lvl w:ilvl="0">
      <w:start w:val="1"/>
      <w:numFmt w:val="chineseCountingThousand"/>
      <w:pStyle w:val="21"/>
      <w:lvlText w:val="%1、"/>
      <w:lvlJc w:val="left"/>
      <w:pPr>
        <w:tabs>
          <w:tab w:val="left" w:pos="720"/>
        </w:tabs>
        <w:ind w:left="420" w:hanging="420"/>
      </w:pPr>
      <w:rPr>
        <w:rFonts w:hint="eastAsia"/>
        <w:color w:val="FF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18"/>
    <w:multiLevelType w:val="multilevel"/>
    <w:tmpl w:val="00000018"/>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00000019"/>
    <w:multiLevelType w:val="singleLevel"/>
    <w:tmpl w:val="00000019"/>
    <w:lvl w:ilvl="0">
      <w:start w:val="1"/>
      <w:numFmt w:val="bullet"/>
      <w:pStyle w:val="40"/>
      <w:lvlText w:val=""/>
      <w:lvlJc w:val="left"/>
      <w:pPr>
        <w:tabs>
          <w:tab w:val="left" w:pos="1620"/>
        </w:tabs>
        <w:ind w:left="1620" w:hanging="360"/>
      </w:pPr>
      <w:rPr>
        <w:rFonts w:ascii="Wingdings" w:hAnsi="Wingdings" w:hint="default"/>
      </w:rPr>
    </w:lvl>
  </w:abstractNum>
  <w:abstractNum w:abstractNumId="15">
    <w:nsid w:val="0000001B"/>
    <w:multiLevelType w:val="multilevel"/>
    <w:tmpl w:val="0000001B"/>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7C92365"/>
    <w:multiLevelType w:val="singleLevel"/>
    <w:tmpl w:val="57C92365"/>
    <w:lvl w:ilvl="0">
      <w:start w:val="1"/>
      <w:numFmt w:val="chineseCounting"/>
      <w:suff w:val="nothing"/>
      <w:lvlText w:val="%1、"/>
      <w:lvlJc w:val="left"/>
    </w:lvl>
  </w:abstractNum>
  <w:num w:numId="1">
    <w:abstractNumId w:val="2"/>
  </w:num>
  <w:num w:numId="2">
    <w:abstractNumId w:val="0"/>
  </w:num>
  <w:num w:numId="3">
    <w:abstractNumId w:val="14"/>
  </w:num>
  <w:num w:numId="4">
    <w:abstractNumId w:val="8"/>
  </w:num>
  <w:num w:numId="5">
    <w:abstractNumId w:val="10"/>
  </w:num>
  <w:num w:numId="6">
    <w:abstractNumId w:val="4"/>
  </w:num>
  <w:num w:numId="7">
    <w:abstractNumId w:val="12"/>
  </w:num>
  <w:num w:numId="8">
    <w:abstractNumId w:val="13"/>
  </w:num>
  <w:num w:numId="9">
    <w:abstractNumId w:val="9"/>
  </w:num>
  <w:num w:numId="10">
    <w:abstractNumId w:val="6"/>
  </w:num>
  <w:num w:numId="11">
    <w:abstractNumId w:val="3"/>
  </w:num>
  <w:num w:numId="12">
    <w:abstractNumId w:val="5"/>
  </w:num>
  <w:num w:numId="13">
    <w:abstractNumId w:val="15"/>
  </w:num>
  <w:num w:numId="14">
    <w:abstractNumId w:val="1"/>
  </w:num>
  <w:num w:numId="15">
    <w:abstractNumId w:val="7"/>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12F"/>
    <w:rsid w:val="00004C15"/>
    <w:rsid w:val="00004F64"/>
    <w:rsid w:val="00010F55"/>
    <w:rsid w:val="00012B12"/>
    <w:rsid w:val="00014EEE"/>
    <w:rsid w:val="00021C3E"/>
    <w:rsid w:val="0002631C"/>
    <w:rsid w:val="00027ABF"/>
    <w:rsid w:val="00031C76"/>
    <w:rsid w:val="00032490"/>
    <w:rsid w:val="00034EAC"/>
    <w:rsid w:val="0004120F"/>
    <w:rsid w:val="000430F9"/>
    <w:rsid w:val="00045663"/>
    <w:rsid w:val="0005129D"/>
    <w:rsid w:val="00053CE9"/>
    <w:rsid w:val="00057D9F"/>
    <w:rsid w:val="000600E2"/>
    <w:rsid w:val="00061D60"/>
    <w:rsid w:val="00063CE5"/>
    <w:rsid w:val="00067444"/>
    <w:rsid w:val="00070746"/>
    <w:rsid w:val="000742A0"/>
    <w:rsid w:val="00075BF2"/>
    <w:rsid w:val="00083881"/>
    <w:rsid w:val="00087056"/>
    <w:rsid w:val="00087B77"/>
    <w:rsid w:val="00092850"/>
    <w:rsid w:val="000B1582"/>
    <w:rsid w:val="000B6A3E"/>
    <w:rsid w:val="000B7DAF"/>
    <w:rsid w:val="000C05BA"/>
    <w:rsid w:val="000C164B"/>
    <w:rsid w:val="000C51D6"/>
    <w:rsid w:val="000C5465"/>
    <w:rsid w:val="000D0E3F"/>
    <w:rsid w:val="000D1E80"/>
    <w:rsid w:val="000D2626"/>
    <w:rsid w:val="000E0695"/>
    <w:rsid w:val="000E4D18"/>
    <w:rsid w:val="000E5CF5"/>
    <w:rsid w:val="000F4756"/>
    <w:rsid w:val="000F4A35"/>
    <w:rsid w:val="000F5867"/>
    <w:rsid w:val="000F6F87"/>
    <w:rsid w:val="0010691C"/>
    <w:rsid w:val="001072F8"/>
    <w:rsid w:val="001109F4"/>
    <w:rsid w:val="00117078"/>
    <w:rsid w:val="00122277"/>
    <w:rsid w:val="00125465"/>
    <w:rsid w:val="00130493"/>
    <w:rsid w:val="001359CB"/>
    <w:rsid w:val="00136757"/>
    <w:rsid w:val="00137212"/>
    <w:rsid w:val="001415E2"/>
    <w:rsid w:val="00143038"/>
    <w:rsid w:val="0014685B"/>
    <w:rsid w:val="00146A16"/>
    <w:rsid w:val="00155874"/>
    <w:rsid w:val="00162402"/>
    <w:rsid w:val="00164EE9"/>
    <w:rsid w:val="00165C94"/>
    <w:rsid w:val="00172A27"/>
    <w:rsid w:val="00172A36"/>
    <w:rsid w:val="00181233"/>
    <w:rsid w:val="00194864"/>
    <w:rsid w:val="001A0D35"/>
    <w:rsid w:val="001A0F3B"/>
    <w:rsid w:val="001A2365"/>
    <w:rsid w:val="001A3EF6"/>
    <w:rsid w:val="001A6550"/>
    <w:rsid w:val="001B3D6F"/>
    <w:rsid w:val="001C1000"/>
    <w:rsid w:val="001C1A7B"/>
    <w:rsid w:val="001C505D"/>
    <w:rsid w:val="001D0F5B"/>
    <w:rsid w:val="001D6AC5"/>
    <w:rsid w:val="001E736B"/>
    <w:rsid w:val="001F06B9"/>
    <w:rsid w:val="001F2FB7"/>
    <w:rsid w:val="001F37A5"/>
    <w:rsid w:val="001F3F28"/>
    <w:rsid w:val="001F752C"/>
    <w:rsid w:val="0020149C"/>
    <w:rsid w:val="002069D6"/>
    <w:rsid w:val="00207091"/>
    <w:rsid w:val="00210C62"/>
    <w:rsid w:val="0021599B"/>
    <w:rsid w:val="00216FB7"/>
    <w:rsid w:val="00221910"/>
    <w:rsid w:val="00221FA6"/>
    <w:rsid w:val="00222AAA"/>
    <w:rsid w:val="0022607B"/>
    <w:rsid w:val="00233864"/>
    <w:rsid w:val="002366D6"/>
    <w:rsid w:val="002422CD"/>
    <w:rsid w:val="00243F90"/>
    <w:rsid w:val="002607A4"/>
    <w:rsid w:val="00263159"/>
    <w:rsid w:val="00265746"/>
    <w:rsid w:val="00271FC6"/>
    <w:rsid w:val="002776E6"/>
    <w:rsid w:val="002806A5"/>
    <w:rsid w:val="00291D6A"/>
    <w:rsid w:val="00293204"/>
    <w:rsid w:val="0029392B"/>
    <w:rsid w:val="002A34E9"/>
    <w:rsid w:val="002A4F12"/>
    <w:rsid w:val="002A6C6D"/>
    <w:rsid w:val="002B05D0"/>
    <w:rsid w:val="002B428C"/>
    <w:rsid w:val="002C785C"/>
    <w:rsid w:val="002D0C10"/>
    <w:rsid w:val="002D1085"/>
    <w:rsid w:val="002D2268"/>
    <w:rsid w:val="002D691E"/>
    <w:rsid w:val="002E2A57"/>
    <w:rsid w:val="002F1969"/>
    <w:rsid w:val="002F5FE2"/>
    <w:rsid w:val="00303635"/>
    <w:rsid w:val="00305B82"/>
    <w:rsid w:val="00305BC5"/>
    <w:rsid w:val="00316779"/>
    <w:rsid w:val="003216A5"/>
    <w:rsid w:val="003219EB"/>
    <w:rsid w:val="003220B1"/>
    <w:rsid w:val="00323587"/>
    <w:rsid w:val="00324882"/>
    <w:rsid w:val="00330793"/>
    <w:rsid w:val="00330A22"/>
    <w:rsid w:val="003321E0"/>
    <w:rsid w:val="003372C6"/>
    <w:rsid w:val="00343CE5"/>
    <w:rsid w:val="00343DF5"/>
    <w:rsid w:val="0034424A"/>
    <w:rsid w:val="0034765A"/>
    <w:rsid w:val="003509B1"/>
    <w:rsid w:val="00366011"/>
    <w:rsid w:val="00370648"/>
    <w:rsid w:val="003805D7"/>
    <w:rsid w:val="00380D5C"/>
    <w:rsid w:val="00387495"/>
    <w:rsid w:val="003A1457"/>
    <w:rsid w:val="003A56B7"/>
    <w:rsid w:val="003A577F"/>
    <w:rsid w:val="003A6BF7"/>
    <w:rsid w:val="003B56A3"/>
    <w:rsid w:val="003B7539"/>
    <w:rsid w:val="003C029F"/>
    <w:rsid w:val="003C36AC"/>
    <w:rsid w:val="003C43D4"/>
    <w:rsid w:val="003C479A"/>
    <w:rsid w:val="003C485A"/>
    <w:rsid w:val="003C629E"/>
    <w:rsid w:val="003C68E5"/>
    <w:rsid w:val="003D487A"/>
    <w:rsid w:val="003E12E6"/>
    <w:rsid w:val="003E40B4"/>
    <w:rsid w:val="003E5CC7"/>
    <w:rsid w:val="003F21CD"/>
    <w:rsid w:val="003F5899"/>
    <w:rsid w:val="00402DF6"/>
    <w:rsid w:val="0040704E"/>
    <w:rsid w:val="00412C87"/>
    <w:rsid w:val="00421A53"/>
    <w:rsid w:val="00422570"/>
    <w:rsid w:val="00422B72"/>
    <w:rsid w:val="00423A46"/>
    <w:rsid w:val="00430F13"/>
    <w:rsid w:val="00431C1C"/>
    <w:rsid w:val="00432D69"/>
    <w:rsid w:val="00432EBB"/>
    <w:rsid w:val="00443248"/>
    <w:rsid w:val="004439F5"/>
    <w:rsid w:val="004452D9"/>
    <w:rsid w:val="0045351F"/>
    <w:rsid w:val="00453823"/>
    <w:rsid w:val="00454794"/>
    <w:rsid w:val="004559FA"/>
    <w:rsid w:val="00457C63"/>
    <w:rsid w:val="00461869"/>
    <w:rsid w:val="00470B13"/>
    <w:rsid w:val="00472029"/>
    <w:rsid w:val="004726E8"/>
    <w:rsid w:val="00473F82"/>
    <w:rsid w:val="004751A3"/>
    <w:rsid w:val="0048307F"/>
    <w:rsid w:val="00495897"/>
    <w:rsid w:val="00495CBA"/>
    <w:rsid w:val="004A128B"/>
    <w:rsid w:val="004A2A37"/>
    <w:rsid w:val="004A5DEB"/>
    <w:rsid w:val="004B0794"/>
    <w:rsid w:val="004B38DF"/>
    <w:rsid w:val="004B6AAF"/>
    <w:rsid w:val="004C25BF"/>
    <w:rsid w:val="004C58E7"/>
    <w:rsid w:val="004C725A"/>
    <w:rsid w:val="004D3039"/>
    <w:rsid w:val="004D66D6"/>
    <w:rsid w:val="004E4492"/>
    <w:rsid w:val="004E692D"/>
    <w:rsid w:val="004F1280"/>
    <w:rsid w:val="004F210C"/>
    <w:rsid w:val="0050016D"/>
    <w:rsid w:val="00510144"/>
    <w:rsid w:val="00512F00"/>
    <w:rsid w:val="00516DFD"/>
    <w:rsid w:val="00521538"/>
    <w:rsid w:val="00523D94"/>
    <w:rsid w:val="00527276"/>
    <w:rsid w:val="00535CB5"/>
    <w:rsid w:val="005370E1"/>
    <w:rsid w:val="005400C8"/>
    <w:rsid w:val="00541C96"/>
    <w:rsid w:val="00543466"/>
    <w:rsid w:val="0054435E"/>
    <w:rsid w:val="005445B5"/>
    <w:rsid w:val="00546627"/>
    <w:rsid w:val="00552502"/>
    <w:rsid w:val="00554FD4"/>
    <w:rsid w:val="00557AD7"/>
    <w:rsid w:val="00560C77"/>
    <w:rsid w:val="00561640"/>
    <w:rsid w:val="005668AD"/>
    <w:rsid w:val="00570334"/>
    <w:rsid w:val="0057139C"/>
    <w:rsid w:val="00577DDA"/>
    <w:rsid w:val="00585966"/>
    <w:rsid w:val="005968DE"/>
    <w:rsid w:val="0059757C"/>
    <w:rsid w:val="005A063B"/>
    <w:rsid w:val="005A15CD"/>
    <w:rsid w:val="005A2052"/>
    <w:rsid w:val="005A2504"/>
    <w:rsid w:val="005A2729"/>
    <w:rsid w:val="005A38DD"/>
    <w:rsid w:val="005A3B86"/>
    <w:rsid w:val="005A5014"/>
    <w:rsid w:val="005B320B"/>
    <w:rsid w:val="005B3ABC"/>
    <w:rsid w:val="005B57A4"/>
    <w:rsid w:val="005C0CA0"/>
    <w:rsid w:val="005C71BF"/>
    <w:rsid w:val="005C729B"/>
    <w:rsid w:val="005D29C3"/>
    <w:rsid w:val="005D4A75"/>
    <w:rsid w:val="005D5211"/>
    <w:rsid w:val="005E1715"/>
    <w:rsid w:val="005E410E"/>
    <w:rsid w:val="005F21BA"/>
    <w:rsid w:val="005F404F"/>
    <w:rsid w:val="005F4C90"/>
    <w:rsid w:val="005F5CF8"/>
    <w:rsid w:val="005F6F8B"/>
    <w:rsid w:val="006009CE"/>
    <w:rsid w:val="00602F1F"/>
    <w:rsid w:val="00605DE7"/>
    <w:rsid w:val="00610DFE"/>
    <w:rsid w:val="00611891"/>
    <w:rsid w:val="00612966"/>
    <w:rsid w:val="00614A02"/>
    <w:rsid w:val="00615DA7"/>
    <w:rsid w:val="00616459"/>
    <w:rsid w:val="006247F3"/>
    <w:rsid w:val="006272D9"/>
    <w:rsid w:val="00630657"/>
    <w:rsid w:val="00631AA7"/>
    <w:rsid w:val="00635347"/>
    <w:rsid w:val="00635DFA"/>
    <w:rsid w:val="006402BE"/>
    <w:rsid w:val="00642ADE"/>
    <w:rsid w:val="00643133"/>
    <w:rsid w:val="00643F22"/>
    <w:rsid w:val="006452ED"/>
    <w:rsid w:val="0065000D"/>
    <w:rsid w:val="006525C9"/>
    <w:rsid w:val="00661CB5"/>
    <w:rsid w:val="00662709"/>
    <w:rsid w:val="00662BBC"/>
    <w:rsid w:val="006656AA"/>
    <w:rsid w:val="00670F87"/>
    <w:rsid w:val="00673FE7"/>
    <w:rsid w:val="0067430D"/>
    <w:rsid w:val="00681EA5"/>
    <w:rsid w:val="006841FF"/>
    <w:rsid w:val="00687984"/>
    <w:rsid w:val="006925AC"/>
    <w:rsid w:val="0069319B"/>
    <w:rsid w:val="00693213"/>
    <w:rsid w:val="00694359"/>
    <w:rsid w:val="00696FB9"/>
    <w:rsid w:val="006A33C7"/>
    <w:rsid w:val="006B3DED"/>
    <w:rsid w:val="006B5E80"/>
    <w:rsid w:val="006B7105"/>
    <w:rsid w:val="006C194B"/>
    <w:rsid w:val="006C1D34"/>
    <w:rsid w:val="006E13DA"/>
    <w:rsid w:val="006E228A"/>
    <w:rsid w:val="006E739E"/>
    <w:rsid w:val="006F0EDB"/>
    <w:rsid w:val="006F1A3C"/>
    <w:rsid w:val="007022E9"/>
    <w:rsid w:val="0070399A"/>
    <w:rsid w:val="0070749B"/>
    <w:rsid w:val="00714F01"/>
    <w:rsid w:val="00721FBF"/>
    <w:rsid w:val="00722D37"/>
    <w:rsid w:val="00725E3B"/>
    <w:rsid w:val="00726D54"/>
    <w:rsid w:val="00730D49"/>
    <w:rsid w:val="0073339D"/>
    <w:rsid w:val="00733A41"/>
    <w:rsid w:val="007362F1"/>
    <w:rsid w:val="00737FE0"/>
    <w:rsid w:val="0074039F"/>
    <w:rsid w:val="00741E52"/>
    <w:rsid w:val="00743545"/>
    <w:rsid w:val="00745594"/>
    <w:rsid w:val="007477EB"/>
    <w:rsid w:val="007516D9"/>
    <w:rsid w:val="00752B99"/>
    <w:rsid w:val="00753310"/>
    <w:rsid w:val="00754D61"/>
    <w:rsid w:val="00756F52"/>
    <w:rsid w:val="00757500"/>
    <w:rsid w:val="007608EA"/>
    <w:rsid w:val="00761448"/>
    <w:rsid w:val="007701ED"/>
    <w:rsid w:val="00771C5B"/>
    <w:rsid w:val="007766DE"/>
    <w:rsid w:val="00782DB4"/>
    <w:rsid w:val="00784D3F"/>
    <w:rsid w:val="00784DCE"/>
    <w:rsid w:val="00791595"/>
    <w:rsid w:val="007A33BC"/>
    <w:rsid w:val="007A701E"/>
    <w:rsid w:val="007A789C"/>
    <w:rsid w:val="007B1D5F"/>
    <w:rsid w:val="007C15C2"/>
    <w:rsid w:val="007C6055"/>
    <w:rsid w:val="007D482D"/>
    <w:rsid w:val="007D4F73"/>
    <w:rsid w:val="007D6B6D"/>
    <w:rsid w:val="007E2B3D"/>
    <w:rsid w:val="007E4774"/>
    <w:rsid w:val="007E530B"/>
    <w:rsid w:val="007E5481"/>
    <w:rsid w:val="007F2A4A"/>
    <w:rsid w:val="007F2D0C"/>
    <w:rsid w:val="007F3350"/>
    <w:rsid w:val="007F4535"/>
    <w:rsid w:val="007F4DF1"/>
    <w:rsid w:val="007F6279"/>
    <w:rsid w:val="007F7705"/>
    <w:rsid w:val="00800466"/>
    <w:rsid w:val="00807330"/>
    <w:rsid w:val="008112DD"/>
    <w:rsid w:val="00811AC5"/>
    <w:rsid w:val="0081298D"/>
    <w:rsid w:val="008150DC"/>
    <w:rsid w:val="0081563B"/>
    <w:rsid w:val="008236B6"/>
    <w:rsid w:val="008240E0"/>
    <w:rsid w:val="0082483C"/>
    <w:rsid w:val="00824D17"/>
    <w:rsid w:val="00826F82"/>
    <w:rsid w:val="008332E1"/>
    <w:rsid w:val="0084037A"/>
    <w:rsid w:val="008442C3"/>
    <w:rsid w:val="00844C93"/>
    <w:rsid w:val="00851ACF"/>
    <w:rsid w:val="008553C0"/>
    <w:rsid w:val="00856824"/>
    <w:rsid w:val="00857097"/>
    <w:rsid w:val="0086495E"/>
    <w:rsid w:val="0087055C"/>
    <w:rsid w:val="00871002"/>
    <w:rsid w:val="00871A64"/>
    <w:rsid w:val="008768A1"/>
    <w:rsid w:val="00876F99"/>
    <w:rsid w:val="00881768"/>
    <w:rsid w:val="008837C5"/>
    <w:rsid w:val="00884462"/>
    <w:rsid w:val="00890B90"/>
    <w:rsid w:val="00893C4B"/>
    <w:rsid w:val="00893FDD"/>
    <w:rsid w:val="00894105"/>
    <w:rsid w:val="008943F3"/>
    <w:rsid w:val="0089484F"/>
    <w:rsid w:val="008972F9"/>
    <w:rsid w:val="008A0783"/>
    <w:rsid w:val="008A3CBA"/>
    <w:rsid w:val="008A6FC3"/>
    <w:rsid w:val="008A7B9C"/>
    <w:rsid w:val="008B2067"/>
    <w:rsid w:val="008B51C5"/>
    <w:rsid w:val="008B5397"/>
    <w:rsid w:val="008C3216"/>
    <w:rsid w:val="008C4322"/>
    <w:rsid w:val="008D123B"/>
    <w:rsid w:val="008D33BD"/>
    <w:rsid w:val="008D6325"/>
    <w:rsid w:val="008D69FB"/>
    <w:rsid w:val="008E1F4D"/>
    <w:rsid w:val="008E6880"/>
    <w:rsid w:val="008E6C50"/>
    <w:rsid w:val="008F7C43"/>
    <w:rsid w:val="009038E2"/>
    <w:rsid w:val="00907207"/>
    <w:rsid w:val="00914647"/>
    <w:rsid w:val="0092111C"/>
    <w:rsid w:val="00930F40"/>
    <w:rsid w:val="00933F6F"/>
    <w:rsid w:val="0093680A"/>
    <w:rsid w:val="009435A2"/>
    <w:rsid w:val="00950CAC"/>
    <w:rsid w:val="00956CF6"/>
    <w:rsid w:val="0096021F"/>
    <w:rsid w:val="009668DC"/>
    <w:rsid w:val="00966D4F"/>
    <w:rsid w:val="0097327D"/>
    <w:rsid w:val="00974520"/>
    <w:rsid w:val="00980C85"/>
    <w:rsid w:val="009828D4"/>
    <w:rsid w:val="00982AAB"/>
    <w:rsid w:val="009831F0"/>
    <w:rsid w:val="00984223"/>
    <w:rsid w:val="00984D1B"/>
    <w:rsid w:val="00992A0D"/>
    <w:rsid w:val="009961FF"/>
    <w:rsid w:val="009A09DD"/>
    <w:rsid w:val="009A59D1"/>
    <w:rsid w:val="009C1C63"/>
    <w:rsid w:val="009C3C5C"/>
    <w:rsid w:val="009C5A00"/>
    <w:rsid w:val="009C6CFC"/>
    <w:rsid w:val="009C7CE3"/>
    <w:rsid w:val="009D24A5"/>
    <w:rsid w:val="009D58BB"/>
    <w:rsid w:val="009D59DC"/>
    <w:rsid w:val="009D76F4"/>
    <w:rsid w:val="009D785D"/>
    <w:rsid w:val="009E3BCA"/>
    <w:rsid w:val="009E6218"/>
    <w:rsid w:val="009E62C2"/>
    <w:rsid w:val="009F3CE0"/>
    <w:rsid w:val="009F6265"/>
    <w:rsid w:val="00A041CD"/>
    <w:rsid w:val="00A04E25"/>
    <w:rsid w:val="00A05A50"/>
    <w:rsid w:val="00A06E76"/>
    <w:rsid w:val="00A13EE7"/>
    <w:rsid w:val="00A27941"/>
    <w:rsid w:val="00A300DF"/>
    <w:rsid w:val="00A30786"/>
    <w:rsid w:val="00A35D22"/>
    <w:rsid w:val="00A36E88"/>
    <w:rsid w:val="00A46D03"/>
    <w:rsid w:val="00A52AF8"/>
    <w:rsid w:val="00A53BC7"/>
    <w:rsid w:val="00A5569B"/>
    <w:rsid w:val="00A557FE"/>
    <w:rsid w:val="00A55EBE"/>
    <w:rsid w:val="00A654A4"/>
    <w:rsid w:val="00A67402"/>
    <w:rsid w:val="00A71B31"/>
    <w:rsid w:val="00A728C8"/>
    <w:rsid w:val="00A72918"/>
    <w:rsid w:val="00A72985"/>
    <w:rsid w:val="00A72A1A"/>
    <w:rsid w:val="00A7556D"/>
    <w:rsid w:val="00A838EB"/>
    <w:rsid w:val="00A8629D"/>
    <w:rsid w:val="00A86E8C"/>
    <w:rsid w:val="00A9259B"/>
    <w:rsid w:val="00A9408C"/>
    <w:rsid w:val="00A947A4"/>
    <w:rsid w:val="00A94EE6"/>
    <w:rsid w:val="00A9735A"/>
    <w:rsid w:val="00A97562"/>
    <w:rsid w:val="00AA3778"/>
    <w:rsid w:val="00AB32BD"/>
    <w:rsid w:val="00AB36D8"/>
    <w:rsid w:val="00AB42D5"/>
    <w:rsid w:val="00AB54F3"/>
    <w:rsid w:val="00AB5C12"/>
    <w:rsid w:val="00AB5E34"/>
    <w:rsid w:val="00AB60E2"/>
    <w:rsid w:val="00AD2608"/>
    <w:rsid w:val="00AE1BF7"/>
    <w:rsid w:val="00AE4599"/>
    <w:rsid w:val="00AE5445"/>
    <w:rsid w:val="00AE5C6F"/>
    <w:rsid w:val="00AE5E8F"/>
    <w:rsid w:val="00AF3045"/>
    <w:rsid w:val="00AF41D6"/>
    <w:rsid w:val="00AF51C7"/>
    <w:rsid w:val="00AF5C9E"/>
    <w:rsid w:val="00B00B72"/>
    <w:rsid w:val="00B01421"/>
    <w:rsid w:val="00B0623F"/>
    <w:rsid w:val="00B114D2"/>
    <w:rsid w:val="00B11AE5"/>
    <w:rsid w:val="00B1667C"/>
    <w:rsid w:val="00B20403"/>
    <w:rsid w:val="00B215CF"/>
    <w:rsid w:val="00B223F9"/>
    <w:rsid w:val="00B31D97"/>
    <w:rsid w:val="00B34A19"/>
    <w:rsid w:val="00B41318"/>
    <w:rsid w:val="00B46FCC"/>
    <w:rsid w:val="00B5510D"/>
    <w:rsid w:val="00B55B94"/>
    <w:rsid w:val="00B63E4A"/>
    <w:rsid w:val="00B71FA5"/>
    <w:rsid w:val="00B7214A"/>
    <w:rsid w:val="00B7416A"/>
    <w:rsid w:val="00B90ADB"/>
    <w:rsid w:val="00B9203C"/>
    <w:rsid w:val="00B925ED"/>
    <w:rsid w:val="00B92DC0"/>
    <w:rsid w:val="00B93BA1"/>
    <w:rsid w:val="00B943C4"/>
    <w:rsid w:val="00B967BC"/>
    <w:rsid w:val="00B97D83"/>
    <w:rsid w:val="00BA1E26"/>
    <w:rsid w:val="00BA4407"/>
    <w:rsid w:val="00BA4823"/>
    <w:rsid w:val="00BB682D"/>
    <w:rsid w:val="00BB7014"/>
    <w:rsid w:val="00BB7AB5"/>
    <w:rsid w:val="00BC05F8"/>
    <w:rsid w:val="00BC36AB"/>
    <w:rsid w:val="00BC752D"/>
    <w:rsid w:val="00BD1204"/>
    <w:rsid w:val="00BD2018"/>
    <w:rsid w:val="00BD35E9"/>
    <w:rsid w:val="00BD3B01"/>
    <w:rsid w:val="00BD58F1"/>
    <w:rsid w:val="00BE5D83"/>
    <w:rsid w:val="00BF2FCE"/>
    <w:rsid w:val="00BF3AF7"/>
    <w:rsid w:val="00BF452D"/>
    <w:rsid w:val="00BF7EA7"/>
    <w:rsid w:val="00C0181E"/>
    <w:rsid w:val="00C06EDE"/>
    <w:rsid w:val="00C108E5"/>
    <w:rsid w:val="00C115F7"/>
    <w:rsid w:val="00C13627"/>
    <w:rsid w:val="00C215AA"/>
    <w:rsid w:val="00C23F91"/>
    <w:rsid w:val="00C2530F"/>
    <w:rsid w:val="00C3153C"/>
    <w:rsid w:val="00C31A69"/>
    <w:rsid w:val="00C3564F"/>
    <w:rsid w:val="00C35B50"/>
    <w:rsid w:val="00C367C4"/>
    <w:rsid w:val="00C37E9A"/>
    <w:rsid w:val="00C407E3"/>
    <w:rsid w:val="00C602FB"/>
    <w:rsid w:val="00C60975"/>
    <w:rsid w:val="00C65462"/>
    <w:rsid w:val="00C775A7"/>
    <w:rsid w:val="00C83519"/>
    <w:rsid w:val="00C858BB"/>
    <w:rsid w:val="00C9246A"/>
    <w:rsid w:val="00C9306D"/>
    <w:rsid w:val="00CA0CA4"/>
    <w:rsid w:val="00CA2A88"/>
    <w:rsid w:val="00CB0CF5"/>
    <w:rsid w:val="00CB128D"/>
    <w:rsid w:val="00CB68A6"/>
    <w:rsid w:val="00CC0287"/>
    <w:rsid w:val="00CC0F9C"/>
    <w:rsid w:val="00CC191F"/>
    <w:rsid w:val="00CC1B81"/>
    <w:rsid w:val="00CC4D8C"/>
    <w:rsid w:val="00CC5235"/>
    <w:rsid w:val="00CC5959"/>
    <w:rsid w:val="00CC5D69"/>
    <w:rsid w:val="00CC7148"/>
    <w:rsid w:val="00CD099B"/>
    <w:rsid w:val="00CD22C7"/>
    <w:rsid w:val="00CF10A7"/>
    <w:rsid w:val="00CF39D4"/>
    <w:rsid w:val="00CF4550"/>
    <w:rsid w:val="00CF5AF4"/>
    <w:rsid w:val="00CF7C91"/>
    <w:rsid w:val="00D013FC"/>
    <w:rsid w:val="00D03153"/>
    <w:rsid w:val="00D063C6"/>
    <w:rsid w:val="00D07F98"/>
    <w:rsid w:val="00D1424A"/>
    <w:rsid w:val="00D14834"/>
    <w:rsid w:val="00D14991"/>
    <w:rsid w:val="00D213A8"/>
    <w:rsid w:val="00D22BB2"/>
    <w:rsid w:val="00D245A4"/>
    <w:rsid w:val="00D2503A"/>
    <w:rsid w:val="00D26380"/>
    <w:rsid w:val="00D3121C"/>
    <w:rsid w:val="00D31D03"/>
    <w:rsid w:val="00D32EA9"/>
    <w:rsid w:val="00D337A5"/>
    <w:rsid w:val="00D41527"/>
    <w:rsid w:val="00D44181"/>
    <w:rsid w:val="00D45C36"/>
    <w:rsid w:val="00D460C2"/>
    <w:rsid w:val="00D5774E"/>
    <w:rsid w:val="00D6208C"/>
    <w:rsid w:val="00D6356F"/>
    <w:rsid w:val="00D65BAC"/>
    <w:rsid w:val="00D70100"/>
    <w:rsid w:val="00D70598"/>
    <w:rsid w:val="00D725BC"/>
    <w:rsid w:val="00D73657"/>
    <w:rsid w:val="00D736B8"/>
    <w:rsid w:val="00D747D3"/>
    <w:rsid w:val="00D74DF7"/>
    <w:rsid w:val="00D7646D"/>
    <w:rsid w:val="00D769BC"/>
    <w:rsid w:val="00D90288"/>
    <w:rsid w:val="00D91975"/>
    <w:rsid w:val="00D97095"/>
    <w:rsid w:val="00DA1CC2"/>
    <w:rsid w:val="00DA3A96"/>
    <w:rsid w:val="00DA5A44"/>
    <w:rsid w:val="00DA790A"/>
    <w:rsid w:val="00DC0369"/>
    <w:rsid w:val="00DC2A81"/>
    <w:rsid w:val="00DC506A"/>
    <w:rsid w:val="00DC71CF"/>
    <w:rsid w:val="00DD01EE"/>
    <w:rsid w:val="00DD1A35"/>
    <w:rsid w:val="00DE0218"/>
    <w:rsid w:val="00DE3FF9"/>
    <w:rsid w:val="00DE5B4E"/>
    <w:rsid w:val="00DF20DC"/>
    <w:rsid w:val="00DF5122"/>
    <w:rsid w:val="00DF7163"/>
    <w:rsid w:val="00E03833"/>
    <w:rsid w:val="00E05F10"/>
    <w:rsid w:val="00E1060D"/>
    <w:rsid w:val="00E117F1"/>
    <w:rsid w:val="00E143E1"/>
    <w:rsid w:val="00E24CCF"/>
    <w:rsid w:val="00E3029B"/>
    <w:rsid w:val="00E30E00"/>
    <w:rsid w:val="00E3382C"/>
    <w:rsid w:val="00E511F1"/>
    <w:rsid w:val="00E54AC8"/>
    <w:rsid w:val="00E56AAF"/>
    <w:rsid w:val="00E5712B"/>
    <w:rsid w:val="00E61177"/>
    <w:rsid w:val="00E7184E"/>
    <w:rsid w:val="00E73DE2"/>
    <w:rsid w:val="00E74BB1"/>
    <w:rsid w:val="00E77788"/>
    <w:rsid w:val="00E80654"/>
    <w:rsid w:val="00E81C37"/>
    <w:rsid w:val="00E856AF"/>
    <w:rsid w:val="00E91473"/>
    <w:rsid w:val="00E91B45"/>
    <w:rsid w:val="00E92CC0"/>
    <w:rsid w:val="00E9465C"/>
    <w:rsid w:val="00EA156F"/>
    <w:rsid w:val="00EA2961"/>
    <w:rsid w:val="00EA6312"/>
    <w:rsid w:val="00EB211F"/>
    <w:rsid w:val="00EB2D19"/>
    <w:rsid w:val="00EB5602"/>
    <w:rsid w:val="00EC0884"/>
    <w:rsid w:val="00EC0B18"/>
    <w:rsid w:val="00EC4A0D"/>
    <w:rsid w:val="00EC61B7"/>
    <w:rsid w:val="00EC7A5D"/>
    <w:rsid w:val="00ED2EDD"/>
    <w:rsid w:val="00ED339E"/>
    <w:rsid w:val="00ED3C1E"/>
    <w:rsid w:val="00ED5FAE"/>
    <w:rsid w:val="00EE3129"/>
    <w:rsid w:val="00EE3D1F"/>
    <w:rsid w:val="00EF7FF7"/>
    <w:rsid w:val="00F077EB"/>
    <w:rsid w:val="00F1155B"/>
    <w:rsid w:val="00F12630"/>
    <w:rsid w:val="00F13202"/>
    <w:rsid w:val="00F173A8"/>
    <w:rsid w:val="00F23E95"/>
    <w:rsid w:val="00F25D87"/>
    <w:rsid w:val="00F27C69"/>
    <w:rsid w:val="00F32C3F"/>
    <w:rsid w:val="00F353A2"/>
    <w:rsid w:val="00F36F1C"/>
    <w:rsid w:val="00F372E9"/>
    <w:rsid w:val="00F418B6"/>
    <w:rsid w:val="00F440BC"/>
    <w:rsid w:val="00F47697"/>
    <w:rsid w:val="00F51ACB"/>
    <w:rsid w:val="00F543A9"/>
    <w:rsid w:val="00F606DC"/>
    <w:rsid w:val="00F6123D"/>
    <w:rsid w:val="00F77E15"/>
    <w:rsid w:val="00F90D90"/>
    <w:rsid w:val="00F91B6E"/>
    <w:rsid w:val="00FA07B1"/>
    <w:rsid w:val="00FA0BA9"/>
    <w:rsid w:val="00FA166D"/>
    <w:rsid w:val="00FA206C"/>
    <w:rsid w:val="00FA639B"/>
    <w:rsid w:val="00FB61EE"/>
    <w:rsid w:val="00FB6A42"/>
    <w:rsid w:val="00FB6DE8"/>
    <w:rsid w:val="00FC275C"/>
    <w:rsid w:val="00FC77A7"/>
    <w:rsid w:val="00FC7BAF"/>
    <w:rsid w:val="00FD0A72"/>
    <w:rsid w:val="00FD265D"/>
    <w:rsid w:val="00FD5762"/>
    <w:rsid w:val="00FD672B"/>
    <w:rsid w:val="00FD7456"/>
    <w:rsid w:val="00FE2381"/>
    <w:rsid w:val="00FE294D"/>
    <w:rsid w:val="00FE2FD7"/>
    <w:rsid w:val="00FE4DBC"/>
    <w:rsid w:val="00FE66A3"/>
    <w:rsid w:val="00FE6D7A"/>
    <w:rsid w:val="00FE7E7B"/>
    <w:rsid w:val="00FF63E4"/>
    <w:rsid w:val="01057DF8"/>
    <w:rsid w:val="0192498A"/>
    <w:rsid w:val="01E10257"/>
    <w:rsid w:val="023A4B12"/>
    <w:rsid w:val="025E648B"/>
    <w:rsid w:val="026C2340"/>
    <w:rsid w:val="02962C1C"/>
    <w:rsid w:val="02BD79DA"/>
    <w:rsid w:val="032F2355"/>
    <w:rsid w:val="0337266A"/>
    <w:rsid w:val="03721F0B"/>
    <w:rsid w:val="03A027D6"/>
    <w:rsid w:val="03D67A4F"/>
    <w:rsid w:val="03FB32EC"/>
    <w:rsid w:val="04223946"/>
    <w:rsid w:val="0424454E"/>
    <w:rsid w:val="0436195F"/>
    <w:rsid w:val="04420BAB"/>
    <w:rsid w:val="04581435"/>
    <w:rsid w:val="049C3528"/>
    <w:rsid w:val="0519055B"/>
    <w:rsid w:val="053518FB"/>
    <w:rsid w:val="05563E13"/>
    <w:rsid w:val="05A55DD3"/>
    <w:rsid w:val="062F0F55"/>
    <w:rsid w:val="06476896"/>
    <w:rsid w:val="06515EF7"/>
    <w:rsid w:val="06902699"/>
    <w:rsid w:val="07353B9F"/>
    <w:rsid w:val="07375E49"/>
    <w:rsid w:val="076A49A2"/>
    <w:rsid w:val="07746947"/>
    <w:rsid w:val="077E493D"/>
    <w:rsid w:val="07AA371E"/>
    <w:rsid w:val="07AB72D0"/>
    <w:rsid w:val="07B37727"/>
    <w:rsid w:val="07B85FB1"/>
    <w:rsid w:val="07F5036F"/>
    <w:rsid w:val="08176A5A"/>
    <w:rsid w:val="08371D53"/>
    <w:rsid w:val="084A657E"/>
    <w:rsid w:val="085F621B"/>
    <w:rsid w:val="088C1C75"/>
    <w:rsid w:val="08E0309E"/>
    <w:rsid w:val="09182265"/>
    <w:rsid w:val="092C729B"/>
    <w:rsid w:val="09387ACD"/>
    <w:rsid w:val="09754A22"/>
    <w:rsid w:val="099D646D"/>
    <w:rsid w:val="09C05BD5"/>
    <w:rsid w:val="09D30976"/>
    <w:rsid w:val="0A245B0D"/>
    <w:rsid w:val="0A3531C5"/>
    <w:rsid w:val="0A877C0A"/>
    <w:rsid w:val="0AC03295"/>
    <w:rsid w:val="0AEF54D9"/>
    <w:rsid w:val="0BAE2A66"/>
    <w:rsid w:val="0BE22EDF"/>
    <w:rsid w:val="0C371BC0"/>
    <w:rsid w:val="0C383199"/>
    <w:rsid w:val="0C417C9A"/>
    <w:rsid w:val="0C5D3AA1"/>
    <w:rsid w:val="0C6324D9"/>
    <w:rsid w:val="0CA5021A"/>
    <w:rsid w:val="0D171557"/>
    <w:rsid w:val="0D4D468A"/>
    <w:rsid w:val="0D6B1665"/>
    <w:rsid w:val="0D7F090B"/>
    <w:rsid w:val="0DBC789D"/>
    <w:rsid w:val="0E311D27"/>
    <w:rsid w:val="0E7660C1"/>
    <w:rsid w:val="0E8F3A99"/>
    <w:rsid w:val="0EBB5F3B"/>
    <w:rsid w:val="0F0B6FAB"/>
    <w:rsid w:val="0F4874D9"/>
    <w:rsid w:val="0F69293E"/>
    <w:rsid w:val="0F7F3F0E"/>
    <w:rsid w:val="0F8D1906"/>
    <w:rsid w:val="0F8E7AA2"/>
    <w:rsid w:val="0FE74B97"/>
    <w:rsid w:val="10317F3C"/>
    <w:rsid w:val="10577792"/>
    <w:rsid w:val="105D5F20"/>
    <w:rsid w:val="10B408F8"/>
    <w:rsid w:val="11482DFC"/>
    <w:rsid w:val="11516F81"/>
    <w:rsid w:val="118878B7"/>
    <w:rsid w:val="1197184A"/>
    <w:rsid w:val="11B82464"/>
    <w:rsid w:val="11F91940"/>
    <w:rsid w:val="11FB32E0"/>
    <w:rsid w:val="123E63D8"/>
    <w:rsid w:val="12401F02"/>
    <w:rsid w:val="1254051C"/>
    <w:rsid w:val="12A06186"/>
    <w:rsid w:val="12A463E4"/>
    <w:rsid w:val="12C10995"/>
    <w:rsid w:val="12E30CA3"/>
    <w:rsid w:val="12F001A8"/>
    <w:rsid w:val="13077242"/>
    <w:rsid w:val="13493946"/>
    <w:rsid w:val="135E2A9B"/>
    <w:rsid w:val="135E4986"/>
    <w:rsid w:val="13AB3D20"/>
    <w:rsid w:val="14036979"/>
    <w:rsid w:val="14116F7B"/>
    <w:rsid w:val="141F5FB5"/>
    <w:rsid w:val="14377AD9"/>
    <w:rsid w:val="14500408"/>
    <w:rsid w:val="14AB0284"/>
    <w:rsid w:val="14AC5B0E"/>
    <w:rsid w:val="151F4599"/>
    <w:rsid w:val="15646398"/>
    <w:rsid w:val="15692615"/>
    <w:rsid w:val="158F39F2"/>
    <w:rsid w:val="15FE7F9C"/>
    <w:rsid w:val="171F137B"/>
    <w:rsid w:val="17CE6CB7"/>
    <w:rsid w:val="17DD7C39"/>
    <w:rsid w:val="184355BA"/>
    <w:rsid w:val="1849455E"/>
    <w:rsid w:val="18692D7C"/>
    <w:rsid w:val="192F165F"/>
    <w:rsid w:val="194F42E7"/>
    <w:rsid w:val="195D2C33"/>
    <w:rsid w:val="19D31794"/>
    <w:rsid w:val="19F42DF0"/>
    <w:rsid w:val="1A1E6D69"/>
    <w:rsid w:val="1A232AE7"/>
    <w:rsid w:val="1A332525"/>
    <w:rsid w:val="1A5C670C"/>
    <w:rsid w:val="1A7A1DAE"/>
    <w:rsid w:val="1A8A2E0B"/>
    <w:rsid w:val="1A9A4E76"/>
    <w:rsid w:val="1AF96B4C"/>
    <w:rsid w:val="1B532E35"/>
    <w:rsid w:val="1B5E344C"/>
    <w:rsid w:val="1B7450F6"/>
    <w:rsid w:val="1B7727E9"/>
    <w:rsid w:val="1BAB3630"/>
    <w:rsid w:val="1BF271E2"/>
    <w:rsid w:val="1C15210C"/>
    <w:rsid w:val="1C3E0DAD"/>
    <w:rsid w:val="1C9413A2"/>
    <w:rsid w:val="1D2D6A0D"/>
    <w:rsid w:val="1D416E3B"/>
    <w:rsid w:val="1DBD23DF"/>
    <w:rsid w:val="1DBE2192"/>
    <w:rsid w:val="1DC07FB0"/>
    <w:rsid w:val="1DC25AE0"/>
    <w:rsid w:val="1E356028"/>
    <w:rsid w:val="1E5476CB"/>
    <w:rsid w:val="1E62601F"/>
    <w:rsid w:val="1E9531AD"/>
    <w:rsid w:val="1EEE1B93"/>
    <w:rsid w:val="1F433A13"/>
    <w:rsid w:val="1F455A27"/>
    <w:rsid w:val="1F457A2A"/>
    <w:rsid w:val="1F66259C"/>
    <w:rsid w:val="202F5D21"/>
    <w:rsid w:val="206D21A9"/>
    <w:rsid w:val="206F1645"/>
    <w:rsid w:val="20BF5F4F"/>
    <w:rsid w:val="21400F95"/>
    <w:rsid w:val="21BA1B9B"/>
    <w:rsid w:val="22236F93"/>
    <w:rsid w:val="22787C9C"/>
    <w:rsid w:val="227F18CD"/>
    <w:rsid w:val="22AF679F"/>
    <w:rsid w:val="231700DF"/>
    <w:rsid w:val="23221566"/>
    <w:rsid w:val="233D1887"/>
    <w:rsid w:val="237D6AA7"/>
    <w:rsid w:val="23954AAA"/>
    <w:rsid w:val="23D34E9A"/>
    <w:rsid w:val="23D94940"/>
    <w:rsid w:val="23E97AE4"/>
    <w:rsid w:val="24AB2E33"/>
    <w:rsid w:val="24EB262A"/>
    <w:rsid w:val="25527AF3"/>
    <w:rsid w:val="25550DED"/>
    <w:rsid w:val="25677B7C"/>
    <w:rsid w:val="262B3CBE"/>
    <w:rsid w:val="264D48CE"/>
    <w:rsid w:val="264F6117"/>
    <w:rsid w:val="26601EFA"/>
    <w:rsid w:val="26882080"/>
    <w:rsid w:val="268C3D75"/>
    <w:rsid w:val="26E96078"/>
    <w:rsid w:val="27282413"/>
    <w:rsid w:val="2745088A"/>
    <w:rsid w:val="278E58FC"/>
    <w:rsid w:val="27B24DDE"/>
    <w:rsid w:val="27B27D21"/>
    <w:rsid w:val="28580348"/>
    <w:rsid w:val="28781E8C"/>
    <w:rsid w:val="288C67BD"/>
    <w:rsid w:val="28B120F1"/>
    <w:rsid w:val="28BD70A9"/>
    <w:rsid w:val="28C05C2E"/>
    <w:rsid w:val="28C474C6"/>
    <w:rsid w:val="28C7326D"/>
    <w:rsid w:val="29032E04"/>
    <w:rsid w:val="290441D9"/>
    <w:rsid w:val="290D5083"/>
    <w:rsid w:val="292908ED"/>
    <w:rsid w:val="295B32A0"/>
    <w:rsid w:val="2980643C"/>
    <w:rsid w:val="298F1AE2"/>
    <w:rsid w:val="29AE721A"/>
    <w:rsid w:val="29B95DB7"/>
    <w:rsid w:val="29CD0D34"/>
    <w:rsid w:val="2A3348F5"/>
    <w:rsid w:val="2ADE33BC"/>
    <w:rsid w:val="2B8A596E"/>
    <w:rsid w:val="2BE02D9E"/>
    <w:rsid w:val="2BEC15B0"/>
    <w:rsid w:val="2C0C76F6"/>
    <w:rsid w:val="2C2D1E2E"/>
    <w:rsid w:val="2C5C7803"/>
    <w:rsid w:val="2CB011FB"/>
    <w:rsid w:val="2D326EB8"/>
    <w:rsid w:val="2D4F1C72"/>
    <w:rsid w:val="2D5F32AF"/>
    <w:rsid w:val="2D7E0709"/>
    <w:rsid w:val="2D7F3B24"/>
    <w:rsid w:val="2D9638F8"/>
    <w:rsid w:val="2DCD6734"/>
    <w:rsid w:val="2DFC6186"/>
    <w:rsid w:val="2E025D94"/>
    <w:rsid w:val="2E3F6423"/>
    <w:rsid w:val="2F363530"/>
    <w:rsid w:val="2FAE6A49"/>
    <w:rsid w:val="2FB20EDA"/>
    <w:rsid w:val="2FF52DF9"/>
    <w:rsid w:val="30014715"/>
    <w:rsid w:val="30112202"/>
    <w:rsid w:val="3037730B"/>
    <w:rsid w:val="303F59EA"/>
    <w:rsid w:val="3076296F"/>
    <w:rsid w:val="30C71FB1"/>
    <w:rsid w:val="30F853A4"/>
    <w:rsid w:val="31066081"/>
    <w:rsid w:val="312B201E"/>
    <w:rsid w:val="314B4A80"/>
    <w:rsid w:val="3174001D"/>
    <w:rsid w:val="31DE4807"/>
    <w:rsid w:val="31F2174B"/>
    <w:rsid w:val="31FF4108"/>
    <w:rsid w:val="320E29E2"/>
    <w:rsid w:val="324B58AD"/>
    <w:rsid w:val="329040D2"/>
    <w:rsid w:val="32EB1A2A"/>
    <w:rsid w:val="33004B25"/>
    <w:rsid w:val="33152DE1"/>
    <w:rsid w:val="337D5180"/>
    <w:rsid w:val="33F03EA8"/>
    <w:rsid w:val="341125F8"/>
    <w:rsid w:val="34333BFE"/>
    <w:rsid w:val="345E4E62"/>
    <w:rsid w:val="34770535"/>
    <w:rsid w:val="347D090A"/>
    <w:rsid w:val="34BE20B2"/>
    <w:rsid w:val="34C16747"/>
    <w:rsid w:val="34C263B0"/>
    <w:rsid w:val="350A6672"/>
    <w:rsid w:val="351E63B0"/>
    <w:rsid w:val="357012CE"/>
    <w:rsid w:val="35D676BC"/>
    <w:rsid w:val="35E771AD"/>
    <w:rsid w:val="361D42BB"/>
    <w:rsid w:val="3641430A"/>
    <w:rsid w:val="366506A0"/>
    <w:rsid w:val="36BE0CFD"/>
    <w:rsid w:val="370D3862"/>
    <w:rsid w:val="372033AC"/>
    <w:rsid w:val="373A5B02"/>
    <w:rsid w:val="37515F0C"/>
    <w:rsid w:val="37834FC5"/>
    <w:rsid w:val="3786230C"/>
    <w:rsid w:val="381F0A09"/>
    <w:rsid w:val="38372930"/>
    <w:rsid w:val="38642715"/>
    <w:rsid w:val="3875155B"/>
    <w:rsid w:val="38A90298"/>
    <w:rsid w:val="38CC51A1"/>
    <w:rsid w:val="390651DE"/>
    <w:rsid w:val="39071BF9"/>
    <w:rsid w:val="39195DA2"/>
    <w:rsid w:val="39377506"/>
    <w:rsid w:val="39703CE2"/>
    <w:rsid w:val="399C160C"/>
    <w:rsid w:val="39CF2911"/>
    <w:rsid w:val="39DB596E"/>
    <w:rsid w:val="39E971C5"/>
    <w:rsid w:val="3A27442A"/>
    <w:rsid w:val="3A306487"/>
    <w:rsid w:val="3A3E3BC1"/>
    <w:rsid w:val="3A842B59"/>
    <w:rsid w:val="3A883AB4"/>
    <w:rsid w:val="3A8D54A5"/>
    <w:rsid w:val="3AAA1150"/>
    <w:rsid w:val="3AB16779"/>
    <w:rsid w:val="3AB6799B"/>
    <w:rsid w:val="3B014405"/>
    <w:rsid w:val="3B184007"/>
    <w:rsid w:val="3B1B6CBE"/>
    <w:rsid w:val="3B334DDC"/>
    <w:rsid w:val="3B5C6199"/>
    <w:rsid w:val="3B704890"/>
    <w:rsid w:val="3B7545FF"/>
    <w:rsid w:val="3B914A5E"/>
    <w:rsid w:val="3BC51EBF"/>
    <w:rsid w:val="3BE92648"/>
    <w:rsid w:val="3C5864BB"/>
    <w:rsid w:val="3C5A08FA"/>
    <w:rsid w:val="3C5B3919"/>
    <w:rsid w:val="3CB9358B"/>
    <w:rsid w:val="3CF84CE3"/>
    <w:rsid w:val="3D2C4D41"/>
    <w:rsid w:val="3D314DBC"/>
    <w:rsid w:val="3D8051CE"/>
    <w:rsid w:val="3D8C3E94"/>
    <w:rsid w:val="3D985B41"/>
    <w:rsid w:val="3DB65852"/>
    <w:rsid w:val="3DD07D1C"/>
    <w:rsid w:val="3DF40B39"/>
    <w:rsid w:val="3E1A58FB"/>
    <w:rsid w:val="3E7456B6"/>
    <w:rsid w:val="3EE15E36"/>
    <w:rsid w:val="3EFF5C59"/>
    <w:rsid w:val="3F390463"/>
    <w:rsid w:val="3F3A47EA"/>
    <w:rsid w:val="3F590EC8"/>
    <w:rsid w:val="3FDB0137"/>
    <w:rsid w:val="4023320E"/>
    <w:rsid w:val="40BF6793"/>
    <w:rsid w:val="40F33216"/>
    <w:rsid w:val="411D7389"/>
    <w:rsid w:val="4131183C"/>
    <w:rsid w:val="41531E96"/>
    <w:rsid w:val="419C06C9"/>
    <w:rsid w:val="41D06C1C"/>
    <w:rsid w:val="421A533F"/>
    <w:rsid w:val="422C4F38"/>
    <w:rsid w:val="426C1DFB"/>
    <w:rsid w:val="43126A9A"/>
    <w:rsid w:val="436D5A27"/>
    <w:rsid w:val="437F0627"/>
    <w:rsid w:val="43CE72E3"/>
    <w:rsid w:val="444E2701"/>
    <w:rsid w:val="4503747B"/>
    <w:rsid w:val="45060833"/>
    <w:rsid w:val="45C00DAA"/>
    <w:rsid w:val="45C4591D"/>
    <w:rsid w:val="45DE50BB"/>
    <w:rsid w:val="4615315D"/>
    <w:rsid w:val="46226200"/>
    <w:rsid w:val="46A25393"/>
    <w:rsid w:val="46D01C36"/>
    <w:rsid w:val="471A04D1"/>
    <w:rsid w:val="477034E6"/>
    <w:rsid w:val="47917D71"/>
    <w:rsid w:val="47A5282D"/>
    <w:rsid w:val="47C823AF"/>
    <w:rsid w:val="47D42B01"/>
    <w:rsid w:val="485C7B8A"/>
    <w:rsid w:val="48773481"/>
    <w:rsid w:val="490D4CA1"/>
    <w:rsid w:val="499E1245"/>
    <w:rsid w:val="49FD624C"/>
    <w:rsid w:val="4A46622D"/>
    <w:rsid w:val="4A6F2728"/>
    <w:rsid w:val="4B20546F"/>
    <w:rsid w:val="4B31598D"/>
    <w:rsid w:val="4B424557"/>
    <w:rsid w:val="4B5B686F"/>
    <w:rsid w:val="4BE75FC5"/>
    <w:rsid w:val="4BF363D9"/>
    <w:rsid w:val="4C1E7BB9"/>
    <w:rsid w:val="4C1F4036"/>
    <w:rsid w:val="4C24588E"/>
    <w:rsid w:val="4C4255C3"/>
    <w:rsid w:val="4CA850C3"/>
    <w:rsid w:val="4D3C0D7C"/>
    <w:rsid w:val="4D3D7BB6"/>
    <w:rsid w:val="4D5B7053"/>
    <w:rsid w:val="4D850FB7"/>
    <w:rsid w:val="4D8C4EA9"/>
    <w:rsid w:val="4DA55688"/>
    <w:rsid w:val="4DAE4AEC"/>
    <w:rsid w:val="4DB758DD"/>
    <w:rsid w:val="4DDF2FFE"/>
    <w:rsid w:val="4DF4424F"/>
    <w:rsid w:val="4DFA3FFE"/>
    <w:rsid w:val="4E077A87"/>
    <w:rsid w:val="4E2E3D4F"/>
    <w:rsid w:val="4E36649D"/>
    <w:rsid w:val="4EB076F3"/>
    <w:rsid w:val="4F1B7406"/>
    <w:rsid w:val="4FA46718"/>
    <w:rsid w:val="4FFB3A11"/>
    <w:rsid w:val="501D569D"/>
    <w:rsid w:val="501E605A"/>
    <w:rsid w:val="50480534"/>
    <w:rsid w:val="508A6F50"/>
    <w:rsid w:val="50C64AA7"/>
    <w:rsid w:val="50E56B7A"/>
    <w:rsid w:val="511223F6"/>
    <w:rsid w:val="511864F4"/>
    <w:rsid w:val="5119132A"/>
    <w:rsid w:val="51871D3C"/>
    <w:rsid w:val="51906A75"/>
    <w:rsid w:val="51D535B0"/>
    <w:rsid w:val="51DF6857"/>
    <w:rsid w:val="524170B4"/>
    <w:rsid w:val="52566D77"/>
    <w:rsid w:val="526C2F07"/>
    <w:rsid w:val="52D37181"/>
    <w:rsid w:val="52F137E0"/>
    <w:rsid w:val="52FF4FF2"/>
    <w:rsid w:val="53F87277"/>
    <w:rsid w:val="547131A2"/>
    <w:rsid w:val="54C03423"/>
    <w:rsid w:val="54D024F3"/>
    <w:rsid w:val="54FE7454"/>
    <w:rsid w:val="552D079B"/>
    <w:rsid w:val="55BC6B22"/>
    <w:rsid w:val="55F87F7A"/>
    <w:rsid w:val="560576C7"/>
    <w:rsid w:val="56364A65"/>
    <w:rsid w:val="5655533C"/>
    <w:rsid w:val="56634F82"/>
    <w:rsid w:val="56740FDD"/>
    <w:rsid w:val="567E4E8D"/>
    <w:rsid w:val="5685322D"/>
    <w:rsid w:val="56B15B09"/>
    <w:rsid w:val="56D91671"/>
    <w:rsid w:val="5738302D"/>
    <w:rsid w:val="577074F3"/>
    <w:rsid w:val="579C0FA3"/>
    <w:rsid w:val="57BB7952"/>
    <w:rsid w:val="57BD59B9"/>
    <w:rsid w:val="57CD29BF"/>
    <w:rsid w:val="582439C1"/>
    <w:rsid w:val="585006B4"/>
    <w:rsid w:val="592D04A8"/>
    <w:rsid w:val="59390A5D"/>
    <w:rsid w:val="595E39F5"/>
    <w:rsid w:val="59A15E04"/>
    <w:rsid w:val="59A71362"/>
    <w:rsid w:val="59B67BDB"/>
    <w:rsid w:val="5A337D90"/>
    <w:rsid w:val="5A4973C8"/>
    <w:rsid w:val="5A6E2F3E"/>
    <w:rsid w:val="5A7B79DD"/>
    <w:rsid w:val="5AB02977"/>
    <w:rsid w:val="5AB25D00"/>
    <w:rsid w:val="5AD17DC6"/>
    <w:rsid w:val="5B1826D5"/>
    <w:rsid w:val="5B1E1FFF"/>
    <w:rsid w:val="5B435FA3"/>
    <w:rsid w:val="5B993398"/>
    <w:rsid w:val="5BD10D16"/>
    <w:rsid w:val="5BEA58AE"/>
    <w:rsid w:val="5BF17AB7"/>
    <w:rsid w:val="5C004E5E"/>
    <w:rsid w:val="5C0C51C7"/>
    <w:rsid w:val="5C57431C"/>
    <w:rsid w:val="5CB66A53"/>
    <w:rsid w:val="5D3412F7"/>
    <w:rsid w:val="5D3F1B1A"/>
    <w:rsid w:val="5D496629"/>
    <w:rsid w:val="5DC44A6C"/>
    <w:rsid w:val="5DD92557"/>
    <w:rsid w:val="5DE104E3"/>
    <w:rsid w:val="5E3A0C3B"/>
    <w:rsid w:val="5E4B5142"/>
    <w:rsid w:val="5E9C416D"/>
    <w:rsid w:val="5EE37433"/>
    <w:rsid w:val="5F0B30E4"/>
    <w:rsid w:val="5F8072E2"/>
    <w:rsid w:val="5F817A39"/>
    <w:rsid w:val="5FB24E76"/>
    <w:rsid w:val="600D28B5"/>
    <w:rsid w:val="615B2B8F"/>
    <w:rsid w:val="61686A35"/>
    <w:rsid w:val="61714C94"/>
    <w:rsid w:val="619256B0"/>
    <w:rsid w:val="61AF5940"/>
    <w:rsid w:val="61C374E3"/>
    <w:rsid w:val="62441DFF"/>
    <w:rsid w:val="626541EF"/>
    <w:rsid w:val="62657705"/>
    <w:rsid w:val="628428B5"/>
    <w:rsid w:val="629B6C33"/>
    <w:rsid w:val="62A26EE1"/>
    <w:rsid w:val="62B868DB"/>
    <w:rsid w:val="62E16702"/>
    <w:rsid w:val="62EE7CDF"/>
    <w:rsid w:val="630C5679"/>
    <w:rsid w:val="631077AB"/>
    <w:rsid w:val="63595312"/>
    <w:rsid w:val="635C0810"/>
    <w:rsid w:val="63A837B5"/>
    <w:rsid w:val="64931194"/>
    <w:rsid w:val="656470B6"/>
    <w:rsid w:val="657045B2"/>
    <w:rsid w:val="65724CCA"/>
    <w:rsid w:val="659A637E"/>
    <w:rsid w:val="65ED6767"/>
    <w:rsid w:val="66A56428"/>
    <w:rsid w:val="66BE7183"/>
    <w:rsid w:val="66F51F6D"/>
    <w:rsid w:val="672C1B83"/>
    <w:rsid w:val="6776456E"/>
    <w:rsid w:val="677E4AA3"/>
    <w:rsid w:val="679066F4"/>
    <w:rsid w:val="67A00FA0"/>
    <w:rsid w:val="67D5720C"/>
    <w:rsid w:val="67DF4FC9"/>
    <w:rsid w:val="67FA6C53"/>
    <w:rsid w:val="68336D3F"/>
    <w:rsid w:val="68364659"/>
    <w:rsid w:val="68405DFB"/>
    <w:rsid w:val="68B00B73"/>
    <w:rsid w:val="69353FBC"/>
    <w:rsid w:val="693961CC"/>
    <w:rsid w:val="69627F87"/>
    <w:rsid w:val="69650B61"/>
    <w:rsid w:val="69CF2677"/>
    <w:rsid w:val="69E42BBB"/>
    <w:rsid w:val="6A131CB7"/>
    <w:rsid w:val="6A1D7A7D"/>
    <w:rsid w:val="6A4C77DF"/>
    <w:rsid w:val="6A977C32"/>
    <w:rsid w:val="6ABD60AB"/>
    <w:rsid w:val="6AD60478"/>
    <w:rsid w:val="6AF855F4"/>
    <w:rsid w:val="6B4C6AAA"/>
    <w:rsid w:val="6B517B8C"/>
    <w:rsid w:val="6B5A6553"/>
    <w:rsid w:val="6BFE07B0"/>
    <w:rsid w:val="6C9E5CC7"/>
    <w:rsid w:val="6CE44623"/>
    <w:rsid w:val="6D1543D6"/>
    <w:rsid w:val="6D9C0FE4"/>
    <w:rsid w:val="6DC47772"/>
    <w:rsid w:val="6DE2302B"/>
    <w:rsid w:val="6DF65B80"/>
    <w:rsid w:val="6E080D70"/>
    <w:rsid w:val="6E2A75AF"/>
    <w:rsid w:val="6E4154B3"/>
    <w:rsid w:val="6E5C7FF3"/>
    <w:rsid w:val="6E8B2376"/>
    <w:rsid w:val="6EE80846"/>
    <w:rsid w:val="6F002EA9"/>
    <w:rsid w:val="6F12256D"/>
    <w:rsid w:val="6F195FF1"/>
    <w:rsid w:val="6F1A56D2"/>
    <w:rsid w:val="6F360B07"/>
    <w:rsid w:val="6F5B1910"/>
    <w:rsid w:val="6F6B4515"/>
    <w:rsid w:val="6FD424F4"/>
    <w:rsid w:val="6FE06CE0"/>
    <w:rsid w:val="6FF741A0"/>
    <w:rsid w:val="70624E83"/>
    <w:rsid w:val="7081052C"/>
    <w:rsid w:val="709D0718"/>
    <w:rsid w:val="70CD5148"/>
    <w:rsid w:val="71E64792"/>
    <w:rsid w:val="7210472C"/>
    <w:rsid w:val="726F62B4"/>
    <w:rsid w:val="72736DCE"/>
    <w:rsid w:val="72FA2388"/>
    <w:rsid w:val="733E2608"/>
    <w:rsid w:val="739206FC"/>
    <w:rsid w:val="73A220FE"/>
    <w:rsid w:val="73AD1CED"/>
    <w:rsid w:val="73C75238"/>
    <w:rsid w:val="742D2154"/>
    <w:rsid w:val="745A242E"/>
    <w:rsid w:val="74B143AE"/>
    <w:rsid w:val="753C0BD3"/>
    <w:rsid w:val="75446845"/>
    <w:rsid w:val="75510D57"/>
    <w:rsid w:val="75536D77"/>
    <w:rsid w:val="756904E3"/>
    <w:rsid w:val="756F2AB1"/>
    <w:rsid w:val="75874636"/>
    <w:rsid w:val="759B376C"/>
    <w:rsid w:val="75CF4148"/>
    <w:rsid w:val="76495241"/>
    <w:rsid w:val="76AD2E64"/>
    <w:rsid w:val="76EB3310"/>
    <w:rsid w:val="76ED107E"/>
    <w:rsid w:val="770C5A39"/>
    <w:rsid w:val="774A329B"/>
    <w:rsid w:val="783338CF"/>
    <w:rsid w:val="783832AF"/>
    <w:rsid w:val="7870379A"/>
    <w:rsid w:val="789F1E03"/>
    <w:rsid w:val="78B041D9"/>
    <w:rsid w:val="78DC7AA1"/>
    <w:rsid w:val="79583E93"/>
    <w:rsid w:val="7A06382B"/>
    <w:rsid w:val="7A727104"/>
    <w:rsid w:val="7ACC2F9F"/>
    <w:rsid w:val="7AD61758"/>
    <w:rsid w:val="7B105E19"/>
    <w:rsid w:val="7BE25EAA"/>
    <w:rsid w:val="7BFA6981"/>
    <w:rsid w:val="7C037B54"/>
    <w:rsid w:val="7C1210C9"/>
    <w:rsid w:val="7C1C3114"/>
    <w:rsid w:val="7C4A080D"/>
    <w:rsid w:val="7CA23400"/>
    <w:rsid w:val="7CA517C6"/>
    <w:rsid w:val="7CA86027"/>
    <w:rsid w:val="7CB17371"/>
    <w:rsid w:val="7CC02047"/>
    <w:rsid w:val="7CCD5FD3"/>
    <w:rsid w:val="7CD71FE7"/>
    <w:rsid w:val="7D5903B1"/>
    <w:rsid w:val="7D75601F"/>
    <w:rsid w:val="7D773203"/>
    <w:rsid w:val="7D824917"/>
    <w:rsid w:val="7DDC44B9"/>
    <w:rsid w:val="7E0E3270"/>
    <w:rsid w:val="7E617BF9"/>
    <w:rsid w:val="7E7366B4"/>
    <w:rsid w:val="7E8B722A"/>
    <w:rsid w:val="7EFF5467"/>
    <w:rsid w:val="7F1A3DD2"/>
    <w:rsid w:val="7F3E530D"/>
    <w:rsid w:val="7F4729BA"/>
    <w:rsid w:val="7F52529F"/>
    <w:rsid w:val="7FB86C3B"/>
    <w:rsid w:val="7FF3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caption" w:qFormat="1"/>
    <w:lsdException w:name="table of figures"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kern w:val="2"/>
      <w:sz w:val="28"/>
    </w:rPr>
  </w:style>
  <w:style w:type="paragraph" w:styleId="1">
    <w:name w:val="heading 1"/>
    <w:basedOn w:val="a3"/>
    <w:next w:val="a3"/>
    <w:link w:val="1Char"/>
    <w:qFormat/>
    <w:pPr>
      <w:keepNext/>
      <w:tabs>
        <w:tab w:val="left" w:pos="3360"/>
      </w:tabs>
      <w:snapToGrid w:val="0"/>
      <w:spacing w:beforeLines="100" w:afterLines="50" w:line="800" w:lineRule="atLeast"/>
      <w:jc w:val="center"/>
      <w:outlineLvl w:val="0"/>
    </w:pPr>
    <w:rPr>
      <w:rFonts w:eastAsia="黑体"/>
      <w:kern w:val="0"/>
      <w:sz w:val="44"/>
    </w:rPr>
  </w:style>
  <w:style w:type="paragraph" w:styleId="23">
    <w:name w:val="heading 2"/>
    <w:basedOn w:val="a3"/>
    <w:next w:val="a3"/>
    <w:link w:val="2Char"/>
    <w:qFormat/>
    <w:pPr>
      <w:keepNext/>
      <w:keepLines/>
      <w:adjustRightInd w:val="0"/>
      <w:snapToGrid w:val="0"/>
      <w:spacing w:line="360" w:lineRule="auto"/>
      <w:outlineLvl w:val="1"/>
    </w:pPr>
    <w:rPr>
      <w:rFonts w:ascii="宋体" w:hAnsi="宋体"/>
    </w:rPr>
  </w:style>
  <w:style w:type="paragraph" w:styleId="30">
    <w:name w:val="heading 3"/>
    <w:basedOn w:val="a3"/>
    <w:next w:val="a3"/>
    <w:qFormat/>
    <w:pPr>
      <w:keepNext/>
      <w:keepLines/>
      <w:spacing w:before="260" w:after="260" w:line="413" w:lineRule="auto"/>
      <w:jc w:val="center"/>
      <w:outlineLvl w:val="2"/>
    </w:pPr>
    <w:rPr>
      <w:b/>
      <w:sz w:val="44"/>
    </w:rPr>
  </w:style>
  <w:style w:type="paragraph" w:styleId="4">
    <w:name w:val="heading 4"/>
    <w:basedOn w:val="a3"/>
    <w:next w:val="a3"/>
    <w:qFormat/>
    <w:pPr>
      <w:keepNext/>
      <w:keepLines/>
      <w:numPr>
        <w:numId w:val="1"/>
      </w:numPr>
      <w:spacing w:before="560" w:after="290" w:line="377"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qFormat/>
    <w:pPr>
      <w:spacing w:after="120"/>
    </w:p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2"/>
      </w:numPr>
      <w:spacing w:line="360" w:lineRule="auto"/>
    </w:pPr>
    <w:rPr>
      <w:sz w:val="24"/>
    </w:rPr>
  </w:style>
  <w:style w:type="paragraph" w:styleId="40">
    <w:name w:val="List Bullet 4"/>
    <w:basedOn w:val="a3"/>
    <w:qFormat/>
    <w:pPr>
      <w:widowControl/>
      <w:numPr>
        <w:numId w:val="3"/>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pPr>
      <w:adjustRightInd w:val="0"/>
      <w:snapToGrid w:val="0"/>
      <w:spacing w:line="360" w:lineRule="auto"/>
      <w:ind w:firstLine="420"/>
    </w:pPr>
    <w:rPr>
      <w:sz w:val="24"/>
    </w:rPr>
  </w:style>
  <w:style w:type="paragraph" w:styleId="a9">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pPr>
      <w:shd w:val="clear" w:color="auto" w:fill="000080"/>
    </w:pPr>
  </w:style>
  <w:style w:type="paragraph" w:styleId="ab">
    <w:name w:val="toa heading"/>
    <w:basedOn w:val="a3"/>
    <w:next w:val="a3"/>
    <w:qFormat/>
    <w:pPr>
      <w:spacing w:before="120"/>
    </w:pPr>
    <w:rPr>
      <w:rFonts w:ascii="Arial" w:hAnsi="Arial"/>
      <w:sz w:val="24"/>
    </w:rPr>
  </w:style>
  <w:style w:type="paragraph" w:styleId="ac">
    <w:name w:val="annotation text"/>
    <w:basedOn w:val="a3"/>
    <w:qFormat/>
    <w:pPr>
      <w:widowControl/>
      <w:tabs>
        <w:tab w:val="left" w:pos="1134"/>
      </w:tabs>
      <w:adjustRightInd w:val="0"/>
      <w:snapToGrid w:val="0"/>
      <w:spacing w:line="280" w:lineRule="atLeast"/>
      <w:jc w:val="left"/>
    </w:pPr>
    <w:rPr>
      <w:rFonts w:eastAsia="PMingLiU"/>
      <w:kern w:val="0"/>
      <w:sz w:val="24"/>
      <w:lang w:eastAsia="zh-TW"/>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4"/>
      </w:numPr>
      <w:adjustRightInd w:val="0"/>
      <w:snapToGrid w:val="0"/>
      <w:spacing w:line="360" w:lineRule="auto"/>
    </w:pPr>
    <w:rPr>
      <w:sz w:val="24"/>
    </w:rPr>
  </w:style>
  <w:style w:type="paragraph" w:styleId="ad">
    <w:name w:val="Body Text Indent"/>
    <w:basedOn w:val="a3"/>
    <w:qFormat/>
    <w:pPr>
      <w:spacing w:after="120"/>
      <w:ind w:leftChars="200" w:left="420"/>
    </w:p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e">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5"/>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qFormat/>
    <w:pPr>
      <w:ind w:leftChars="400" w:left="840"/>
    </w:pPr>
  </w:style>
  <w:style w:type="paragraph" w:styleId="af">
    <w:name w:val="Plain Text"/>
    <w:basedOn w:val="a3"/>
    <w:qFormat/>
    <w:pPr>
      <w:adjustRightInd w:val="0"/>
      <w:snapToGrid w:val="0"/>
      <w:spacing w:line="360" w:lineRule="auto"/>
    </w:pPr>
    <w:rPr>
      <w:rFonts w:ascii="宋体" w:hAnsi="Courier New"/>
      <w:sz w:val="21"/>
    </w:rPr>
  </w:style>
  <w:style w:type="paragraph" w:styleId="80">
    <w:name w:val="toc 8"/>
    <w:basedOn w:val="a3"/>
    <w:next w:val="a3"/>
    <w:qFormat/>
    <w:pPr>
      <w:ind w:leftChars="1400" w:left="2940"/>
    </w:pPr>
  </w:style>
  <w:style w:type="paragraph" w:styleId="af0">
    <w:name w:val="Date"/>
    <w:basedOn w:val="a3"/>
    <w:next w:val="a3"/>
    <w:link w:val="Char"/>
    <w:qFormat/>
  </w:style>
  <w:style w:type="paragraph" w:styleId="25">
    <w:name w:val="Body Text Indent 2"/>
    <w:basedOn w:val="a3"/>
    <w:qFormat/>
    <w:pPr>
      <w:snapToGrid w:val="0"/>
      <w:spacing w:line="440" w:lineRule="atLeast"/>
      <w:ind w:firstLine="570"/>
    </w:pPr>
    <w:rPr>
      <w:rFonts w:ascii="宋体"/>
    </w:rPr>
  </w:style>
  <w:style w:type="paragraph" w:styleId="af1">
    <w:name w:val="Balloon Text"/>
    <w:basedOn w:val="a3"/>
    <w:uiPriority w:val="99"/>
    <w:qFormat/>
    <w:rPr>
      <w:sz w:val="18"/>
    </w:rPr>
  </w:style>
  <w:style w:type="paragraph" w:styleId="af2">
    <w:name w:val="footer"/>
    <w:basedOn w:val="a3"/>
    <w:qFormat/>
    <w:pPr>
      <w:tabs>
        <w:tab w:val="center" w:pos="4153"/>
        <w:tab w:val="right" w:pos="8306"/>
      </w:tabs>
      <w:snapToGrid w:val="0"/>
      <w:jc w:val="left"/>
    </w:pPr>
    <w:rPr>
      <w:sz w:val="18"/>
    </w:rPr>
  </w:style>
  <w:style w:type="paragraph" w:styleId="af3">
    <w:name w:val="header"/>
    <w:basedOn w:val="a3"/>
    <w:link w:val="Char0"/>
    <w:uiPriority w:val="99"/>
    <w:qFormat/>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pPr>
      <w:tabs>
        <w:tab w:val="left" w:pos="1260"/>
        <w:tab w:val="left" w:pos="1685"/>
        <w:tab w:val="right" w:leader="dot" w:pos="8400"/>
      </w:tabs>
      <w:spacing w:line="320" w:lineRule="exact"/>
      <w:ind w:firstLineChars="100" w:firstLine="280"/>
    </w:p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4">
    <w:name w:val="footnote text"/>
    <w:basedOn w:val="a3"/>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5">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tabs>
        <w:tab w:val="right" w:leader="dot" w:pos="8400"/>
      </w:tabs>
      <w:spacing w:line="440" w:lineRule="exact"/>
      <w:ind w:leftChars="100" w:left="280" w:rightChars="-91" w:right="-91"/>
    </w:pPr>
  </w:style>
  <w:style w:type="paragraph" w:styleId="90">
    <w:name w:val="toc 9"/>
    <w:basedOn w:val="a3"/>
    <w:next w:val="a3"/>
    <w:qFormat/>
    <w:pPr>
      <w:ind w:leftChars="1600" w:left="3360"/>
    </w:pPr>
  </w:style>
  <w:style w:type="paragraph" w:styleId="27">
    <w:name w:val="Body Text 2"/>
    <w:basedOn w:val="a3"/>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6">
    <w:name w:val="Normal (Web)"/>
    <w:basedOn w:val="a3"/>
    <w:qFormat/>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c"/>
    <w:next w:val="ac"/>
    <w:qFormat/>
    <w:pPr>
      <w:widowControl w:val="0"/>
      <w:tabs>
        <w:tab w:val="clear" w:pos="1134"/>
      </w:tabs>
      <w:adjustRightInd/>
      <w:snapToGrid/>
      <w:spacing w:line="240" w:lineRule="auto"/>
    </w:pPr>
    <w:rPr>
      <w:rFonts w:eastAsia="宋体"/>
      <w:b/>
      <w:kern w:val="2"/>
      <w:sz w:val="21"/>
      <w:lang w:eastAsia="zh-CN"/>
    </w:rPr>
  </w:style>
  <w:style w:type="paragraph" w:styleId="af9">
    <w:name w:val="Body Text First Indent"/>
    <w:basedOn w:val="a3"/>
    <w:qFormat/>
    <w:pPr>
      <w:spacing w:line="360" w:lineRule="auto"/>
      <w:ind w:firstLine="420"/>
    </w:pPr>
    <w:rPr>
      <w:rFonts w:ascii="宋体" w:hAnsi="宋体"/>
      <w:sz w:val="24"/>
    </w:rPr>
  </w:style>
  <w:style w:type="paragraph" w:styleId="29">
    <w:name w:val="Body Text First Indent 2"/>
    <w:basedOn w:val="ad"/>
    <w:qFormat/>
    <w:pPr>
      <w:ind w:firstLineChars="200" w:firstLine="420"/>
    </w:pPr>
    <w:rPr>
      <w:sz w:val="21"/>
    </w:rPr>
  </w:style>
  <w:style w:type="table" w:styleId="afa">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rPr>
  </w:style>
  <w:style w:type="character" w:styleId="afc">
    <w:name w:val="page number"/>
    <w:basedOn w:val="a5"/>
  </w:style>
  <w:style w:type="character" w:styleId="afd">
    <w:name w:val="Emphasis"/>
    <w:qFormat/>
    <w:rPr>
      <w:i/>
    </w:rPr>
  </w:style>
  <w:style w:type="character" w:styleId="afe">
    <w:name w:val="Hyperlink"/>
    <w:uiPriority w:val="99"/>
    <w:rPr>
      <w:color w:val="333333"/>
      <w:u w:val="none"/>
    </w:rPr>
  </w:style>
  <w:style w:type="character" w:styleId="aff">
    <w:name w:val="annotation reference"/>
    <w:rPr>
      <w:sz w:val="21"/>
    </w:rPr>
  </w:style>
  <w:style w:type="character" w:styleId="aff0">
    <w:name w:val="footnote reference"/>
    <w:rPr>
      <w:position w:val="6"/>
      <w:sz w:val="14"/>
      <w:vertAlign w:val="superscript"/>
    </w:rPr>
  </w:style>
  <w:style w:type="character" w:customStyle="1" w:styleId="12">
    <w:name w:val="访问过的超链接1"/>
    <w:rPr>
      <w:color w:val="333333"/>
      <w:u w:val="none"/>
    </w:rPr>
  </w:style>
  <w:style w:type="character" w:customStyle="1" w:styleId="2Char">
    <w:name w:val="标题 2 Char"/>
    <w:link w:val="23"/>
    <w:qFormat/>
    <w:rPr>
      <w:rFonts w:ascii="宋体" w:eastAsia="宋体" w:hAnsi="宋体"/>
      <w:kern w:val="2"/>
      <w:sz w:val="28"/>
      <w:lang w:bidi="ar-SA"/>
    </w:rPr>
  </w:style>
  <w:style w:type="character" w:customStyle="1" w:styleId="110">
    <w:name w:val="未命名11"/>
    <w:rPr>
      <w:color w:val="77FFFF"/>
      <w:sz w:val="24"/>
    </w:rPr>
  </w:style>
  <w:style w:type="character" w:customStyle="1" w:styleId="aff1">
    <w:name w:val="样式 宋体"/>
    <w:rPr>
      <w:rFonts w:ascii="宋体" w:eastAsia="宋体" w:hAnsi="宋体"/>
      <w:sz w:val="28"/>
    </w:rPr>
  </w:style>
  <w:style w:type="character" w:customStyle="1" w:styleId="1Char">
    <w:name w:val="标题 1 Char"/>
    <w:link w:val="1"/>
    <w:rPr>
      <w:rFonts w:eastAsia="黑体"/>
      <w:sz w:val="44"/>
    </w:rPr>
  </w:style>
  <w:style w:type="character" w:customStyle="1" w:styleId="CharChar2">
    <w:name w:val="Char Char2"/>
    <w:rPr>
      <w:rFonts w:eastAsia="宋体"/>
      <w:kern w:val="2"/>
      <w:sz w:val="18"/>
      <w:lang w:val="en-US" w:eastAsia="zh-CN"/>
    </w:rPr>
  </w:style>
  <w:style w:type="character" w:customStyle="1" w:styleId="TableTextChar1CharChar">
    <w:name w:val="Table Text Char1 Char Char"/>
    <w:rPr>
      <w:rFonts w:ascii="Arial" w:hAnsi="Arial"/>
      <w:kern w:val="2"/>
      <w:sz w:val="18"/>
      <w:lang w:val="en-US" w:eastAsia="zh-CN" w:bidi="ar-SA"/>
    </w:rPr>
  </w:style>
  <w:style w:type="character" w:customStyle="1" w:styleId="074Char1">
    <w:name w:val="标书正文:  0.74 厘米 Char1"/>
    <w:rPr>
      <w:rFonts w:eastAsia="宋体"/>
      <w:kern w:val="2"/>
      <w:sz w:val="24"/>
      <w:lang w:val="en-US" w:eastAsia="zh-CN"/>
    </w:rPr>
  </w:style>
  <w:style w:type="character" w:customStyle="1" w:styleId="font1">
    <w:name w:val="font1"/>
    <w:rPr>
      <w:color w:val="000000"/>
      <w:sz w:val="18"/>
    </w:rPr>
  </w:style>
  <w:style w:type="character" w:customStyle="1" w:styleId="CharChar7">
    <w:name w:val="Char Char7"/>
    <w:rPr>
      <w:rFonts w:ascii="宋体" w:eastAsia="宋体" w:hAns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top-det1">
    <w:name w:val="top-det1"/>
    <w:qFormat/>
    <w:rPr>
      <w:b/>
      <w:color w:val="000000"/>
    </w:rPr>
  </w:style>
  <w:style w:type="character" w:customStyle="1" w:styleId="Char1">
    <w:name w:val="正文 + 三号 Char"/>
    <w:rPr>
      <w:rFonts w:eastAsia="宋体"/>
      <w:kern w:val="2"/>
      <w:sz w:val="21"/>
      <w:lang w:val="en-US" w:eastAsia="zh-CN"/>
    </w:rPr>
  </w:style>
  <w:style w:type="character" w:customStyle="1" w:styleId="Char2">
    <w:name w:val="小 Char"/>
    <w:rPr>
      <w:rFonts w:ascii="宋体" w:eastAsia="宋体" w:hAnsi="Courier New"/>
      <w:kern w:val="2"/>
      <w:sz w:val="21"/>
      <w:lang w:val="en-US" w:eastAsia="zh-CN" w:bidi="ar-SA"/>
    </w:rPr>
  </w:style>
  <w:style w:type="character" w:customStyle="1" w:styleId="CharChar10">
    <w:name w:val="Char Char10"/>
    <w:rPr>
      <w:rFonts w:ascii="宋体" w:hAnsi="宋体"/>
      <w:kern w:val="2"/>
      <w:sz w:val="28"/>
    </w:rPr>
  </w:style>
  <w:style w:type="character" w:customStyle="1" w:styleId="Char0">
    <w:name w:val="页眉 Char"/>
    <w:link w:val="af3"/>
    <w:uiPriority w:val="99"/>
    <w:rPr>
      <w:kern w:val="2"/>
      <w:sz w:val="18"/>
    </w:rPr>
  </w:style>
  <w:style w:type="character" w:customStyle="1" w:styleId="CharChar">
    <w:name w:val="文字 Char Char"/>
    <w:link w:val="aff2"/>
    <w:rPr>
      <w:rFonts w:ascii="宋体" w:eastAsia="宋体"/>
      <w:kern w:val="2"/>
      <w:sz w:val="28"/>
      <w:lang w:val="en-US" w:eastAsia="zh-CN" w:bidi="ar-SA"/>
    </w:rPr>
  </w:style>
  <w:style w:type="paragraph" w:customStyle="1" w:styleId="aff2">
    <w:name w:val="文字"/>
    <w:basedOn w:val="a3"/>
    <w:link w:val="CharChar"/>
    <w:qFormat/>
    <w:pPr>
      <w:tabs>
        <w:tab w:val="left" w:pos="8520"/>
      </w:tabs>
      <w:spacing w:line="312" w:lineRule="auto"/>
      <w:ind w:right="-210" w:firstLine="556"/>
    </w:pPr>
    <w:rPr>
      <w:rFonts w:ascii="宋体"/>
    </w:rPr>
  </w:style>
  <w:style w:type="character" w:customStyle="1" w:styleId="v151">
    <w:name w:val="v151"/>
    <w:rPr>
      <w:sz w:val="18"/>
    </w:rPr>
  </w:style>
  <w:style w:type="character" w:customStyle="1" w:styleId="CharChar6">
    <w:name w:val="Char Char6"/>
    <w:rPr>
      <w:rFonts w:ascii="仿宋_GB2312" w:eastAsia="仿宋_GB2312"/>
      <w:kern w:val="2"/>
      <w:sz w:val="32"/>
    </w:rPr>
  </w:style>
  <w:style w:type="character" w:customStyle="1" w:styleId="TableTextCharCharCharCharCharChar">
    <w:name w:val="Table Text Char Char Char Char Char Char"/>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CharChar16">
    <w:name w:val="Char Char16"/>
    <w:rPr>
      <w:rFonts w:ascii="宋体" w:hAnsi="宋体"/>
      <w:kern w:val="2"/>
      <w:sz w:val="28"/>
    </w:rPr>
  </w:style>
  <w:style w:type="character" w:customStyle="1" w:styleId="CharCharCharCharCharCharCharCharChar">
    <w:name w:val="Char Char Char Char Char Char Char Char Char"/>
    <w:rPr>
      <w:rFonts w:ascii="宋体" w:eastAsia="宋体" w:hAnsi="宋体"/>
      <w:kern w:val="2"/>
      <w:sz w:val="24"/>
      <w:lang w:val="en-US" w:eastAsia="zh-CN" w:bidi="ar-SA"/>
    </w:rPr>
  </w:style>
  <w:style w:type="character" w:customStyle="1" w:styleId="TableTextCharCharCharCharCharCharChar">
    <w:name w:val="Table Text Char Char Char Char Char Char Char"/>
    <w:qFormat/>
    <w:rPr>
      <w:rFonts w:ascii="Arial" w:hAnsi="Arial"/>
      <w:kern w:val="2"/>
      <w:sz w:val="18"/>
      <w:lang w:val="en-US" w:eastAsia="zh-CN" w:bidi="ar-SA"/>
    </w:rPr>
  </w:style>
  <w:style w:type="character" w:customStyle="1" w:styleId="Char">
    <w:name w:val="日期 Char"/>
    <w:link w:val="af0"/>
    <w:rPr>
      <w:rFonts w:eastAsia="宋体"/>
      <w:kern w:val="2"/>
      <w:sz w:val="28"/>
      <w:lang w:bidi="ar-SA"/>
    </w:rPr>
  </w:style>
  <w:style w:type="character" w:customStyle="1" w:styleId="CharChar4">
    <w:name w:val="Char Char4"/>
    <w:qFormat/>
    <w:rPr>
      <w:rFonts w:eastAsia="宋体"/>
      <w:b/>
      <w:kern w:val="2"/>
      <w:sz w:val="21"/>
      <w:lang w:val="en-US" w:eastAsia="zh-CN"/>
    </w:rPr>
  </w:style>
  <w:style w:type="character" w:customStyle="1" w:styleId="crowed11">
    <w:name w:val="crowed11"/>
    <w:rPr>
      <w:rFonts w:hint="default"/>
      <w:sz w:val="24"/>
    </w:rPr>
  </w:style>
  <w:style w:type="character" w:customStyle="1" w:styleId="TableHeadingCharChar">
    <w:name w:val="Table Heading Char Char"/>
    <w:rPr>
      <w:rFonts w:ascii="Arial" w:eastAsia="黑体" w:hAnsi="Arial"/>
      <w:kern w:val="2"/>
      <w:sz w:val="18"/>
      <w:lang w:val="en-US" w:eastAsia="zh-CN"/>
    </w:rPr>
  </w:style>
  <w:style w:type="character" w:customStyle="1" w:styleId="content-white1">
    <w:name w:val="content-white1"/>
    <w:rPr>
      <w:color w:val="auto"/>
      <w:sz w:val="18"/>
      <w:u w:val="none"/>
    </w:rPr>
  </w:style>
  <w:style w:type="paragraph" w:customStyle="1" w:styleId="CharCharChar">
    <w:name w:val="Char Char Char"/>
    <w:basedOn w:val="a3"/>
    <w:qFormat/>
    <w:rPr>
      <w:rFonts w:ascii="Tahoma" w:hAnsi="Tahoma"/>
      <w:sz w:val="24"/>
    </w:rPr>
  </w:style>
  <w:style w:type="paragraph" w:customStyle="1" w:styleId="13">
    <w:name w:val="文本框样式1"/>
    <w:basedOn w:val="a3"/>
    <w:qFormat/>
    <w:pPr>
      <w:adjustRightInd w:val="0"/>
      <w:snapToGrid w:val="0"/>
      <w:spacing w:before="60" w:line="180" w:lineRule="exact"/>
      <w:jc w:val="center"/>
    </w:pPr>
    <w:rPr>
      <w:sz w:val="21"/>
    </w:rPr>
  </w:style>
  <w:style w:type="paragraph" w:customStyle="1" w:styleId="StyleHeading3h3Heading3-oldLevel3HeadH3level3PIM3se">
    <w:name w:val="Style Heading 3h3Heading 3 - oldLevel 3 HeadH3level_3PIM 3se..."/>
    <w:basedOn w:val="30"/>
    <w:qFormat/>
    <w:pPr>
      <w:numPr>
        <w:ilvl w:val="2"/>
        <w:numId w:val="6"/>
      </w:numPr>
      <w:jc w:val="both"/>
    </w:pPr>
    <w:rPr>
      <w:sz w:val="32"/>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5">
    <w:name w:val="1.正文"/>
    <w:basedOn w:val="a3"/>
    <w:qFormat/>
    <w:pPr>
      <w:spacing w:line="360" w:lineRule="auto"/>
      <w:ind w:leftChars="225" w:left="540" w:firstLineChars="225" w:firstLine="540"/>
    </w:pPr>
    <w:rPr>
      <w:sz w:val="24"/>
    </w:rPr>
  </w:style>
  <w:style w:type="paragraph" w:customStyle="1" w:styleId="aff3">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CharCharCharChar">
    <w:name w:val="Char Char Char Char Char"/>
    <w:basedOn w:val="a3"/>
    <w:qFormat/>
    <w:pPr>
      <w:numPr>
        <w:numId w:val="6"/>
      </w:numPr>
    </w:pPr>
    <w:rPr>
      <w:rFonts w:ascii="Tahoma" w:hAnsi="Tahoma"/>
      <w:sz w:val="24"/>
    </w:rPr>
  </w:style>
  <w:style w:type="paragraph" w:customStyle="1" w:styleId="21">
    <w:name w:val="样式2"/>
    <w:basedOn w:val="4"/>
    <w:qFormat/>
    <w:pPr>
      <w:numPr>
        <w:numId w:val="7"/>
      </w:numPr>
      <w:spacing w:line="400" w:lineRule="exact"/>
      <w:jc w:val="center"/>
      <w:outlineLvl w:val="0"/>
    </w:pPr>
    <w:rPr>
      <w:b w:val="0"/>
      <w:sz w:val="4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6">
    <w:name w:val="修订1"/>
    <w:qFormat/>
    <w:rPr>
      <w:kern w:val="2"/>
      <w:sz w:val="21"/>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4">
    <w:name w:val="_"/>
    <w:basedOn w:val="a3"/>
    <w:qFormat/>
    <w:pPr>
      <w:adjustRightInd w:val="0"/>
      <w:spacing w:line="360" w:lineRule="auto"/>
      <w:ind w:left="480" w:firstLineChars="200" w:firstLine="200"/>
      <w:textAlignment w:val="baseline"/>
    </w:pPr>
    <w:rPr>
      <w:kern w:val="0"/>
      <w:sz w:val="24"/>
    </w:rPr>
  </w:style>
  <w:style w:type="paragraph" w:customStyle="1" w:styleId="aff5">
    <w:name w:val="表格内文字"/>
    <w:basedOn w:val="af"/>
    <w:qFormat/>
    <w:pPr>
      <w:snapToGrid/>
      <w:spacing w:line="240" w:lineRule="auto"/>
    </w:pPr>
    <w:rPr>
      <w:color w:val="000000"/>
      <w:lang w:val="en-GB"/>
    </w:rPr>
  </w:style>
  <w:style w:type="paragraph" w:customStyle="1" w:styleId="ItemList">
    <w:name w:val="Item List"/>
    <w:qFormat/>
    <w:pPr>
      <w:numPr>
        <w:numId w:val="8"/>
      </w:numPr>
      <w:spacing w:line="300" w:lineRule="auto"/>
      <w:jc w:val="both"/>
    </w:pPr>
    <w:rPr>
      <w:rFonts w:ascii="Arial" w:hAnsi="Arial"/>
      <w:sz w:val="21"/>
    </w:rPr>
  </w:style>
  <w:style w:type="paragraph" w:customStyle="1" w:styleId="Title-Date">
    <w:name w:val="Title - Date"/>
    <w:basedOn w:val="af7"/>
    <w:next w:val="a3"/>
    <w:qFormat/>
    <w:pPr>
      <w:spacing w:before="240" w:after="720"/>
    </w:pPr>
    <w:rPr>
      <w:sz w:val="28"/>
    </w:rPr>
  </w:style>
  <w:style w:type="paragraph" w:customStyle="1" w:styleId="CharCharCharCharCharCharChar">
    <w:name w:val="Char Char Char Char Char Char Char"/>
    <w:basedOn w:val="aa"/>
    <w:qFormat/>
    <w:rPr>
      <w:rFonts w:ascii="宋体" w:hAnsi="Tahoma"/>
    </w:rPr>
  </w:style>
  <w:style w:type="paragraph" w:customStyle="1" w:styleId="aff6">
    <w:name w:val="图片文字"/>
    <w:basedOn w:val="a3"/>
    <w:qFormat/>
    <w:pPr>
      <w:spacing w:line="240" w:lineRule="atLeast"/>
      <w:jc w:val="center"/>
    </w:pPr>
    <w:rPr>
      <w:sz w:val="21"/>
    </w:rPr>
  </w:style>
  <w:style w:type="paragraph" w:customStyle="1" w:styleId="aff7">
    <w:name w:val="图例"/>
    <w:basedOn w:val="a3"/>
    <w:qFormat/>
    <w:pPr>
      <w:spacing w:before="120" w:after="120" w:line="360" w:lineRule="auto"/>
      <w:jc w:val="center"/>
    </w:pPr>
    <w:rPr>
      <w:rFonts w:eastAsia="仿宋_GB2312"/>
      <w:b/>
      <w:sz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8">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CharChar6CharChar">
    <w:name w:val="Char Char6 Char Char"/>
    <w:basedOn w:val="a3"/>
    <w:qFormat/>
  </w:style>
  <w:style w:type="paragraph" w:customStyle="1" w:styleId="aff9">
    <w:name w:val="正文（首行不缩进）"/>
    <w:basedOn w:val="a3"/>
    <w:qFormat/>
    <w:pPr>
      <w:autoSpaceDE w:val="0"/>
      <w:autoSpaceDN w:val="0"/>
      <w:adjustRightInd w:val="0"/>
      <w:spacing w:line="360" w:lineRule="auto"/>
      <w:jc w:val="left"/>
    </w:pPr>
    <w:rPr>
      <w:kern w:val="0"/>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22">
    <w:name w:val="样式 正文首行缩进 2 + 首行缩进:  2 字符"/>
    <w:basedOn w:val="a3"/>
    <w:qFormat/>
    <w:pPr>
      <w:numPr>
        <w:numId w:val="9"/>
      </w:numPr>
      <w:adjustRightInd w:val="0"/>
      <w:snapToGrid w:val="0"/>
      <w:spacing w:line="360" w:lineRule="auto"/>
    </w:pPr>
    <w:rPr>
      <w:rFonts w:ascii="Arial" w:hAnsi="Arial"/>
      <w:b/>
      <w:sz w:val="24"/>
    </w:rPr>
  </w:style>
  <w:style w:type="paragraph" w:styleId="affa">
    <w:name w:val="List Paragraph"/>
    <w:basedOn w:val="a3"/>
    <w:uiPriority w:val="99"/>
    <w:qFormat/>
    <w:pPr>
      <w:ind w:firstLineChars="200" w:firstLine="420"/>
    </w:p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编号正文"/>
    <w:basedOn w:val="affc"/>
    <w:qFormat/>
    <w:pPr>
      <w:snapToGrid/>
      <w:spacing w:line="360" w:lineRule="auto"/>
      <w:ind w:left="1407" w:hanging="1047"/>
      <w:jc w:val="left"/>
    </w:pPr>
    <w:rPr>
      <w:rFonts w:eastAsia="仿宋_GB2312"/>
    </w:rPr>
  </w:style>
  <w:style w:type="paragraph" w:customStyle="1" w:styleId="affc">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074">
    <w:name w:val="样式 首行缩进:  0.74 厘米"/>
    <w:basedOn w:val="a3"/>
    <w:qFormat/>
    <w:pPr>
      <w:spacing w:line="360" w:lineRule="auto"/>
      <w:ind w:firstLine="420"/>
    </w:pPr>
    <w:rPr>
      <w:sz w:val="24"/>
    </w:rPr>
  </w:style>
  <w:style w:type="paragraph" w:customStyle="1" w:styleId="210">
    <w:name w:val="正文文本 21"/>
    <w:basedOn w:val="a3"/>
    <w:qFormat/>
    <w:pPr>
      <w:adjustRightInd w:val="0"/>
      <w:spacing w:before="120" w:line="360" w:lineRule="auto"/>
      <w:ind w:firstLine="480"/>
      <w:textAlignment w:val="baseline"/>
    </w:pPr>
    <w:rPr>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ffd">
    <w:name w:val="表头样式"/>
    <w:basedOn w:val="a3"/>
    <w:qFormat/>
    <w:pPr>
      <w:autoSpaceDE w:val="0"/>
      <w:autoSpaceDN w:val="0"/>
      <w:adjustRightInd w:val="0"/>
      <w:spacing w:line="360" w:lineRule="auto"/>
      <w:jc w:val="left"/>
    </w:pPr>
    <w:rPr>
      <w:b/>
      <w:kern w:val="0"/>
      <w:sz w:val="21"/>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CharChar1CharCharCharCharCharCharCharChar">
    <w:name w:val="Char Char1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3">
    <w:name w:val="Char"/>
    <w:basedOn w:val="a3"/>
    <w:qFormat/>
    <w:pPr>
      <w:spacing w:line="240" w:lineRule="atLeast"/>
      <w:ind w:left="420" w:firstLine="420"/>
    </w:pPr>
    <w:rPr>
      <w:kern w:val="0"/>
      <w:sz w:val="21"/>
    </w:rPr>
  </w:style>
  <w:style w:type="paragraph" w:customStyle="1" w:styleId="17">
    <w:name w:val="样式1"/>
    <w:basedOn w:val="4"/>
    <w:qFormat/>
    <w:pPr>
      <w:spacing w:before="500" w:after="260" w:line="560" w:lineRule="atLeast"/>
    </w:pPr>
  </w:style>
  <w:style w:type="paragraph" w:customStyle="1" w:styleId="affe">
    <w:name w:val="È±Ê¡ÎÄ±¾"/>
    <w:basedOn w:val="a3"/>
    <w:qFormat/>
    <w:pPr>
      <w:widowControl/>
      <w:overflowPunct w:val="0"/>
      <w:autoSpaceDE w:val="0"/>
      <w:autoSpaceDN w:val="0"/>
      <w:adjustRightInd w:val="0"/>
      <w:jc w:val="left"/>
      <w:textAlignment w:val="baseline"/>
    </w:pPr>
    <w:rPr>
      <w:kern w:val="0"/>
      <w:sz w:val="24"/>
    </w:rPr>
  </w:style>
  <w:style w:type="paragraph" w:customStyle="1" w:styleId="a1">
    <w:name w:val="章标题"/>
    <w:next w:val="a3"/>
    <w:qFormat/>
    <w:pPr>
      <w:numPr>
        <w:ilvl w:val="1"/>
        <w:numId w:val="10"/>
      </w:numPr>
      <w:spacing w:beforeLines="50" w:afterLines="50"/>
      <w:ind w:left="0"/>
      <w:jc w:val="both"/>
      <w:outlineLvl w:val="1"/>
    </w:pPr>
    <w:rPr>
      <w:rFonts w:ascii="黑体" w:eastAsia="黑体"/>
      <w:sz w:val="24"/>
    </w:rPr>
  </w:style>
  <w:style w:type="paragraph" w:customStyle="1" w:styleId="CharCharCharCharCharCharChar1">
    <w:name w:val="Char Char Char Char Char Char Char1"/>
    <w:basedOn w:val="a3"/>
    <w:qFormat/>
    <w:pPr>
      <w:widowControl/>
      <w:spacing w:after="160" w:line="240" w:lineRule="exact"/>
      <w:jc w:val="left"/>
    </w:pPr>
    <w:rPr>
      <w:rFonts w:ascii="Verdana" w:eastAsia="仿宋_GB2312" w:hAnsi="Verdana"/>
      <w:kern w:val="0"/>
      <w:sz w:val="24"/>
      <w:lang w:eastAsia="en-US"/>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p0">
    <w:name w:val="p0"/>
    <w:basedOn w:val="a3"/>
    <w:qFormat/>
    <w:pPr>
      <w:widowControl/>
    </w:pPr>
    <w:rPr>
      <w:kern w:val="0"/>
      <w:szCs w:val="28"/>
    </w:rPr>
  </w:style>
  <w:style w:type="paragraph" w:customStyle="1" w:styleId="18">
    <w:name w:val="附录1"/>
    <w:basedOn w:val="a3"/>
    <w:next w:val="a3"/>
    <w:qFormat/>
    <w:pPr>
      <w:tabs>
        <w:tab w:val="left" w:pos="1304"/>
      </w:tabs>
      <w:ind w:left="425" w:hanging="425"/>
      <w:outlineLvl w:val="0"/>
    </w:pPr>
    <w:rPr>
      <w:rFonts w:ascii="黑体" w:eastAsia="黑体" w:hAnsi="黑体"/>
      <w:b/>
      <w:sz w:val="4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a">
    <w:name w:val="正文字缩2字"/>
    <w:basedOn w:val="a3"/>
    <w:qFormat/>
    <w:pPr>
      <w:spacing w:before="60" w:after="60" w:line="360" w:lineRule="auto"/>
      <w:ind w:leftChars="200" w:left="200" w:firstLineChars="200" w:firstLine="200"/>
    </w:pPr>
    <w:rPr>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19">
    <w:name w:val="文本1"/>
    <w:basedOn w:val="a3"/>
    <w:qFormat/>
    <w:pPr>
      <w:adjustRightInd w:val="0"/>
      <w:spacing w:line="312" w:lineRule="atLeast"/>
      <w:jc w:val="center"/>
      <w:textAlignment w:val="baseline"/>
    </w:pPr>
    <w:rPr>
      <w:kern w:val="0"/>
      <w:sz w:val="18"/>
    </w:rPr>
  </w:style>
  <w:style w:type="paragraph" w:customStyle="1" w:styleId="afff">
    <w:name w:val="段落正文"/>
    <w:basedOn w:val="a3"/>
    <w:qFormat/>
    <w:pPr>
      <w:spacing w:beforeLines="50" w:line="360" w:lineRule="auto"/>
      <w:ind w:firstLineChars="200" w:firstLine="200"/>
    </w:pPr>
    <w:rPr>
      <w:spacing w:val="2"/>
      <w:sz w:val="24"/>
    </w:rPr>
  </w:style>
  <w:style w:type="paragraph" w:customStyle="1" w:styleId="afff0">
    <w:name w:val="没有缩进（为图形使用）"/>
    <w:basedOn w:val="a3"/>
    <w:qFormat/>
    <w:pPr>
      <w:spacing w:before="120" w:after="120" w:line="360" w:lineRule="auto"/>
    </w:pPr>
    <w:rPr>
      <w:sz w:val="24"/>
    </w:rPr>
  </w:style>
  <w:style w:type="paragraph" w:customStyle="1" w:styleId="tabletext">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afff1">
    <w:name w:val="标准正文"/>
    <w:basedOn w:val="ad"/>
    <w:qFormat/>
    <w:pPr>
      <w:spacing w:before="60" w:after="60" w:line="360" w:lineRule="auto"/>
      <w:ind w:leftChars="0" w:left="0" w:firstLine="482"/>
    </w:pPr>
    <w:rPr>
      <w:rFonts w:ascii="Arial" w:hAnsi="Arial"/>
      <w:sz w:val="24"/>
    </w:rPr>
  </w:style>
  <w:style w:type="paragraph" w:customStyle="1" w:styleId="1a">
    <w:name w:val="列出段落1"/>
    <w:basedOn w:val="a3"/>
    <w:qFormat/>
    <w:pPr>
      <w:ind w:firstLineChars="200" w:firstLine="420"/>
    </w:pPr>
    <w:rPr>
      <w:sz w:val="21"/>
      <w:szCs w:val="22"/>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2">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3">
    <w:name w:val="可研正文"/>
    <w:basedOn w:val="a4"/>
    <w:qFormat/>
    <w:pPr>
      <w:adjustRightInd w:val="0"/>
      <w:snapToGrid w:val="0"/>
      <w:spacing w:after="0" w:line="440" w:lineRule="exact"/>
      <w:ind w:firstLine="567"/>
    </w:pPr>
    <w:rPr>
      <w:rFonts w:ascii="仿宋_GB2312" w:eastAsia="仿宋_GB2312"/>
    </w:rPr>
  </w:style>
  <w:style w:type="paragraph" w:customStyle="1" w:styleId="TableText0">
    <w:name w:val="Table Text"/>
    <w:qFormat/>
    <w:pPr>
      <w:snapToGrid w:val="0"/>
      <w:spacing w:before="80" w:after="80"/>
    </w:pPr>
    <w:rPr>
      <w:rFonts w:ascii="Arial" w:hAnsi="Arial"/>
      <w:kern w:val="2"/>
      <w:sz w:val="1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0740">
    <w:name w:val="标书正文:  0.74 厘米"/>
    <w:basedOn w:val="a3"/>
    <w:qFormat/>
    <w:pPr>
      <w:snapToGrid w:val="0"/>
      <w:spacing w:line="360" w:lineRule="auto"/>
      <w:ind w:firstLine="420"/>
    </w:pPr>
    <w:rPr>
      <w:sz w:val="24"/>
    </w:rPr>
  </w:style>
  <w:style w:type="paragraph" w:customStyle="1" w:styleId="Char1CharCharChar">
    <w:name w:val="Char1 Char Char Char"/>
    <w:basedOn w:val="a3"/>
    <w:qFormat/>
    <w:rPr>
      <w:rFonts w:ascii="Tahoma" w:hAnsi="Tahoma"/>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a">
    <w:name w:val="列表项目"/>
    <w:basedOn w:val="a3"/>
    <w:qFormat/>
    <w:pPr>
      <w:numPr>
        <w:numId w:val="11"/>
      </w:numPr>
      <w:tabs>
        <w:tab w:val="clear" w:pos="980"/>
        <w:tab w:val="left" w:pos="420"/>
      </w:tabs>
      <w:spacing w:line="288" w:lineRule="auto"/>
      <w:ind w:leftChars="200" w:left="840" w:hangingChars="200" w:hanging="420"/>
    </w:pPr>
    <w:rPr>
      <w:sz w:val="21"/>
    </w:rPr>
  </w:style>
  <w:style w:type="paragraph" w:customStyle="1" w:styleId="2b">
    <w:name w:val="标题2"/>
    <w:basedOn w:val="23"/>
    <w:qFormat/>
    <w:pPr>
      <w:keepNext w:val="0"/>
      <w:keepLines w:val="0"/>
      <w:ind w:firstLineChars="196" w:firstLine="574"/>
      <w:outlineLvl w:val="9"/>
    </w:pPr>
    <w:rPr>
      <w:b/>
      <w:spacing w:val="6"/>
      <w:u w:val="single"/>
    </w:rPr>
  </w:style>
  <w:style w:type="paragraph" w:customStyle="1" w:styleId="afff4">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a0">
    <w:name w:val="操作步骤"/>
    <w:basedOn w:val="a3"/>
    <w:qFormat/>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5">
    <w:name w:val="内容标题"/>
    <w:basedOn w:val="aa"/>
    <w:qFormat/>
    <w:rPr>
      <w:rFonts w:ascii="Tahoma" w:hAnsi="Tahoma"/>
      <w:sz w:val="24"/>
    </w:rPr>
  </w:style>
  <w:style w:type="paragraph" w:customStyle="1" w:styleId="afff6">
    <w:name w:val="样式 宋体 五号 行距: 单倍行距"/>
    <w:basedOn w:val="a3"/>
    <w:qFormat/>
    <w:pPr>
      <w:adjustRightInd w:val="0"/>
      <w:jc w:val="left"/>
    </w:pPr>
    <w:rPr>
      <w:rFonts w:ascii="宋体" w:hAnsi="宋体"/>
      <w:kern w:val="0"/>
      <w:sz w:val="21"/>
    </w:rPr>
  </w:style>
  <w:style w:type="paragraph" w:customStyle="1" w:styleId="Char10">
    <w:name w:val="Char1"/>
    <w:basedOn w:val="a3"/>
    <w:qFormat/>
    <w:rPr>
      <w:sz w:val="21"/>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f7">
    <w:name w:val="摘要"/>
    <w:basedOn w:val="a3"/>
    <w:next w:val="23"/>
    <w:qFormat/>
    <w:pPr>
      <w:spacing w:line="360" w:lineRule="auto"/>
    </w:pPr>
    <w:rPr>
      <w:rFonts w:eastAsia="黑体"/>
      <w:sz w:val="20"/>
    </w:rPr>
  </w:style>
  <w:style w:type="paragraph" w:customStyle="1" w:styleId="1b">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8">
    <w:name w:val="样式3"/>
    <w:basedOn w:val="1"/>
    <w:next w:val="1"/>
    <w:qFormat/>
    <w:pPr>
      <w:keepLines/>
      <w:tabs>
        <w:tab w:val="clear" w:pos="3360"/>
      </w:tabs>
      <w:adjustRightInd w:val="0"/>
      <w:spacing w:beforeLines="0" w:afterLines="0" w:line="576" w:lineRule="auto"/>
      <w:jc w:val="both"/>
    </w:pPr>
    <w:rPr>
      <w:b/>
      <w:kern w:val="44"/>
    </w:rPr>
  </w:style>
  <w:style w:type="paragraph" w:customStyle="1" w:styleId="220">
    <w:name w:val="样式 样式 首行缩进:  2 字符 + 首行缩进:  2 字符"/>
    <w:basedOn w:val="a3"/>
    <w:qFormat/>
    <w:pPr>
      <w:numPr>
        <w:numId w:val="13"/>
      </w:numPr>
      <w:tabs>
        <w:tab w:val="clear" w:pos="1230"/>
      </w:tabs>
      <w:spacing w:line="360" w:lineRule="auto"/>
      <w:ind w:firstLineChars="200" w:firstLine="480"/>
    </w:pPr>
    <w:rPr>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20">
    <w:name w:val="Char2"/>
    <w:basedOn w:val="a3"/>
    <w:qFormat/>
    <w:pPr>
      <w:widowControl/>
      <w:spacing w:line="400" w:lineRule="exact"/>
      <w:jc w:val="center"/>
    </w:pPr>
    <w:rPr>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16615">
    <w:name w:val="样式 标题 1 + 居中 段前: 6 磅 段后: 6 磅 行距: 1.5 倍行距"/>
    <w:basedOn w:val="1"/>
    <w:qFormat/>
    <w:pPr>
      <w:keepLines/>
      <w:tabs>
        <w:tab w:val="clear" w:pos="3360"/>
      </w:tabs>
      <w:adjustRightInd w:val="0"/>
      <w:spacing w:beforeLines="0" w:line="360" w:lineRule="auto"/>
    </w:pPr>
    <w:rPr>
      <w:rFonts w:eastAsia="宋体"/>
      <w:b/>
      <w:kern w:val="44"/>
      <w:sz w:val="32"/>
    </w:rPr>
  </w:style>
  <w:style w:type="paragraph" w:customStyle="1" w:styleId="1c">
    <w:name w:val="首行缩进 1"/>
    <w:basedOn w:val="a3"/>
    <w:qFormat/>
    <w:pPr>
      <w:spacing w:after="120" w:line="360" w:lineRule="auto"/>
      <w:ind w:firstLineChars="200" w:firstLine="200"/>
    </w:pPr>
    <w:rPr>
      <w:sz w:val="24"/>
    </w:rPr>
  </w:style>
  <w:style w:type="paragraph" w:customStyle="1" w:styleId="Char1CharCharChar1">
    <w:name w:val="Char1 Char Char Char1"/>
    <w:basedOn w:val="a3"/>
    <w:qFormat/>
    <w:rPr>
      <w:rFonts w:ascii="Tahoma" w:hAnsi="Tahoma"/>
      <w:sz w:val="21"/>
    </w:rPr>
  </w:style>
  <w:style w:type="paragraph" w:customStyle="1" w:styleId="ItemStepinTable">
    <w:name w:val="Item Step in Table"/>
    <w:qFormat/>
    <w:pPr>
      <w:numPr>
        <w:numId w:val="14"/>
      </w:numPr>
      <w:spacing w:before="40" w:after="40"/>
      <w:jc w:val="both"/>
    </w:pPr>
    <w:rPr>
      <w:rFonts w:ascii="Arial" w:hAnsi="Arial"/>
      <w:sz w:val="18"/>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1">
    <w:name w:val="样式 行距: 1.5 倍行距1"/>
    <w:basedOn w:val="a3"/>
    <w:qFormat/>
    <w:pPr>
      <w:snapToGrid w:val="0"/>
    </w:pPr>
    <w:rPr>
      <w:sz w:val="21"/>
    </w:rPr>
  </w:style>
  <w:style w:type="paragraph" w:customStyle="1" w:styleId="afff8">
    <w:name w:val="文章正文"/>
    <w:basedOn w:val="a3"/>
    <w:qFormat/>
    <w:pPr>
      <w:ind w:firstLineChars="200" w:firstLine="560"/>
    </w:pPr>
    <w:rPr>
      <w:rFonts w:ascii="仿宋_GB2312" w:eastAsia="仿宋_GB2312" w:hAnsi="宋体"/>
      <w:color w:val="000000"/>
    </w:rPr>
  </w:style>
  <w:style w:type="paragraph" w:customStyle="1" w:styleId="1d">
    <w:name w:val="正文1"/>
    <w:basedOn w:val="a3"/>
    <w:qFormat/>
    <w:pPr>
      <w:spacing w:line="300" w:lineRule="auto"/>
      <w:ind w:firstLineChars="200" w:firstLine="200"/>
    </w:pPr>
    <w:rPr>
      <w:sz w:val="24"/>
    </w:rPr>
  </w:style>
  <w:style w:type="paragraph" w:customStyle="1" w:styleId="afff9">
    <w:name w:val="简单回函地址"/>
    <w:basedOn w:val="a3"/>
    <w:qFormat/>
    <w:pPr>
      <w:adjustRightInd w:val="0"/>
      <w:snapToGrid w:val="0"/>
      <w:spacing w:line="360" w:lineRule="auto"/>
    </w:pPr>
    <w:rPr>
      <w:sz w:val="24"/>
    </w:rPr>
  </w:style>
  <w:style w:type="paragraph" w:customStyle="1" w:styleId="afffa">
    <w:name w:val="标题无"/>
    <w:basedOn w:val="a3"/>
    <w:qFormat/>
    <w:pPr>
      <w:spacing w:line="360" w:lineRule="auto"/>
    </w:pPr>
    <w:rPr>
      <w:sz w:val="24"/>
    </w:rPr>
  </w:style>
  <w:style w:type="paragraph" w:customStyle="1" w:styleId="a2">
    <w:name w:val="表号"/>
    <w:basedOn w:val="a3"/>
    <w:qFormat/>
    <w:pPr>
      <w:numPr>
        <w:numId w:val="1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afffb">
    <w:name w:val="正文 + 三号"/>
    <w:basedOn w:val="a3"/>
    <w:qFormat/>
    <w:rPr>
      <w:sz w:val="21"/>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320">
    <w:name w:val="标题3——2"/>
    <w:basedOn w:val="30"/>
    <w:next w:val="af9"/>
    <w:qFormat/>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c">
    <w:name w:val="表格文本"/>
    <w:qFormat/>
    <w:pPr>
      <w:tabs>
        <w:tab w:val="decimal" w:pos="0"/>
      </w:tabs>
    </w:pPr>
    <w:rPr>
      <w:rFonts w:ascii="Arial" w:hAnsi="Arial"/>
      <w:sz w:val="21"/>
    </w:rPr>
  </w:style>
  <w:style w:type="paragraph" w:customStyle="1" w:styleId="afffd">
    <w:name w:val="样式 宋体 五号 两端对齐 行距: 单倍行距"/>
    <w:basedOn w:val="a3"/>
    <w:qFormat/>
    <w:pPr>
      <w:adjustRightInd w:val="0"/>
      <w:textAlignment w:val="baseline"/>
    </w:pPr>
    <w:rPr>
      <w:rFonts w:ascii="宋体" w:hAnsi="宋体"/>
      <w:kern w:val="0"/>
      <w:sz w:val="21"/>
    </w:rPr>
  </w:style>
  <w:style w:type="paragraph" w:customStyle="1" w:styleId="afffe">
    <w:name w:val="表头文本"/>
    <w:qFormat/>
    <w:pPr>
      <w:jc w:val="center"/>
    </w:pPr>
    <w:rPr>
      <w:rFonts w:ascii="Arial" w:hAnsi="Arial"/>
      <w:b/>
      <w:sz w:val="21"/>
    </w:rPr>
  </w:style>
  <w:style w:type="paragraph" w:customStyle="1" w:styleId="1e">
    <w:name w:val="1"/>
    <w:basedOn w:val="a3"/>
    <w:qFormat/>
    <w:rPr>
      <w:rFonts w:ascii="Tahoma" w:hAnsi="Tahoma"/>
      <w:sz w:val="24"/>
    </w:rPr>
  </w:style>
  <w:style w:type="paragraph" w:customStyle="1" w:styleId="affff">
    <w:name w:val="二级列表"/>
    <w:basedOn w:val="afff"/>
    <w:next w:val="afff"/>
    <w:qFormat/>
    <w:pPr>
      <w:tabs>
        <w:tab w:val="left" w:pos="2120"/>
      </w:tabs>
      <w:ind w:firstLineChars="0" w:firstLine="0"/>
    </w:pPr>
    <w:rPr>
      <w:b/>
    </w:rPr>
  </w:style>
  <w:style w:type="paragraph" w:customStyle="1" w:styleId="Title-Revision">
    <w:name w:val="Title - Revision"/>
    <w:basedOn w:val="af7"/>
    <w:qFormat/>
    <w:pPr>
      <w:spacing w:before="720"/>
    </w:pPr>
  </w:style>
  <w:style w:type="paragraph" w:customStyle="1" w:styleId="affff0">
    <w:name w:val="表文字"/>
    <w:qFormat/>
    <w:rPr>
      <w:rFonts w:ascii="宋体"/>
      <w:kern w:val="2"/>
    </w:rPr>
  </w:style>
  <w:style w:type="paragraph" w:customStyle="1" w:styleId="CSS1Char">
    <w:name w:val="CSS1级正文 Char"/>
    <w:basedOn w:val="a4"/>
    <w:qFormat/>
    <w:pPr>
      <w:adjustRightInd w:val="0"/>
      <w:snapToGrid w:val="0"/>
      <w:spacing w:after="0" w:line="360" w:lineRule="auto"/>
      <w:ind w:firstLine="480"/>
    </w:pPr>
    <w:rPr>
      <w:sz w:val="24"/>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46">
    <w:name w:val="样式4"/>
    <w:basedOn w:val="4"/>
    <w:qFormat/>
    <w:pPr>
      <w:numPr>
        <w:numId w:val="0"/>
      </w:numPr>
      <w:adjustRightInd w:val="0"/>
      <w:snapToGrid w:val="0"/>
      <w:spacing w:before="280" w:line="372" w:lineRule="auto"/>
    </w:pPr>
  </w:style>
  <w:style w:type="paragraph" w:customStyle="1" w:styleId="affff1">
    <w:name w:val="正文表格"/>
    <w:basedOn w:val="a3"/>
    <w:qFormat/>
    <w:pPr>
      <w:adjustRightInd w:val="0"/>
      <w:spacing w:before="40" w:after="40"/>
    </w:pPr>
    <w:rPr>
      <w:sz w:val="24"/>
    </w:rPr>
  </w:style>
  <w:style w:type="paragraph" w:customStyle="1" w:styleId="affff2">
    <w:name w:val="首行缩进"/>
    <w:basedOn w:val="a3"/>
    <w:qFormat/>
    <w:pPr>
      <w:spacing w:line="360" w:lineRule="auto"/>
      <w:ind w:firstLineChars="200" w:firstLine="420"/>
    </w:pPr>
    <w:rPr>
      <w:sz w:val="21"/>
    </w:rPr>
  </w:style>
  <w:style w:type="paragraph" w:customStyle="1" w:styleId="affff3">
    <w:name w:val="关键词"/>
    <w:basedOn w:val="a3"/>
    <w:next w:val="a3"/>
    <w:qFormat/>
    <w:pPr>
      <w:spacing w:line="360" w:lineRule="auto"/>
    </w:pPr>
    <w:rPr>
      <w:rFonts w:eastAsia="黑体"/>
      <w:sz w:val="20"/>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TableContents">
    <w:name w:val="Table Contents"/>
    <w:basedOn w:val="a4"/>
    <w:qFormat/>
    <w:pPr>
      <w:suppressAutoHyphens/>
      <w:spacing w:after="0"/>
      <w:jc w:val="left"/>
    </w:pPr>
    <w:rPr>
      <w:rFonts w:eastAsia="Times New Roman"/>
      <w:kern w:val="0"/>
      <w:sz w:val="24"/>
    </w:rPr>
  </w:style>
  <w:style w:type="character" w:customStyle="1" w:styleId="Char5">
    <w:name w:val="备注 Char"/>
    <w:link w:val="affff4"/>
    <w:qFormat/>
    <w:locked/>
    <w:rPr>
      <w:rFonts w:ascii="仿宋_GB2312" w:eastAsia="仿宋_GB2312"/>
      <w:color w:val="0070C0"/>
      <w:kern w:val="2"/>
      <w:sz w:val="24"/>
    </w:rPr>
  </w:style>
  <w:style w:type="paragraph" w:customStyle="1" w:styleId="affff4">
    <w:name w:val="备注"/>
    <w:basedOn w:val="a3"/>
    <w:link w:val="Char5"/>
    <w:qFormat/>
    <w:pPr>
      <w:spacing w:line="400" w:lineRule="exact"/>
      <w:ind w:firstLineChars="200" w:firstLine="480"/>
      <w:jc w:val="left"/>
    </w:pPr>
    <w:rPr>
      <w:rFonts w:ascii="仿宋_GB2312" w:eastAsia="仿宋_GB2312"/>
      <w:color w:val="0070C0"/>
      <w:sz w:val="24"/>
    </w:rPr>
  </w:style>
  <w:style w:type="character" w:customStyle="1" w:styleId="2Char0">
    <w:name w:val="正文2 Char"/>
    <w:link w:val="2d"/>
    <w:qFormat/>
    <w:locked/>
    <w:rPr>
      <w:rFonts w:ascii="仿宋_GB2312" w:eastAsia="仿宋_GB2312"/>
      <w:kern w:val="2"/>
      <w:sz w:val="24"/>
    </w:rPr>
  </w:style>
  <w:style w:type="paragraph" w:customStyle="1" w:styleId="2d">
    <w:name w:val="正文2"/>
    <w:basedOn w:val="a3"/>
    <w:link w:val="2Char0"/>
    <w:qFormat/>
    <w:pPr>
      <w:spacing w:line="400" w:lineRule="exact"/>
      <w:ind w:firstLineChars="200" w:firstLine="480"/>
      <w:jc w:val="right"/>
    </w:pPr>
    <w:rPr>
      <w:rFonts w:ascii="仿宋_GB2312" w:eastAsia="仿宋_GB2312"/>
      <w:sz w:val="24"/>
    </w:rPr>
  </w:style>
  <w:style w:type="character" w:customStyle="1" w:styleId="Char6">
    <w:name w:val="封一 Char"/>
    <w:link w:val="affff5"/>
    <w:qFormat/>
    <w:locked/>
    <w:rPr>
      <w:rFonts w:ascii="黑体" w:eastAsia="黑体" w:hAnsi="黑体"/>
      <w:kern w:val="2"/>
      <w:sz w:val="84"/>
      <w:szCs w:val="84"/>
    </w:rPr>
  </w:style>
  <w:style w:type="paragraph" w:customStyle="1" w:styleId="affff5">
    <w:name w:val="封一"/>
    <w:basedOn w:val="a3"/>
    <w:link w:val="Char6"/>
    <w:qFormat/>
    <w:pPr>
      <w:jc w:val="center"/>
    </w:pPr>
    <w:rPr>
      <w:rFonts w:ascii="黑体" w:eastAsia="黑体" w:hAnsi="黑体"/>
      <w:sz w:val="84"/>
      <w:szCs w:val="84"/>
    </w:rPr>
  </w:style>
  <w:style w:type="character" w:customStyle="1" w:styleId="Char7">
    <w:name w:val="封二 Char"/>
    <w:link w:val="affff6"/>
    <w:qFormat/>
    <w:locked/>
    <w:rPr>
      <w:rFonts w:ascii="仿宋_GB2312" w:eastAsia="仿宋_GB2312"/>
      <w:b/>
      <w:kern w:val="2"/>
      <w:sz w:val="32"/>
      <w:szCs w:val="32"/>
    </w:rPr>
  </w:style>
  <w:style w:type="paragraph" w:customStyle="1" w:styleId="affff6">
    <w:name w:val="封二"/>
    <w:basedOn w:val="a3"/>
    <w:link w:val="Char7"/>
    <w:qFormat/>
    <w:pPr>
      <w:ind w:leftChars="200" w:left="480"/>
      <w:jc w:val="left"/>
    </w:pPr>
    <w:rPr>
      <w:rFonts w:ascii="仿宋_GB2312" w:eastAsia="仿宋_GB2312"/>
      <w:b/>
      <w:sz w:val="32"/>
      <w:szCs w:val="32"/>
    </w:rPr>
  </w:style>
  <w:style w:type="character" w:customStyle="1" w:styleId="Char8">
    <w:name w:val="表内文字 Char"/>
    <w:link w:val="affff7"/>
    <w:qFormat/>
    <w:locked/>
    <w:rPr>
      <w:rFonts w:ascii="仿宋_GB2312" w:eastAsia="仿宋_GB2312"/>
      <w:kern w:val="2"/>
      <w:sz w:val="21"/>
      <w:szCs w:val="21"/>
    </w:rPr>
  </w:style>
  <w:style w:type="paragraph" w:customStyle="1" w:styleId="affff7">
    <w:name w:val="表内文字"/>
    <w:basedOn w:val="a3"/>
    <w:link w:val="Char8"/>
    <w:qFormat/>
    <w:pPr>
      <w:jc w:val="left"/>
    </w:pPr>
    <w:rPr>
      <w:rFonts w:ascii="仿宋_GB2312" w:eastAsia="仿宋_GB2312"/>
      <w:sz w:val="21"/>
      <w:szCs w:val="21"/>
    </w:rPr>
  </w:style>
  <w:style w:type="character" w:customStyle="1" w:styleId="Char9">
    <w:name w:val="可选 Char"/>
    <w:link w:val="affff8"/>
    <w:qFormat/>
    <w:locked/>
    <w:rPr>
      <w:rFonts w:ascii="仿宋_GB2312" w:eastAsia="仿宋_GB2312"/>
      <w:color w:val="FF0000"/>
      <w:kern w:val="2"/>
      <w:sz w:val="24"/>
    </w:rPr>
  </w:style>
  <w:style w:type="paragraph" w:customStyle="1" w:styleId="affff8">
    <w:name w:val="可选"/>
    <w:basedOn w:val="a3"/>
    <w:link w:val="Char9"/>
    <w:qFormat/>
    <w:pPr>
      <w:spacing w:line="400" w:lineRule="exact"/>
      <w:ind w:firstLineChars="200" w:firstLine="480"/>
      <w:jc w:val="left"/>
    </w:pPr>
    <w:rPr>
      <w:rFonts w:ascii="仿宋_GB2312" w:eastAsia="仿宋_GB2312"/>
      <w:color w:val="FF0000"/>
      <w:sz w:val="24"/>
    </w:rPr>
  </w:style>
  <w:style w:type="character" w:customStyle="1" w:styleId="3Char">
    <w:name w:val="正文3 Char"/>
    <w:link w:val="39"/>
    <w:qFormat/>
    <w:locked/>
    <w:rPr>
      <w:rFonts w:ascii="仿宋_GB2312" w:eastAsia="仿宋_GB2312"/>
      <w:kern w:val="2"/>
      <w:sz w:val="24"/>
      <w:u w:val="single"/>
    </w:rPr>
  </w:style>
  <w:style w:type="paragraph" w:customStyle="1" w:styleId="39">
    <w:name w:val="正文3"/>
    <w:basedOn w:val="a3"/>
    <w:link w:val="3Char"/>
    <w:qFormat/>
    <w:pPr>
      <w:spacing w:line="400" w:lineRule="exact"/>
      <w:ind w:firstLineChars="200" w:firstLine="480"/>
      <w:jc w:val="left"/>
    </w:pPr>
    <w:rPr>
      <w:rFonts w:ascii="仿宋_GB2312" w:eastAsia="仿宋_GB2312"/>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40</Pages>
  <Words>3033</Words>
  <Characters>17290</Characters>
  <Application>Microsoft Office Word</Application>
  <DocSecurity>0</DocSecurity>
  <Lines>144</Lines>
  <Paragraphs>40</Paragraphs>
  <ScaleCrop>false</ScaleCrop>
  <Company>Sky123.Org</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Administrator</dc:creator>
  <cp:lastModifiedBy>欧钰琳</cp:lastModifiedBy>
  <cp:revision>14</cp:revision>
  <cp:lastPrinted>2021-11-30T03:18:00Z</cp:lastPrinted>
  <dcterms:created xsi:type="dcterms:W3CDTF">2021-11-27T05:39:00Z</dcterms:created>
  <dcterms:modified xsi:type="dcterms:W3CDTF">2021-12-17T02:30:00Z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D971AA803E694380BE251A66636923E4</vt:lpwstr>
  </property>
</Properties>
</file>